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CD" w:rsidRDefault="00A422CD" w:rsidP="00A422CD">
      <w:pPr>
        <w:ind w:left="8505"/>
        <w:rPr>
          <w:b/>
          <w:sz w:val="26"/>
          <w:szCs w:val="26"/>
          <w:lang w:val="en-US"/>
        </w:rPr>
      </w:pPr>
    </w:p>
    <w:p w:rsidR="00A422CD" w:rsidRDefault="00A422CD" w:rsidP="00A422CD">
      <w:pPr>
        <w:ind w:left="8505"/>
        <w:rPr>
          <w:b/>
          <w:sz w:val="26"/>
          <w:szCs w:val="26"/>
          <w:lang w:val="en-US"/>
        </w:rPr>
      </w:pPr>
    </w:p>
    <w:p w:rsidR="00A422CD" w:rsidRDefault="00A422CD" w:rsidP="00A422CD">
      <w:pPr>
        <w:ind w:left="8505"/>
        <w:rPr>
          <w:b/>
          <w:sz w:val="26"/>
          <w:szCs w:val="26"/>
          <w:lang w:val="en-US"/>
        </w:rPr>
      </w:pPr>
    </w:p>
    <w:p w:rsidR="00A422CD" w:rsidRDefault="00A422CD" w:rsidP="00A422CD">
      <w:pPr>
        <w:ind w:left="8505"/>
        <w:rPr>
          <w:b/>
          <w:sz w:val="26"/>
          <w:szCs w:val="26"/>
          <w:lang w:val="en-US"/>
        </w:rPr>
      </w:pPr>
    </w:p>
    <w:p w:rsidR="00A422CD" w:rsidRDefault="00A422CD" w:rsidP="00A422CD">
      <w:pPr>
        <w:ind w:left="8505"/>
        <w:rPr>
          <w:b/>
          <w:sz w:val="26"/>
          <w:szCs w:val="26"/>
          <w:lang w:val="en-US"/>
        </w:rPr>
      </w:pPr>
    </w:p>
    <w:p w:rsidR="00A422CD" w:rsidRDefault="00A422CD" w:rsidP="00A422CD">
      <w:pPr>
        <w:ind w:left="8505"/>
        <w:rPr>
          <w:b/>
          <w:sz w:val="26"/>
          <w:szCs w:val="26"/>
          <w:lang w:val="en-US"/>
        </w:rPr>
      </w:pPr>
    </w:p>
    <w:p w:rsidR="00A422CD" w:rsidRDefault="00A422CD" w:rsidP="00A422CD">
      <w:pPr>
        <w:ind w:left="8505"/>
        <w:rPr>
          <w:b/>
          <w:sz w:val="26"/>
          <w:szCs w:val="26"/>
          <w:lang w:val="en-US"/>
        </w:rPr>
      </w:pPr>
    </w:p>
    <w:p w:rsidR="00A422CD" w:rsidRDefault="00A422CD" w:rsidP="00A422CD">
      <w:pPr>
        <w:ind w:left="8505"/>
        <w:rPr>
          <w:b/>
          <w:sz w:val="26"/>
          <w:szCs w:val="26"/>
          <w:lang w:val="en-US"/>
        </w:rPr>
      </w:pPr>
    </w:p>
    <w:p w:rsidR="00A422CD" w:rsidRDefault="00A422CD" w:rsidP="00A422CD">
      <w:pPr>
        <w:ind w:left="8505"/>
        <w:rPr>
          <w:b/>
          <w:sz w:val="26"/>
          <w:szCs w:val="26"/>
          <w:lang w:val="en-US"/>
        </w:rPr>
      </w:pPr>
    </w:p>
    <w:p w:rsidR="00A422CD" w:rsidRDefault="00A422CD" w:rsidP="00A422CD">
      <w:pPr>
        <w:ind w:left="8505"/>
        <w:rPr>
          <w:b/>
          <w:sz w:val="26"/>
          <w:szCs w:val="26"/>
          <w:lang w:val="en-US"/>
        </w:rPr>
      </w:pPr>
    </w:p>
    <w:p w:rsidR="00A422CD" w:rsidRDefault="00A422CD" w:rsidP="00A422CD">
      <w:pPr>
        <w:ind w:left="8505"/>
        <w:rPr>
          <w:b/>
          <w:sz w:val="26"/>
          <w:szCs w:val="26"/>
          <w:lang w:val="en-US"/>
        </w:rPr>
      </w:pPr>
    </w:p>
    <w:p w:rsidR="00A422CD" w:rsidRPr="00786C42" w:rsidRDefault="00A422CD" w:rsidP="00A422CD">
      <w:pPr>
        <w:jc w:val="center"/>
        <w:rPr>
          <w:b/>
          <w:sz w:val="48"/>
          <w:szCs w:val="36"/>
        </w:rPr>
      </w:pPr>
      <w:r w:rsidRPr="00786C42">
        <w:rPr>
          <w:b/>
          <w:sz w:val="48"/>
          <w:szCs w:val="36"/>
        </w:rPr>
        <w:t xml:space="preserve">План работы </w:t>
      </w:r>
    </w:p>
    <w:p w:rsidR="00521577" w:rsidRDefault="00A422CD" w:rsidP="00A422CD">
      <w:pPr>
        <w:jc w:val="center"/>
        <w:rPr>
          <w:b/>
          <w:sz w:val="48"/>
          <w:szCs w:val="36"/>
        </w:rPr>
      </w:pPr>
      <w:r w:rsidRPr="00786C42">
        <w:rPr>
          <w:b/>
          <w:sz w:val="48"/>
          <w:szCs w:val="36"/>
        </w:rPr>
        <w:t>комиссии по делам несовершеннолетних и защите их прав при администрации Самойловско</w:t>
      </w:r>
      <w:r w:rsidR="002F0CED">
        <w:rPr>
          <w:b/>
          <w:sz w:val="48"/>
          <w:szCs w:val="36"/>
        </w:rPr>
        <w:t xml:space="preserve">го муниципального района </w:t>
      </w:r>
    </w:p>
    <w:p w:rsidR="00A422CD" w:rsidRPr="00786C42" w:rsidRDefault="002F0CED" w:rsidP="00A422CD">
      <w:pPr>
        <w:jc w:val="center"/>
        <w:rPr>
          <w:b/>
          <w:sz w:val="48"/>
          <w:szCs w:val="36"/>
        </w:rPr>
      </w:pPr>
      <w:r>
        <w:rPr>
          <w:b/>
          <w:sz w:val="48"/>
          <w:szCs w:val="36"/>
        </w:rPr>
        <w:t>на 20</w:t>
      </w:r>
      <w:r w:rsidR="00521577">
        <w:rPr>
          <w:b/>
          <w:sz w:val="48"/>
          <w:szCs w:val="36"/>
        </w:rPr>
        <w:t>2</w:t>
      </w:r>
      <w:r w:rsidR="008A7A57">
        <w:rPr>
          <w:b/>
          <w:sz w:val="48"/>
          <w:szCs w:val="36"/>
        </w:rPr>
        <w:t>3</w:t>
      </w:r>
      <w:r w:rsidR="00A422CD" w:rsidRPr="00786C42">
        <w:rPr>
          <w:b/>
          <w:sz w:val="48"/>
          <w:szCs w:val="36"/>
        </w:rPr>
        <w:t xml:space="preserve"> год</w:t>
      </w:r>
    </w:p>
    <w:p w:rsidR="00A422CD" w:rsidRPr="00786C42" w:rsidRDefault="00A422CD" w:rsidP="00A422CD">
      <w:pPr>
        <w:ind w:left="8505"/>
        <w:rPr>
          <w:b/>
          <w:sz w:val="36"/>
          <w:szCs w:val="26"/>
        </w:rPr>
      </w:pPr>
    </w:p>
    <w:p w:rsidR="00A422CD" w:rsidRPr="00A422CD" w:rsidRDefault="00A422CD" w:rsidP="00A422CD">
      <w:pPr>
        <w:ind w:left="8505"/>
        <w:rPr>
          <w:b/>
          <w:sz w:val="26"/>
          <w:szCs w:val="26"/>
        </w:rPr>
      </w:pPr>
    </w:p>
    <w:p w:rsidR="00A422CD" w:rsidRPr="00A422CD" w:rsidRDefault="00A422CD" w:rsidP="00A422CD">
      <w:pPr>
        <w:ind w:left="8505"/>
        <w:rPr>
          <w:b/>
          <w:sz w:val="26"/>
          <w:szCs w:val="26"/>
        </w:rPr>
      </w:pPr>
    </w:p>
    <w:p w:rsidR="00521577" w:rsidRDefault="00A422CD" w:rsidP="00521577">
      <w:pPr>
        <w:ind w:left="8514" w:firstLine="9"/>
        <w:rPr>
          <w:b/>
          <w:sz w:val="26"/>
          <w:szCs w:val="26"/>
        </w:rPr>
      </w:pPr>
      <w:r w:rsidRPr="00A422CD">
        <w:rPr>
          <w:b/>
          <w:sz w:val="26"/>
          <w:szCs w:val="26"/>
        </w:rPr>
        <w:br w:type="page"/>
      </w:r>
      <w:r w:rsidR="00521577">
        <w:rPr>
          <w:b/>
          <w:sz w:val="26"/>
          <w:szCs w:val="26"/>
        </w:rPr>
        <w:lastRenderedPageBreak/>
        <w:t xml:space="preserve">Приложение к постановлению </w:t>
      </w:r>
    </w:p>
    <w:p w:rsidR="00521577" w:rsidRDefault="00521577" w:rsidP="00521577">
      <w:pPr>
        <w:ind w:left="8514" w:firstLine="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комиссии по делам несовершеннолетних </w:t>
      </w:r>
    </w:p>
    <w:p w:rsidR="00521577" w:rsidRDefault="00521577" w:rsidP="00521577">
      <w:pPr>
        <w:ind w:left="8514" w:firstLine="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защите их прав при администрации Самойловского муниципального района </w:t>
      </w:r>
    </w:p>
    <w:p w:rsidR="00521577" w:rsidRPr="004243B5" w:rsidRDefault="00521577" w:rsidP="00521577">
      <w:pPr>
        <w:ind w:left="8514" w:firstLine="9"/>
        <w:rPr>
          <w:b/>
          <w:sz w:val="26"/>
          <w:szCs w:val="26"/>
        </w:rPr>
      </w:pPr>
      <w:r>
        <w:rPr>
          <w:b/>
          <w:sz w:val="26"/>
          <w:szCs w:val="26"/>
        </w:rPr>
        <w:t>от 2</w:t>
      </w:r>
      <w:r w:rsidR="00A14B10" w:rsidRPr="008A7A57">
        <w:rPr>
          <w:b/>
          <w:sz w:val="26"/>
          <w:szCs w:val="26"/>
        </w:rPr>
        <w:t>8</w:t>
      </w:r>
      <w:r w:rsidRPr="00E762FD">
        <w:rPr>
          <w:b/>
          <w:sz w:val="26"/>
          <w:szCs w:val="26"/>
        </w:rPr>
        <w:t xml:space="preserve"> декабря 20</w:t>
      </w:r>
      <w:r w:rsidR="00D65D54">
        <w:rPr>
          <w:b/>
          <w:sz w:val="26"/>
          <w:szCs w:val="26"/>
        </w:rPr>
        <w:t>2</w:t>
      </w:r>
      <w:r w:rsidR="008A7A57">
        <w:rPr>
          <w:b/>
          <w:sz w:val="26"/>
          <w:szCs w:val="26"/>
        </w:rPr>
        <w:t>2</w:t>
      </w:r>
      <w:r w:rsidRPr="00E762FD">
        <w:rPr>
          <w:b/>
          <w:sz w:val="26"/>
          <w:szCs w:val="26"/>
        </w:rPr>
        <w:t xml:space="preserve"> г. </w:t>
      </w:r>
      <w:r>
        <w:rPr>
          <w:b/>
          <w:sz w:val="26"/>
          <w:szCs w:val="26"/>
        </w:rPr>
        <w:t xml:space="preserve">№ </w:t>
      </w:r>
      <w:r w:rsidR="00BE3322">
        <w:rPr>
          <w:b/>
          <w:sz w:val="26"/>
          <w:szCs w:val="26"/>
        </w:rPr>
        <w:t>120</w:t>
      </w:r>
    </w:p>
    <w:p w:rsidR="0004113A" w:rsidRDefault="0004113A"/>
    <w:p w:rsidR="0004113A" w:rsidRDefault="0004113A"/>
    <w:p w:rsidR="00786C42" w:rsidRPr="00786C42" w:rsidRDefault="00786C42" w:rsidP="00786C42">
      <w:pPr>
        <w:jc w:val="center"/>
        <w:rPr>
          <w:b/>
          <w:sz w:val="48"/>
          <w:szCs w:val="36"/>
        </w:rPr>
      </w:pPr>
      <w:r w:rsidRPr="00786C42">
        <w:rPr>
          <w:b/>
          <w:sz w:val="48"/>
          <w:szCs w:val="36"/>
        </w:rPr>
        <w:t>План работы</w:t>
      </w:r>
      <w:r w:rsidR="00BE3322">
        <w:rPr>
          <w:b/>
          <w:sz w:val="48"/>
          <w:szCs w:val="36"/>
        </w:rPr>
        <w:t xml:space="preserve"> </w:t>
      </w:r>
      <w:r w:rsidRPr="00786C42">
        <w:rPr>
          <w:b/>
          <w:sz w:val="48"/>
          <w:szCs w:val="36"/>
        </w:rPr>
        <w:t xml:space="preserve"> </w:t>
      </w:r>
    </w:p>
    <w:p w:rsidR="00521577" w:rsidRDefault="00786C42" w:rsidP="00786C42">
      <w:pPr>
        <w:jc w:val="center"/>
        <w:rPr>
          <w:b/>
          <w:sz w:val="48"/>
          <w:szCs w:val="36"/>
        </w:rPr>
      </w:pPr>
      <w:r w:rsidRPr="00786C42">
        <w:rPr>
          <w:b/>
          <w:sz w:val="48"/>
          <w:szCs w:val="36"/>
        </w:rPr>
        <w:t xml:space="preserve">комиссии по делам несовершеннолетних и защите их прав при администрации Самойловского муниципального района </w:t>
      </w:r>
    </w:p>
    <w:p w:rsidR="00786C42" w:rsidRDefault="00786C42" w:rsidP="00786C42">
      <w:pPr>
        <w:jc w:val="center"/>
        <w:rPr>
          <w:b/>
          <w:sz w:val="48"/>
          <w:szCs w:val="36"/>
        </w:rPr>
      </w:pPr>
      <w:r w:rsidRPr="00786C42">
        <w:rPr>
          <w:b/>
          <w:sz w:val="48"/>
          <w:szCs w:val="36"/>
        </w:rPr>
        <w:t>на 20</w:t>
      </w:r>
      <w:r w:rsidR="00521577">
        <w:rPr>
          <w:b/>
          <w:sz w:val="48"/>
          <w:szCs w:val="36"/>
        </w:rPr>
        <w:t>2</w:t>
      </w:r>
      <w:r w:rsidR="008A7A57">
        <w:rPr>
          <w:b/>
          <w:sz w:val="48"/>
          <w:szCs w:val="36"/>
        </w:rPr>
        <w:t>3</w:t>
      </w:r>
      <w:r w:rsidRPr="00786C42">
        <w:rPr>
          <w:b/>
          <w:sz w:val="48"/>
          <w:szCs w:val="36"/>
        </w:rPr>
        <w:t xml:space="preserve"> год</w:t>
      </w:r>
    </w:p>
    <w:p w:rsidR="00786C42" w:rsidRDefault="00786C42" w:rsidP="00786C42">
      <w:pPr>
        <w:jc w:val="center"/>
        <w:rPr>
          <w:b/>
          <w:sz w:val="48"/>
          <w:szCs w:val="36"/>
        </w:rPr>
      </w:pPr>
    </w:p>
    <w:p w:rsidR="00F96101" w:rsidRDefault="00F96101" w:rsidP="00786C42">
      <w:pPr>
        <w:jc w:val="center"/>
        <w:rPr>
          <w:b/>
          <w:sz w:val="48"/>
          <w:szCs w:val="36"/>
        </w:rPr>
      </w:pPr>
    </w:p>
    <w:p w:rsidR="00F96101" w:rsidRDefault="00F96101" w:rsidP="00786C42">
      <w:pPr>
        <w:jc w:val="center"/>
        <w:rPr>
          <w:b/>
          <w:sz w:val="48"/>
          <w:szCs w:val="36"/>
        </w:rPr>
        <w:sectPr w:rsidR="00F96101" w:rsidSect="00AC3E4D">
          <w:footerReference w:type="default" r:id="rId7"/>
          <w:pgSz w:w="16838" w:h="11906" w:orient="landscape" w:code="9"/>
          <w:pgMar w:top="1418" w:right="1134" w:bottom="992" w:left="1134" w:header="709" w:footer="709" w:gutter="0"/>
          <w:cols w:space="708"/>
          <w:titlePg/>
          <w:docGrid w:linePitch="381"/>
        </w:sectPr>
      </w:pPr>
    </w:p>
    <w:p w:rsidR="009D7F98" w:rsidRDefault="004678C1" w:rsidP="009D7F98">
      <w:pPr>
        <w:jc w:val="center"/>
        <w:rPr>
          <w:b/>
          <w:szCs w:val="28"/>
        </w:rPr>
      </w:pPr>
      <w:r w:rsidRPr="004678C1">
        <w:rPr>
          <w:b/>
        </w:rPr>
        <w:lastRenderedPageBreak/>
        <w:t>I</w:t>
      </w:r>
      <w:r w:rsidR="009D7F98" w:rsidRPr="009D7F98">
        <w:rPr>
          <w:b/>
          <w:szCs w:val="28"/>
        </w:rPr>
        <w:t>1.</w:t>
      </w:r>
      <w:r w:rsidR="009D7F98">
        <w:rPr>
          <w:b/>
          <w:szCs w:val="28"/>
        </w:rPr>
        <w:t xml:space="preserve"> Организация заседаний комиссии</w:t>
      </w:r>
    </w:p>
    <w:p w:rsidR="009D7F98" w:rsidRDefault="009D7F98" w:rsidP="009D7F98">
      <w:pPr>
        <w:jc w:val="center"/>
        <w:rPr>
          <w:b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6237"/>
        <w:gridCol w:w="2127"/>
        <w:gridCol w:w="5103"/>
      </w:tblGrid>
      <w:tr w:rsidR="009D7F98" w:rsidRPr="00FB4965" w:rsidTr="00CC7A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F98" w:rsidRPr="00FB4965" w:rsidRDefault="009D7F98" w:rsidP="00CC7A6F">
            <w:pPr>
              <w:jc w:val="center"/>
              <w:rPr>
                <w:b/>
                <w:szCs w:val="28"/>
              </w:rPr>
            </w:pPr>
            <w:r w:rsidRPr="00FB4965">
              <w:rPr>
                <w:b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F98" w:rsidRPr="00FB4965" w:rsidRDefault="009D7F98" w:rsidP="00CC7A6F">
            <w:pPr>
              <w:jc w:val="center"/>
              <w:rPr>
                <w:b/>
                <w:szCs w:val="28"/>
              </w:rPr>
            </w:pPr>
            <w:r w:rsidRPr="00FB4965">
              <w:rPr>
                <w:b/>
                <w:szCs w:val="28"/>
              </w:rPr>
              <w:t xml:space="preserve">Наименование </w:t>
            </w:r>
            <w:r>
              <w:rPr>
                <w:b/>
                <w:szCs w:val="28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F98" w:rsidRPr="00FB4965" w:rsidRDefault="009D7F98" w:rsidP="00CC7A6F">
            <w:pPr>
              <w:jc w:val="center"/>
              <w:rPr>
                <w:b/>
                <w:szCs w:val="28"/>
              </w:rPr>
            </w:pPr>
            <w:r w:rsidRPr="00FB4965">
              <w:rPr>
                <w:b/>
                <w:szCs w:val="28"/>
              </w:rPr>
              <w:t>Сроки проведения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F98" w:rsidRPr="00EA4B2F" w:rsidRDefault="009D7F98" w:rsidP="00CC7A6F">
            <w:pPr>
              <w:jc w:val="center"/>
              <w:rPr>
                <w:b/>
                <w:szCs w:val="28"/>
              </w:rPr>
            </w:pPr>
            <w:r w:rsidRPr="00EA4B2F">
              <w:rPr>
                <w:b/>
                <w:szCs w:val="28"/>
              </w:rPr>
              <w:t>Исполнители</w:t>
            </w:r>
            <w:r w:rsidRPr="009D7F98">
              <w:rPr>
                <w:b/>
                <w:szCs w:val="28"/>
              </w:rPr>
              <w:t xml:space="preserve"> (</w:t>
            </w:r>
            <w:r w:rsidRPr="00EA4B2F">
              <w:rPr>
                <w:b/>
                <w:szCs w:val="28"/>
              </w:rPr>
              <w:t>соисполнители</w:t>
            </w:r>
            <w:r w:rsidRPr="009D7F98">
              <w:rPr>
                <w:b/>
                <w:szCs w:val="28"/>
              </w:rPr>
              <w:t>)</w:t>
            </w:r>
          </w:p>
        </w:tc>
      </w:tr>
      <w:tr w:rsidR="009D7F98" w:rsidRPr="00FB4965" w:rsidTr="00CC7A6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F98" w:rsidRDefault="009D7F98" w:rsidP="00CC7A6F">
            <w:pPr>
              <w:pStyle w:val="a3"/>
              <w:numPr>
                <w:ilvl w:val="0"/>
                <w:numId w:val="9"/>
              </w:numPr>
              <w:tabs>
                <w:tab w:val="left" w:pos="318"/>
              </w:tabs>
              <w:ind w:left="34" w:right="-108" w:firstLine="0"/>
              <w:jc w:val="center"/>
              <w:rPr>
                <w:b/>
                <w:szCs w:val="28"/>
              </w:rPr>
            </w:pPr>
          </w:p>
          <w:p w:rsidR="009D7F98" w:rsidRPr="00D53365" w:rsidRDefault="009D7F98" w:rsidP="00CC7A6F">
            <w:pPr>
              <w:pStyle w:val="a3"/>
              <w:ind w:left="0"/>
              <w:rPr>
                <w:b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F98" w:rsidRPr="00FB4965" w:rsidRDefault="009D7F98" w:rsidP="003A47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1.1. Отчет о</w:t>
            </w:r>
            <w:r w:rsidRPr="00FB4965">
              <w:rPr>
                <w:szCs w:val="28"/>
              </w:rPr>
              <w:t xml:space="preserve"> работ</w:t>
            </w:r>
            <w:r>
              <w:rPr>
                <w:szCs w:val="28"/>
              </w:rPr>
              <w:t>е</w:t>
            </w:r>
            <w:r w:rsidRPr="00FB4965">
              <w:rPr>
                <w:szCs w:val="28"/>
              </w:rPr>
              <w:t xml:space="preserve"> </w:t>
            </w:r>
            <w:r>
              <w:rPr>
                <w:szCs w:val="28"/>
              </w:rPr>
              <w:t>по профилактике безнадзорности и правонарушений несовершеннолетних на террито</w:t>
            </w:r>
            <w:r w:rsidR="008A7A57">
              <w:rPr>
                <w:szCs w:val="28"/>
              </w:rPr>
              <w:t>рии Самойловского района за 2022</w:t>
            </w:r>
            <w:r>
              <w:rPr>
                <w:szCs w:val="28"/>
              </w:rPr>
              <w:t xml:space="preserve"> год.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 xml:space="preserve">январь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 xml:space="preserve">КДН и ЗП </w:t>
            </w:r>
          </w:p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 xml:space="preserve">при администрации Самойловского муниципального района </w:t>
            </w:r>
            <w:r>
              <w:rPr>
                <w:szCs w:val="28"/>
              </w:rPr>
              <w:br/>
              <w:t>(далее КДН и ЗП)</w:t>
            </w:r>
          </w:p>
        </w:tc>
      </w:tr>
      <w:tr w:rsidR="009D7F98" w:rsidRPr="00FB4965" w:rsidTr="00CC7A6F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98" w:rsidRDefault="009D7F98" w:rsidP="00CC7A6F">
            <w:pPr>
              <w:pStyle w:val="a3"/>
              <w:tabs>
                <w:tab w:val="left" w:pos="318"/>
              </w:tabs>
              <w:ind w:left="34" w:right="-108"/>
              <w:rPr>
                <w:b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98" w:rsidRDefault="009D7F98" w:rsidP="003A47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1.2. Итоги реализации мероприятий межведомственных индивидуальных программ семей, находящихся в социально опасном положении</w:t>
            </w:r>
            <w:r w:rsidR="00762AE0">
              <w:rPr>
                <w:szCs w:val="28"/>
              </w:rPr>
              <w:t xml:space="preserve"> за 2022 год.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ГАУ СО «КЦСОН Самойловского района»</w:t>
            </w:r>
          </w:p>
        </w:tc>
      </w:tr>
      <w:tr w:rsidR="009D7F98" w:rsidRPr="00FB4965" w:rsidTr="00CC7A6F">
        <w:tc>
          <w:tcPr>
            <w:tcW w:w="1134" w:type="dxa"/>
            <w:tcBorders>
              <w:top w:val="single" w:sz="4" w:space="0" w:color="auto"/>
            </w:tcBorders>
          </w:tcPr>
          <w:p w:rsidR="009D7F98" w:rsidRPr="00D53365" w:rsidRDefault="009D7F98" w:rsidP="00CC7A6F">
            <w:pPr>
              <w:pStyle w:val="a3"/>
              <w:numPr>
                <w:ilvl w:val="0"/>
                <w:numId w:val="9"/>
              </w:numPr>
              <w:tabs>
                <w:tab w:val="left" w:pos="318"/>
              </w:tabs>
              <w:ind w:left="34" w:right="-108" w:firstLine="0"/>
              <w:jc w:val="center"/>
              <w:rPr>
                <w:b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9D7F98" w:rsidRDefault="00762AE0" w:rsidP="003A47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2.1.</w:t>
            </w:r>
            <w:r w:rsidR="009D7F98" w:rsidRPr="00FB4965">
              <w:rPr>
                <w:szCs w:val="28"/>
              </w:rPr>
              <w:t>Анализ состояния безнадзорности,</w:t>
            </w:r>
            <w:r w:rsidR="009D7F98">
              <w:rPr>
                <w:szCs w:val="28"/>
              </w:rPr>
              <w:t xml:space="preserve"> правонарушений и</w:t>
            </w:r>
            <w:r w:rsidR="009D7F98" w:rsidRPr="00FB4965">
              <w:rPr>
                <w:szCs w:val="28"/>
              </w:rPr>
              <w:t xml:space="preserve"> преступлений</w:t>
            </w:r>
            <w:r w:rsidR="009D7F98">
              <w:rPr>
                <w:szCs w:val="28"/>
              </w:rPr>
              <w:t>, совершенных</w:t>
            </w:r>
            <w:r w:rsidR="009D7F98" w:rsidRPr="00FB4965">
              <w:rPr>
                <w:szCs w:val="28"/>
              </w:rPr>
              <w:t xml:space="preserve"> несовершеннолетни</w:t>
            </w:r>
            <w:r w:rsidR="009D7F98">
              <w:rPr>
                <w:szCs w:val="28"/>
              </w:rPr>
              <w:t>ми</w:t>
            </w:r>
            <w:r w:rsidR="009D7F98" w:rsidRPr="00FB4965">
              <w:rPr>
                <w:szCs w:val="28"/>
              </w:rPr>
              <w:t xml:space="preserve"> </w:t>
            </w:r>
            <w:r w:rsidR="009D7F98">
              <w:rPr>
                <w:szCs w:val="28"/>
              </w:rPr>
              <w:t>на территории Самойловского</w:t>
            </w:r>
            <w:r w:rsidR="008A7A57">
              <w:rPr>
                <w:szCs w:val="28"/>
              </w:rPr>
              <w:t xml:space="preserve"> района в 2022</w:t>
            </w:r>
            <w:r w:rsidR="009D7F98">
              <w:rPr>
                <w:szCs w:val="28"/>
              </w:rPr>
              <w:t xml:space="preserve"> году и мерах по их предупреждению. </w:t>
            </w:r>
            <w:r w:rsidR="009D7F98" w:rsidRPr="00FB4965">
              <w:rPr>
                <w:szCs w:val="28"/>
              </w:rPr>
              <w:t xml:space="preserve"> </w:t>
            </w:r>
          </w:p>
          <w:p w:rsidR="00762AE0" w:rsidRDefault="00762AE0" w:rsidP="003A47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2.2. О значении и постоянном  проведении профилактической акции «Единый день профилактики безнадзорности и правонарушений несовершеннолетних» </w:t>
            </w:r>
          </w:p>
          <w:p w:rsidR="00762AE0" w:rsidRPr="00FB4965" w:rsidRDefault="00762AE0" w:rsidP="003A474C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>февраль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 xml:space="preserve">КДН и ЗП, </w:t>
            </w:r>
          </w:p>
          <w:p w:rsidR="009D7F98" w:rsidRPr="00FB4965" w:rsidRDefault="009D7F98" w:rsidP="00CC7A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ОП № 2 в составе МО МВД РФ «Балашовский» </w:t>
            </w:r>
          </w:p>
        </w:tc>
      </w:tr>
      <w:tr w:rsidR="009D7F98" w:rsidRPr="00FB4965" w:rsidTr="00CC7A6F">
        <w:tc>
          <w:tcPr>
            <w:tcW w:w="1134" w:type="dxa"/>
          </w:tcPr>
          <w:p w:rsidR="009D7F98" w:rsidRPr="00D53365" w:rsidRDefault="009D7F98" w:rsidP="00CC7A6F">
            <w:pPr>
              <w:pStyle w:val="a3"/>
              <w:numPr>
                <w:ilvl w:val="0"/>
                <w:numId w:val="9"/>
              </w:numPr>
              <w:rPr>
                <w:b/>
                <w:szCs w:val="28"/>
              </w:rPr>
            </w:pPr>
          </w:p>
        </w:tc>
        <w:tc>
          <w:tcPr>
            <w:tcW w:w="6237" w:type="dxa"/>
          </w:tcPr>
          <w:p w:rsidR="00F63D7E" w:rsidRDefault="00F63D7E" w:rsidP="003A47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3.1.</w:t>
            </w:r>
            <w:r w:rsidR="009D7F98">
              <w:rPr>
                <w:szCs w:val="28"/>
              </w:rPr>
              <w:t>Социально-психологическое тестирование несовершеннолетних, обучающихся на территории Самойловского муниципального района. Значение и результаты</w:t>
            </w:r>
            <w:r w:rsidR="008C743A">
              <w:rPr>
                <w:szCs w:val="28"/>
              </w:rPr>
              <w:t xml:space="preserve">. </w:t>
            </w:r>
          </w:p>
          <w:p w:rsidR="009D7F98" w:rsidRPr="00FB4965" w:rsidRDefault="00F63D7E" w:rsidP="003A47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3.2.Об организации работы по направлению несовершеннолетних в «Марксовскую специальную общеобразовательную школу открытого типа»</w:t>
            </w:r>
          </w:p>
        </w:tc>
        <w:tc>
          <w:tcPr>
            <w:tcW w:w="2127" w:type="dxa"/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5103" w:type="dxa"/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>КДН и ЗП</w:t>
            </w:r>
            <w:r>
              <w:rPr>
                <w:szCs w:val="28"/>
              </w:rPr>
              <w:t xml:space="preserve">, отдел образования, отдел по молодежной политике отдела образования </w:t>
            </w:r>
            <w:r w:rsidR="00D93534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 xml:space="preserve">района, образовательные учреждения района, СМИ </w:t>
            </w:r>
          </w:p>
        </w:tc>
      </w:tr>
      <w:tr w:rsidR="009D7F98" w:rsidRPr="00FB4965" w:rsidTr="00CC7A6F">
        <w:tc>
          <w:tcPr>
            <w:tcW w:w="1134" w:type="dxa"/>
          </w:tcPr>
          <w:p w:rsidR="009D7F98" w:rsidRPr="00D53365" w:rsidRDefault="009D7F98" w:rsidP="00CC7A6F">
            <w:pPr>
              <w:pStyle w:val="a3"/>
              <w:numPr>
                <w:ilvl w:val="0"/>
                <w:numId w:val="9"/>
              </w:numPr>
              <w:rPr>
                <w:b/>
                <w:szCs w:val="28"/>
              </w:rPr>
            </w:pPr>
          </w:p>
        </w:tc>
        <w:tc>
          <w:tcPr>
            <w:tcW w:w="6237" w:type="dxa"/>
          </w:tcPr>
          <w:p w:rsidR="008C743A" w:rsidRDefault="009D7F98" w:rsidP="003A47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Профилактика правонарушений и преступлений в </w:t>
            </w:r>
            <w:r>
              <w:rPr>
                <w:szCs w:val="28"/>
              </w:rPr>
              <w:lastRenderedPageBreak/>
              <w:t>сфере молодежной политики</w:t>
            </w:r>
            <w:r w:rsidR="00FB03E3">
              <w:rPr>
                <w:szCs w:val="28"/>
              </w:rPr>
              <w:t>.</w:t>
            </w:r>
          </w:p>
          <w:p w:rsidR="009D7F98" w:rsidRPr="008C743A" w:rsidRDefault="008C743A" w:rsidP="008C743A">
            <w:pPr>
              <w:rPr>
                <w:szCs w:val="28"/>
              </w:rPr>
            </w:pPr>
            <w:r>
              <w:rPr>
                <w:szCs w:val="28"/>
              </w:rPr>
              <w:t>О координационной работе по вопросам противодействия проникновения деструктивных идеологий в подростковую среду, в том числе посредством сети «Интернет».</w:t>
            </w:r>
          </w:p>
        </w:tc>
        <w:tc>
          <w:tcPr>
            <w:tcW w:w="2127" w:type="dxa"/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апрель </w:t>
            </w:r>
          </w:p>
        </w:tc>
        <w:tc>
          <w:tcPr>
            <w:tcW w:w="5103" w:type="dxa"/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>КДН и ЗП</w:t>
            </w:r>
          </w:p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lastRenderedPageBreak/>
              <w:t xml:space="preserve">при администрации Самойловского муниципального района, отдел образования Самойловского района,  отдел по молодежной политике отдела образования </w:t>
            </w:r>
            <w:r w:rsidR="00D93534">
              <w:rPr>
                <w:szCs w:val="28"/>
              </w:rPr>
              <w:t xml:space="preserve">администрации </w:t>
            </w:r>
            <w:r w:rsidRPr="00FB4965">
              <w:rPr>
                <w:szCs w:val="28"/>
              </w:rPr>
              <w:t>района</w:t>
            </w:r>
            <w:r>
              <w:rPr>
                <w:szCs w:val="28"/>
              </w:rPr>
              <w:t>, СМИ, образовательные учреждения района</w:t>
            </w:r>
          </w:p>
        </w:tc>
      </w:tr>
      <w:tr w:rsidR="009D7F98" w:rsidRPr="00FB4965" w:rsidTr="00CC7A6F">
        <w:trPr>
          <w:trHeight w:val="1684"/>
        </w:trPr>
        <w:tc>
          <w:tcPr>
            <w:tcW w:w="1134" w:type="dxa"/>
          </w:tcPr>
          <w:p w:rsidR="009D7F98" w:rsidRPr="00D53365" w:rsidRDefault="009D7F98" w:rsidP="00CC7A6F">
            <w:pPr>
              <w:pStyle w:val="a3"/>
              <w:numPr>
                <w:ilvl w:val="0"/>
                <w:numId w:val="9"/>
              </w:numPr>
              <w:rPr>
                <w:b/>
                <w:szCs w:val="28"/>
              </w:rPr>
            </w:pPr>
          </w:p>
        </w:tc>
        <w:tc>
          <w:tcPr>
            <w:tcW w:w="6237" w:type="dxa"/>
          </w:tcPr>
          <w:p w:rsidR="009D7F98" w:rsidRPr="00FB4965" w:rsidRDefault="009D7F98" w:rsidP="003A47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5.1. </w:t>
            </w:r>
            <w:r w:rsidRPr="00FB4965">
              <w:rPr>
                <w:szCs w:val="28"/>
              </w:rPr>
              <w:t xml:space="preserve">Об организации </w:t>
            </w:r>
            <w:r>
              <w:rPr>
                <w:szCs w:val="28"/>
              </w:rPr>
              <w:t xml:space="preserve">летнего отдыха, оздоровления </w:t>
            </w:r>
            <w:r w:rsidRPr="00FB4965">
              <w:rPr>
                <w:szCs w:val="28"/>
              </w:rPr>
              <w:t>и занятости подростков, состоящих на учете в органах внутренних дел</w:t>
            </w:r>
            <w:r>
              <w:rPr>
                <w:szCs w:val="28"/>
              </w:rPr>
              <w:t>, а также детей, проживающих в семьях,</w:t>
            </w:r>
            <w:r w:rsidRPr="00FB4965">
              <w:rPr>
                <w:szCs w:val="28"/>
              </w:rPr>
              <w:t xml:space="preserve"> находящихся в социально опасном положении</w:t>
            </w:r>
            <w:r w:rsidR="008C743A">
              <w:rPr>
                <w:szCs w:val="28"/>
              </w:rPr>
              <w:t>, в том числе с привлечением молодежных общественных организаций.</w:t>
            </w:r>
          </w:p>
          <w:p w:rsidR="009D7F98" w:rsidRDefault="009D7F98" w:rsidP="003A474C">
            <w:pPr>
              <w:jc w:val="both"/>
              <w:rPr>
                <w:szCs w:val="28"/>
              </w:rPr>
            </w:pPr>
          </w:p>
          <w:p w:rsidR="009D7F98" w:rsidRPr="00FB4965" w:rsidRDefault="009D7F98" w:rsidP="003A47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5.2. Межведомственное взаимодействие при организации отдыха, оздоровления и занятости детей и подростков в летний период на территории Самойловск</w:t>
            </w:r>
            <w:r w:rsidR="008A7A57">
              <w:rPr>
                <w:szCs w:val="28"/>
              </w:rPr>
              <w:t>ого муниципального района в 2023</w:t>
            </w:r>
            <w:r>
              <w:rPr>
                <w:szCs w:val="28"/>
              </w:rPr>
              <w:t xml:space="preserve"> году</w:t>
            </w:r>
          </w:p>
        </w:tc>
        <w:tc>
          <w:tcPr>
            <w:tcW w:w="2127" w:type="dxa"/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>май</w:t>
            </w:r>
          </w:p>
        </w:tc>
        <w:tc>
          <w:tcPr>
            <w:tcW w:w="5103" w:type="dxa"/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>КДН и ЗП</w:t>
            </w:r>
          </w:p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>при администрации Самойловского муниципального района, ОП №2 МО МВД РФ «Балашовский»,</w:t>
            </w:r>
            <w:r>
              <w:rPr>
                <w:szCs w:val="28"/>
              </w:rPr>
              <w:t xml:space="preserve"> </w:t>
            </w:r>
            <w:r w:rsidRPr="00FB4965">
              <w:rPr>
                <w:szCs w:val="28"/>
              </w:rPr>
              <w:t>отдел образования Самойловского района, Г</w:t>
            </w:r>
            <w:r>
              <w:rPr>
                <w:szCs w:val="28"/>
              </w:rPr>
              <w:t>А</w:t>
            </w:r>
            <w:r w:rsidRPr="00FB4965">
              <w:rPr>
                <w:szCs w:val="28"/>
              </w:rPr>
              <w:t>У СО «</w:t>
            </w:r>
            <w:r>
              <w:rPr>
                <w:szCs w:val="28"/>
              </w:rPr>
              <w:t>КЦСОН</w:t>
            </w:r>
            <w:r w:rsidRPr="00FB4965">
              <w:rPr>
                <w:szCs w:val="28"/>
              </w:rPr>
              <w:t xml:space="preserve"> Самойловского</w:t>
            </w:r>
            <w:r w:rsidR="008A7A57">
              <w:rPr>
                <w:szCs w:val="28"/>
              </w:rPr>
              <w:t xml:space="preserve"> района», ГК</w:t>
            </w:r>
            <w:r w:rsidRPr="00FB4965">
              <w:rPr>
                <w:szCs w:val="28"/>
              </w:rPr>
              <w:t xml:space="preserve">У СО «ЦЗН», </w:t>
            </w:r>
            <w:r w:rsidR="008A7A57">
              <w:rPr>
                <w:szCs w:val="28"/>
              </w:rPr>
              <w:t>ГКУ УСПН Самойловского района ,</w:t>
            </w:r>
            <w:r w:rsidRPr="00FB4965">
              <w:rPr>
                <w:szCs w:val="28"/>
              </w:rPr>
              <w:t xml:space="preserve">отдел по молодежной политике отдела образования </w:t>
            </w:r>
            <w:r w:rsidR="00D93534">
              <w:rPr>
                <w:szCs w:val="28"/>
              </w:rPr>
              <w:t xml:space="preserve">администрации </w:t>
            </w:r>
            <w:r w:rsidRPr="00FB4965">
              <w:rPr>
                <w:szCs w:val="28"/>
              </w:rPr>
              <w:t>района</w:t>
            </w:r>
            <w:r>
              <w:rPr>
                <w:szCs w:val="28"/>
              </w:rPr>
              <w:t xml:space="preserve">, СМИ, образовательные учреждения района </w:t>
            </w:r>
          </w:p>
        </w:tc>
      </w:tr>
      <w:tr w:rsidR="009D7F98" w:rsidRPr="00FB4965" w:rsidTr="00CC7A6F">
        <w:tc>
          <w:tcPr>
            <w:tcW w:w="1134" w:type="dxa"/>
          </w:tcPr>
          <w:p w:rsidR="009D7F98" w:rsidRPr="00D53365" w:rsidRDefault="009D7F98" w:rsidP="00CC7A6F">
            <w:pPr>
              <w:pStyle w:val="a3"/>
              <w:numPr>
                <w:ilvl w:val="0"/>
                <w:numId w:val="9"/>
              </w:numPr>
              <w:rPr>
                <w:b/>
                <w:szCs w:val="28"/>
              </w:rPr>
            </w:pPr>
          </w:p>
        </w:tc>
        <w:tc>
          <w:tcPr>
            <w:tcW w:w="6237" w:type="dxa"/>
          </w:tcPr>
          <w:p w:rsidR="009D7F98" w:rsidRDefault="009D7F98" w:rsidP="003A47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6.1. О фактической занятости несовершеннолетних из семей СОП, подростков, состо</w:t>
            </w:r>
            <w:r w:rsidR="008A7A57">
              <w:rPr>
                <w:szCs w:val="28"/>
              </w:rPr>
              <w:t>ящих на учете в ПДН ОВД за июнь месяц 2023 года.</w:t>
            </w:r>
            <w:r>
              <w:rPr>
                <w:szCs w:val="28"/>
              </w:rPr>
              <w:t xml:space="preserve"> </w:t>
            </w:r>
          </w:p>
          <w:p w:rsidR="009D7F98" w:rsidRDefault="009D7F98" w:rsidP="003A474C">
            <w:pPr>
              <w:jc w:val="both"/>
              <w:rPr>
                <w:szCs w:val="28"/>
              </w:rPr>
            </w:pPr>
          </w:p>
          <w:p w:rsidR="00486BA2" w:rsidRDefault="009D7F98" w:rsidP="003A47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6.2. Об итогах прове</w:t>
            </w:r>
            <w:r w:rsidR="008A7A57">
              <w:rPr>
                <w:szCs w:val="28"/>
              </w:rPr>
              <w:t xml:space="preserve">дения межведомственных рейдов </w:t>
            </w:r>
            <w:r>
              <w:rPr>
                <w:szCs w:val="28"/>
              </w:rPr>
              <w:t xml:space="preserve">за </w:t>
            </w:r>
            <w:r>
              <w:rPr>
                <w:szCs w:val="28"/>
                <w:lang w:val="en-US"/>
              </w:rPr>
              <w:t>I</w:t>
            </w:r>
            <w:r w:rsidR="008A7A57">
              <w:rPr>
                <w:szCs w:val="28"/>
              </w:rPr>
              <w:t xml:space="preserve"> полугодие 2023</w:t>
            </w:r>
            <w:r>
              <w:rPr>
                <w:szCs w:val="28"/>
              </w:rPr>
              <w:t xml:space="preserve"> года.</w:t>
            </w:r>
          </w:p>
          <w:p w:rsidR="00486BA2" w:rsidRDefault="00486BA2" w:rsidP="00486BA2">
            <w:pPr>
              <w:rPr>
                <w:szCs w:val="28"/>
              </w:rPr>
            </w:pPr>
          </w:p>
          <w:p w:rsidR="009D7F98" w:rsidRPr="00486BA2" w:rsidRDefault="00486BA2" w:rsidP="00486BA2">
            <w:pPr>
              <w:rPr>
                <w:szCs w:val="28"/>
              </w:rPr>
            </w:pPr>
            <w:r>
              <w:rPr>
                <w:szCs w:val="28"/>
              </w:rPr>
              <w:t xml:space="preserve">6.3. Об утверждении межведомственных индивидуальных программ социальной реабилитации на </w:t>
            </w: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 полугодие 2023 года.</w:t>
            </w:r>
          </w:p>
        </w:tc>
        <w:tc>
          <w:tcPr>
            <w:tcW w:w="2127" w:type="dxa"/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>июнь</w:t>
            </w:r>
          </w:p>
          <w:p w:rsidR="009D7F98" w:rsidRPr="00FB4965" w:rsidRDefault="009D7F98" w:rsidP="00CC7A6F">
            <w:pPr>
              <w:jc w:val="center"/>
              <w:rPr>
                <w:szCs w:val="28"/>
              </w:rPr>
            </w:pPr>
          </w:p>
        </w:tc>
        <w:tc>
          <w:tcPr>
            <w:tcW w:w="5103" w:type="dxa"/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>КДН и ЗП</w:t>
            </w:r>
          </w:p>
          <w:p w:rsidR="009D7F98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>при администрации Самойловского муниципального района</w:t>
            </w:r>
            <w:r>
              <w:rPr>
                <w:szCs w:val="28"/>
              </w:rPr>
              <w:t xml:space="preserve">, </w:t>
            </w:r>
          </w:p>
          <w:p w:rsidR="009D7F98" w:rsidRDefault="009D7F98" w:rsidP="00CC7A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FB4965">
              <w:rPr>
                <w:szCs w:val="28"/>
              </w:rPr>
              <w:t>тдел образования Самойловского района, Г</w:t>
            </w:r>
            <w:r>
              <w:rPr>
                <w:szCs w:val="28"/>
              </w:rPr>
              <w:t>А</w:t>
            </w:r>
            <w:r w:rsidRPr="00FB4965">
              <w:rPr>
                <w:szCs w:val="28"/>
              </w:rPr>
              <w:t>У СО «</w:t>
            </w:r>
            <w:r>
              <w:rPr>
                <w:szCs w:val="28"/>
              </w:rPr>
              <w:t>КЦСОН</w:t>
            </w:r>
            <w:r w:rsidR="008A7A57">
              <w:rPr>
                <w:szCs w:val="28"/>
              </w:rPr>
              <w:t xml:space="preserve"> Самойловского района», ГК</w:t>
            </w:r>
            <w:r w:rsidRPr="00FB4965">
              <w:rPr>
                <w:szCs w:val="28"/>
              </w:rPr>
              <w:t>У СО «ЦЗН», отдел по молодежной политике отдела образования района</w:t>
            </w:r>
            <w:r>
              <w:rPr>
                <w:szCs w:val="28"/>
              </w:rPr>
              <w:t>, ГУЗ СО «Самойловская РБ»,</w:t>
            </w:r>
          </w:p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>ОП №2 МО МВД РФ «Балашовский»</w:t>
            </w:r>
          </w:p>
        </w:tc>
      </w:tr>
      <w:tr w:rsidR="009D7F98" w:rsidRPr="00FB4965" w:rsidTr="00CC7A6F">
        <w:tc>
          <w:tcPr>
            <w:tcW w:w="1134" w:type="dxa"/>
          </w:tcPr>
          <w:p w:rsidR="009D7F98" w:rsidRPr="00D53365" w:rsidRDefault="009D7F98" w:rsidP="00CC7A6F">
            <w:pPr>
              <w:pStyle w:val="a3"/>
              <w:numPr>
                <w:ilvl w:val="0"/>
                <w:numId w:val="9"/>
              </w:numPr>
              <w:rPr>
                <w:b/>
                <w:szCs w:val="28"/>
              </w:rPr>
            </w:pPr>
          </w:p>
        </w:tc>
        <w:tc>
          <w:tcPr>
            <w:tcW w:w="6237" w:type="dxa"/>
          </w:tcPr>
          <w:p w:rsidR="009D7F98" w:rsidRDefault="009D7F98" w:rsidP="003A47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7.1. О фактической занятости несовершеннолетних из семей СОП, подростков, состо</w:t>
            </w:r>
            <w:r w:rsidR="008A7A57">
              <w:rPr>
                <w:szCs w:val="28"/>
              </w:rPr>
              <w:t>ящих на учете в ПДН ОВД за июль месяц 2023 года.</w:t>
            </w:r>
            <w:r>
              <w:rPr>
                <w:szCs w:val="28"/>
              </w:rPr>
              <w:t xml:space="preserve"> </w:t>
            </w:r>
          </w:p>
          <w:p w:rsidR="009D7F98" w:rsidRDefault="00C17D70" w:rsidP="003A47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7.2. Обзор судебной практики по защите личных, имущественных прав несовершеннолетних на территории Самойловского района за 2022г. и первое полугодие 2023 года.</w:t>
            </w:r>
          </w:p>
          <w:p w:rsidR="009D7F98" w:rsidRDefault="00C17D70" w:rsidP="003A47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7.3</w:t>
            </w:r>
            <w:r w:rsidR="009D7F98">
              <w:rPr>
                <w:szCs w:val="28"/>
              </w:rPr>
              <w:t>. Итоги реализации мероприятий межведомственных индивидуальных программ социальной реабилитации семей, находящихся в социально опасном положении</w:t>
            </w:r>
            <w:r w:rsidR="00FB03E3">
              <w:rPr>
                <w:szCs w:val="28"/>
              </w:rPr>
              <w:t xml:space="preserve"> за первое полугодие 2023 года.</w:t>
            </w:r>
          </w:p>
          <w:p w:rsidR="009D7F98" w:rsidRDefault="009D7F98" w:rsidP="003A474C">
            <w:pPr>
              <w:jc w:val="both"/>
              <w:rPr>
                <w:szCs w:val="28"/>
              </w:rPr>
            </w:pPr>
          </w:p>
          <w:p w:rsidR="003A474C" w:rsidRDefault="003A474C" w:rsidP="003A474C">
            <w:pPr>
              <w:jc w:val="both"/>
              <w:rPr>
                <w:szCs w:val="28"/>
              </w:rPr>
            </w:pPr>
          </w:p>
          <w:p w:rsidR="009D7F98" w:rsidRPr="00F64F4C" w:rsidRDefault="009D7F98" w:rsidP="003A474C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>июль</w:t>
            </w:r>
          </w:p>
        </w:tc>
        <w:tc>
          <w:tcPr>
            <w:tcW w:w="5103" w:type="dxa"/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 xml:space="preserve">КДН и ЗП </w:t>
            </w:r>
          </w:p>
          <w:p w:rsidR="009D7F98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>при администрации Самойловского муниципального района,</w:t>
            </w:r>
            <w:r w:rsidR="00C17D70">
              <w:rPr>
                <w:szCs w:val="28"/>
              </w:rPr>
              <w:t xml:space="preserve"> Отдел опеки и попечительства администрации района,</w:t>
            </w:r>
          </w:p>
          <w:p w:rsidR="009D7F98" w:rsidRPr="00FB4965" w:rsidRDefault="009D7F98" w:rsidP="00CC7A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ГУЗ СО «Самойловская РБ»,</w:t>
            </w:r>
            <w:r w:rsidRPr="00FB4965">
              <w:rPr>
                <w:szCs w:val="28"/>
              </w:rPr>
              <w:t xml:space="preserve"> ОП №2 МО МВД РФ «Балашовский», отдел образования </w:t>
            </w:r>
            <w:r w:rsidR="00D93534">
              <w:rPr>
                <w:szCs w:val="28"/>
              </w:rPr>
              <w:t xml:space="preserve">администрации </w:t>
            </w:r>
            <w:r w:rsidRPr="00FB4965">
              <w:rPr>
                <w:szCs w:val="28"/>
              </w:rPr>
              <w:t>Самойловского района, Г</w:t>
            </w:r>
            <w:r>
              <w:rPr>
                <w:szCs w:val="28"/>
              </w:rPr>
              <w:t>А</w:t>
            </w:r>
            <w:r w:rsidRPr="00FB4965">
              <w:rPr>
                <w:szCs w:val="28"/>
              </w:rPr>
              <w:t>У СО «</w:t>
            </w:r>
            <w:r>
              <w:rPr>
                <w:szCs w:val="28"/>
              </w:rPr>
              <w:t>КЦСОН</w:t>
            </w:r>
            <w:r w:rsidR="00D93534">
              <w:rPr>
                <w:szCs w:val="28"/>
              </w:rPr>
              <w:t xml:space="preserve"> Самойловского района», ГК</w:t>
            </w:r>
            <w:r w:rsidRPr="00FB4965">
              <w:rPr>
                <w:szCs w:val="28"/>
              </w:rPr>
              <w:t xml:space="preserve">У СО «ЦЗН», отдел по молодежной политике отдела образования </w:t>
            </w:r>
            <w:r w:rsidR="00D93534">
              <w:rPr>
                <w:szCs w:val="28"/>
              </w:rPr>
              <w:t xml:space="preserve">администрации </w:t>
            </w:r>
            <w:r w:rsidRPr="00FB4965">
              <w:rPr>
                <w:szCs w:val="28"/>
              </w:rPr>
              <w:t>района</w:t>
            </w:r>
          </w:p>
        </w:tc>
      </w:tr>
      <w:tr w:rsidR="009D7F98" w:rsidRPr="00FB4965" w:rsidTr="00CC7A6F">
        <w:trPr>
          <w:trHeight w:val="1676"/>
        </w:trPr>
        <w:tc>
          <w:tcPr>
            <w:tcW w:w="1134" w:type="dxa"/>
          </w:tcPr>
          <w:p w:rsidR="009D7F98" w:rsidRPr="00D53365" w:rsidRDefault="009D7F98" w:rsidP="00CC7A6F">
            <w:pPr>
              <w:pStyle w:val="a3"/>
              <w:numPr>
                <w:ilvl w:val="0"/>
                <w:numId w:val="9"/>
              </w:numPr>
              <w:rPr>
                <w:b/>
                <w:szCs w:val="28"/>
              </w:rPr>
            </w:pPr>
          </w:p>
        </w:tc>
        <w:tc>
          <w:tcPr>
            <w:tcW w:w="6237" w:type="dxa"/>
          </w:tcPr>
          <w:p w:rsidR="009D7F98" w:rsidRDefault="009D7F98" w:rsidP="003A47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8.1. </w:t>
            </w:r>
            <w:r w:rsidRPr="00FB4965">
              <w:rPr>
                <w:szCs w:val="28"/>
              </w:rPr>
              <w:t>Об итогах работы по занятости, оздоровлени</w:t>
            </w:r>
            <w:r>
              <w:rPr>
                <w:szCs w:val="28"/>
              </w:rPr>
              <w:t xml:space="preserve">ю и трудоустройству </w:t>
            </w:r>
            <w:r w:rsidRPr="00FB4965">
              <w:rPr>
                <w:szCs w:val="28"/>
              </w:rPr>
              <w:t>несовершеннолетних, состоящих на учете в органах внутренних дел и комиссиях по делам несовершеннолетних и защите их прав, детей, проживающих в семьях, находящихся в социально опасном положении</w:t>
            </w:r>
            <w:r>
              <w:rPr>
                <w:szCs w:val="28"/>
              </w:rPr>
              <w:t xml:space="preserve">. </w:t>
            </w:r>
          </w:p>
          <w:p w:rsidR="00C17D70" w:rsidRDefault="009D7F98" w:rsidP="003A47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8.2. О проведении акции «Соберем ребенка в школу»</w:t>
            </w:r>
          </w:p>
          <w:p w:rsidR="009D7F98" w:rsidRPr="00C17D70" w:rsidRDefault="00C17D70" w:rsidP="00C17D70">
            <w:pPr>
              <w:rPr>
                <w:szCs w:val="28"/>
              </w:rPr>
            </w:pPr>
            <w:r>
              <w:rPr>
                <w:szCs w:val="28"/>
              </w:rPr>
              <w:t>8.3.Вопросы урегулирования семейных споров в замещающих семьях с использованием современных методов</w:t>
            </w:r>
            <w:r w:rsidR="000D12B8">
              <w:rPr>
                <w:szCs w:val="28"/>
              </w:rPr>
              <w:t xml:space="preserve"> их разрешения.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 xml:space="preserve">август </w:t>
            </w:r>
          </w:p>
        </w:tc>
        <w:tc>
          <w:tcPr>
            <w:tcW w:w="5103" w:type="dxa"/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 xml:space="preserve">КДН и ЗП </w:t>
            </w:r>
          </w:p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>при администрации Самойловского муниципального района, ОП №2 МО МВД РФ «Балашовский», отдел образования Самойловского района, Г</w:t>
            </w:r>
            <w:r>
              <w:rPr>
                <w:szCs w:val="28"/>
              </w:rPr>
              <w:t>А</w:t>
            </w:r>
            <w:r w:rsidRPr="00FB4965">
              <w:rPr>
                <w:szCs w:val="28"/>
              </w:rPr>
              <w:t>У СО «</w:t>
            </w:r>
            <w:r>
              <w:rPr>
                <w:szCs w:val="28"/>
              </w:rPr>
              <w:t>КЦСОН</w:t>
            </w:r>
            <w:r w:rsidR="008A7A57">
              <w:rPr>
                <w:szCs w:val="28"/>
              </w:rPr>
              <w:t xml:space="preserve"> Самойловского района», ГК</w:t>
            </w:r>
            <w:r w:rsidRPr="00FB4965">
              <w:rPr>
                <w:szCs w:val="28"/>
              </w:rPr>
              <w:t xml:space="preserve">У СО «ЦЗН», </w:t>
            </w:r>
            <w:r w:rsidR="008A7A57">
              <w:rPr>
                <w:szCs w:val="28"/>
              </w:rPr>
              <w:t xml:space="preserve">ГКУ «УСПН Самойловского района» , </w:t>
            </w:r>
            <w:r>
              <w:rPr>
                <w:szCs w:val="28"/>
              </w:rPr>
              <w:t xml:space="preserve">орган опеки и попечительства администрации Самойловского муниципального района, КДН и ЗП, отдел образования администрации Самойловского муниципального района  </w:t>
            </w:r>
          </w:p>
        </w:tc>
      </w:tr>
      <w:tr w:rsidR="009D7F98" w:rsidRPr="00FB4965" w:rsidTr="00F63D7E">
        <w:tc>
          <w:tcPr>
            <w:tcW w:w="1134" w:type="dxa"/>
          </w:tcPr>
          <w:p w:rsidR="009D7F98" w:rsidRPr="00D53365" w:rsidRDefault="009D7F98" w:rsidP="00CC7A6F">
            <w:pPr>
              <w:pStyle w:val="a3"/>
              <w:ind w:left="3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9.</w:t>
            </w:r>
          </w:p>
        </w:tc>
        <w:tc>
          <w:tcPr>
            <w:tcW w:w="6237" w:type="dxa"/>
          </w:tcPr>
          <w:p w:rsidR="009D7F98" w:rsidRDefault="009D7F98" w:rsidP="003A47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9.1. Об обеспечении комплексной безопасности детей на территории района, предупреждению </w:t>
            </w:r>
            <w:r>
              <w:rPr>
                <w:szCs w:val="28"/>
              </w:rPr>
              <w:lastRenderedPageBreak/>
              <w:t xml:space="preserve">гибели и травматизма. </w:t>
            </w:r>
            <w:r w:rsidR="00762AE0">
              <w:rPr>
                <w:szCs w:val="28"/>
              </w:rPr>
              <w:t>Профилактические акции.</w:t>
            </w:r>
          </w:p>
          <w:p w:rsidR="009D7F98" w:rsidRDefault="009D7F98" w:rsidP="003A47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9.2. Об организации работы по профилактике алкоголизма, </w:t>
            </w:r>
            <w:r w:rsidR="00FB03E3">
              <w:rPr>
                <w:szCs w:val="28"/>
              </w:rPr>
              <w:t>суицида</w:t>
            </w:r>
            <w:r w:rsidR="00762AE0">
              <w:rPr>
                <w:szCs w:val="28"/>
              </w:rPr>
              <w:t xml:space="preserve"> </w:t>
            </w:r>
            <w:r w:rsidR="00FB03E3">
              <w:rPr>
                <w:szCs w:val="28"/>
              </w:rPr>
              <w:t>,</w:t>
            </w:r>
            <w:r>
              <w:rPr>
                <w:szCs w:val="28"/>
              </w:rPr>
              <w:t>наркомании, токсикомании и табакокурения среди несовершеннолетних.</w:t>
            </w:r>
          </w:p>
          <w:p w:rsidR="009D7F98" w:rsidRPr="00FB4965" w:rsidRDefault="009D7F98" w:rsidP="003A47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9.3. О трудоустройстве несовершеннолетних выпускников 9, 11 классов образоват</w:t>
            </w:r>
            <w:r w:rsidR="008A7A57">
              <w:rPr>
                <w:szCs w:val="28"/>
              </w:rPr>
              <w:t>ельных организаций района в 2023</w:t>
            </w:r>
            <w:r>
              <w:rPr>
                <w:szCs w:val="28"/>
              </w:rPr>
              <w:t xml:space="preserve"> году.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lastRenderedPageBreak/>
              <w:t xml:space="preserve">сентябрь </w:t>
            </w:r>
          </w:p>
        </w:tc>
        <w:tc>
          <w:tcPr>
            <w:tcW w:w="5103" w:type="dxa"/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 xml:space="preserve">КДН и ЗП </w:t>
            </w:r>
          </w:p>
          <w:p w:rsidR="009D7F98" w:rsidRPr="00FB4965" w:rsidRDefault="009D7F98" w:rsidP="00CC7A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органы и учреждения системы </w:t>
            </w:r>
            <w:r>
              <w:rPr>
                <w:szCs w:val="28"/>
              </w:rPr>
              <w:lastRenderedPageBreak/>
              <w:t>профилактики безнадзорности и правонарушений несовершеннолетних, МЧС, ПЧ</w:t>
            </w:r>
          </w:p>
        </w:tc>
      </w:tr>
      <w:tr w:rsidR="009D7F98" w:rsidRPr="00FB4965" w:rsidTr="00F63D7E">
        <w:tc>
          <w:tcPr>
            <w:tcW w:w="1134" w:type="dxa"/>
            <w:tcBorders>
              <w:bottom w:val="single" w:sz="4" w:space="0" w:color="auto"/>
            </w:tcBorders>
          </w:tcPr>
          <w:p w:rsidR="009D7F98" w:rsidRPr="00D53365" w:rsidRDefault="009D7F98" w:rsidP="00CC7A6F">
            <w:pPr>
              <w:pStyle w:val="a3"/>
              <w:ind w:left="3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10.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62AE0" w:rsidRDefault="00762AE0" w:rsidP="003A47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10.1.</w:t>
            </w:r>
            <w:r w:rsidR="009D7F98">
              <w:rPr>
                <w:szCs w:val="28"/>
              </w:rPr>
              <w:t xml:space="preserve">Об организации работы по профилактике семейно-бытового насилия, защиты несовершеннолетних от психического и физического воздействия, жестокого обращения, развратных действий в отношении несовершеннолетних. </w:t>
            </w:r>
          </w:p>
          <w:p w:rsidR="009D7F98" w:rsidRPr="00762AE0" w:rsidRDefault="00762AE0" w:rsidP="00762AE0">
            <w:pPr>
              <w:rPr>
                <w:szCs w:val="28"/>
              </w:rPr>
            </w:pPr>
            <w:r>
              <w:rPr>
                <w:szCs w:val="28"/>
              </w:rPr>
              <w:t>10.2.О готовности к отопительному сезону семей СОП.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D7F98" w:rsidRPr="00FB4965" w:rsidRDefault="00F63D7E" w:rsidP="00CC7A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</w:t>
            </w:r>
            <w:r w:rsidR="009D7F98" w:rsidRPr="00FB4965">
              <w:rPr>
                <w:szCs w:val="28"/>
              </w:rPr>
              <w:t xml:space="preserve">рь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D7F98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>КДН и ЗП</w:t>
            </w:r>
            <w:r>
              <w:rPr>
                <w:szCs w:val="28"/>
              </w:rPr>
              <w:t>, ОП № 2</w:t>
            </w:r>
            <w:r w:rsidRPr="00FB4965">
              <w:rPr>
                <w:szCs w:val="28"/>
              </w:rPr>
              <w:t xml:space="preserve"> МО МВД РФ «Балашовский»,</w:t>
            </w:r>
          </w:p>
          <w:p w:rsidR="009D7F98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>отдел образования Самойловского района, Г</w:t>
            </w:r>
            <w:r>
              <w:rPr>
                <w:szCs w:val="28"/>
              </w:rPr>
              <w:t>А</w:t>
            </w:r>
            <w:r w:rsidRPr="00FB4965">
              <w:rPr>
                <w:szCs w:val="28"/>
              </w:rPr>
              <w:t>У СО «</w:t>
            </w:r>
            <w:r>
              <w:rPr>
                <w:szCs w:val="28"/>
              </w:rPr>
              <w:t>КЦСОН</w:t>
            </w:r>
            <w:r w:rsidRPr="00FB4965">
              <w:rPr>
                <w:szCs w:val="28"/>
              </w:rPr>
              <w:t xml:space="preserve"> Самойловского района»</w:t>
            </w:r>
            <w:r>
              <w:rPr>
                <w:szCs w:val="28"/>
              </w:rPr>
              <w:t>,</w:t>
            </w:r>
          </w:p>
          <w:p w:rsidR="009D7F98" w:rsidRPr="00FB4965" w:rsidRDefault="009D7F98" w:rsidP="00CC7A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ГУЗ СО «Самойловская РБ», орган опеки и попечительства администрации Самойловского муниципального района </w:t>
            </w:r>
            <w:r w:rsidRPr="00FB4965">
              <w:rPr>
                <w:szCs w:val="28"/>
              </w:rPr>
              <w:t xml:space="preserve"> </w:t>
            </w:r>
          </w:p>
        </w:tc>
      </w:tr>
      <w:tr w:rsidR="009D7F98" w:rsidRPr="00FB4965" w:rsidTr="00F63D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F98" w:rsidRPr="00D53365" w:rsidRDefault="009D7F98" w:rsidP="00CC7A6F">
            <w:pPr>
              <w:pStyle w:val="a3"/>
              <w:ind w:left="37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11.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F98" w:rsidRDefault="009D7F98" w:rsidP="003A47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11.1. О работе с семьями, находящимися в со</w:t>
            </w:r>
            <w:r w:rsidR="008A7A57">
              <w:rPr>
                <w:szCs w:val="28"/>
              </w:rPr>
              <w:t>циально опасном положении в 2023</w:t>
            </w:r>
            <w:r>
              <w:rPr>
                <w:szCs w:val="28"/>
              </w:rPr>
              <w:t xml:space="preserve"> году. </w:t>
            </w:r>
          </w:p>
          <w:p w:rsidR="009D7F98" w:rsidRPr="00FB4965" w:rsidRDefault="009D7F98" w:rsidP="003A474C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 xml:space="preserve">ноябрь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>КДН и ЗП</w:t>
            </w:r>
            <w:r>
              <w:rPr>
                <w:szCs w:val="28"/>
              </w:rPr>
              <w:t>, ГАУ СО «ЦСЗН Самойловского района», орган опеки и попечительства администрации Самойловского муниципального района, ОП № 2</w:t>
            </w:r>
            <w:r w:rsidRPr="00FB4965">
              <w:rPr>
                <w:szCs w:val="28"/>
              </w:rPr>
              <w:t xml:space="preserve"> МО МВД РФ «Балашовский»</w:t>
            </w:r>
            <w:r>
              <w:rPr>
                <w:szCs w:val="28"/>
              </w:rPr>
              <w:t xml:space="preserve">, ГУЗ СО «Самойловская РБ» </w:t>
            </w:r>
            <w:r w:rsidRPr="00FB4965">
              <w:rPr>
                <w:szCs w:val="28"/>
              </w:rPr>
              <w:t xml:space="preserve"> </w:t>
            </w:r>
          </w:p>
        </w:tc>
      </w:tr>
      <w:tr w:rsidR="009D7F98" w:rsidRPr="00FB4965" w:rsidTr="00CC7A6F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98" w:rsidRDefault="009D7F98" w:rsidP="00CC7A6F">
            <w:pPr>
              <w:pStyle w:val="a3"/>
              <w:ind w:left="37"/>
              <w:rPr>
                <w:b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98" w:rsidRDefault="009D7F98" w:rsidP="003A47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11.2. Об организации работы подразделения по Самойловскому району Балашовского МФ ФКУ УИИ УФСИН России по Саратовской области с представителями системы профилактики по недопущению совершения повторных правонарушений и преступлений среди осужденных несовершеннолетних, а также семей осужденных, проживающих совместно с несовершеннолетними детьми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34" w:rsidRDefault="00D93534" w:rsidP="00CC7A6F">
            <w:pPr>
              <w:jc w:val="center"/>
              <w:rPr>
                <w:szCs w:val="28"/>
              </w:rPr>
            </w:pPr>
          </w:p>
          <w:p w:rsidR="00D93534" w:rsidRDefault="00D93534" w:rsidP="00CC7A6F">
            <w:pPr>
              <w:jc w:val="center"/>
              <w:rPr>
                <w:szCs w:val="28"/>
              </w:rPr>
            </w:pPr>
          </w:p>
          <w:p w:rsidR="009D7F98" w:rsidRPr="00FB4965" w:rsidRDefault="009D7F98" w:rsidP="00CC7A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Инспектор Балашовского МФ ФКУ УИИ УФСИН России по Саратовской области</w:t>
            </w:r>
          </w:p>
        </w:tc>
      </w:tr>
      <w:tr w:rsidR="009D7F98" w:rsidRPr="00FB4965" w:rsidTr="00CC7A6F">
        <w:tc>
          <w:tcPr>
            <w:tcW w:w="1134" w:type="dxa"/>
            <w:tcBorders>
              <w:top w:val="single" w:sz="4" w:space="0" w:color="auto"/>
            </w:tcBorders>
          </w:tcPr>
          <w:p w:rsidR="009D7F98" w:rsidRPr="00D53365" w:rsidRDefault="009D7F98" w:rsidP="00CC7A6F">
            <w:pPr>
              <w:pStyle w:val="a3"/>
              <w:ind w:left="17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12.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9D7F98" w:rsidRDefault="009D7F98" w:rsidP="003A47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12.1. Об обеспечении защиты прав детей – сирот и детей, оставшихся без попечения родителей. (О диспансеризации детей – сирот и детей, оставшихся без попечения родителей, </w:t>
            </w:r>
            <w:r w:rsidR="008A7A57">
              <w:rPr>
                <w:szCs w:val="28"/>
              </w:rPr>
              <w:t>сохранности жилья по итогам 2023</w:t>
            </w:r>
            <w:r>
              <w:rPr>
                <w:szCs w:val="28"/>
              </w:rPr>
              <w:t xml:space="preserve"> г.)</w:t>
            </w:r>
          </w:p>
          <w:p w:rsidR="00486BA2" w:rsidRDefault="00486BA2" w:rsidP="003A474C">
            <w:pPr>
              <w:jc w:val="both"/>
              <w:rPr>
                <w:szCs w:val="28"/>
              </w:rPr>
            </w:pPr>
          </w:p>
          <w:p w:rsidR="00486BA2" w:rsidRDefault="00486BA2" w:rsidP="003A47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12.2. Утверждение индивидуальных межведомственных программ социальной реабилитации семей, находящихся в социально-опасном положении на первое полугодие 2024 года.</w:t>
            </w:r>
          </w:p>
          <w:p w:rsidR="00486BA2" w:rsidRDefault="00486BA2" w:rsidP="003A474C">
            <w:pPr>
              <w:jc w:val="both"/>
              <w:rPr>
                <w:szCs w:val="28"/>
              </w:rPr>
            </w:pPr>
          </w:p>
          <w:p w:rsidR="00486BA2" w:rsidRDefault="00486BA2" w:rsidP="003A474C">
            <w:pPr>
              <w:jc w:val="both"/>
              <w:rPr>
                <w:szCs w:val="28"/>
              </w:rPr>
            </w:pPr>
          </w:p>
          <w:p w:rsidR="009D7F98" w:rsidRPr="00FB4965" w:rsidRDefault="00486BA2" w:rsidP="003A47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12.3</w:t>
            </w:r>
            <w:r w:rsidR="009D7F98">
              <w:rPr>
                <w:szCs w:val="28"/>
              </w:rPr>
              <w:t>. Об утверждении плана работы комиссии по делам несовершеннолетних и защите их п</w:t>
            </w:r>
            <w:r>
              <w:rPr>
                <w:szCs w:val="28"/>
              </w:rPr>
              <w:t>рав при администрации Самойловского района на 2024</w:t>
            </w:r>
            <w:r w:rsidR="009D7F98">
              <w:rPr>
                <w:szCs w:val="28"/>
              </w:rPr>
              <w:t xml:space="preserve"> год.</w:t>
            </w:r>
            <w:r w:rsidR="009D7F98" w:rsidRPr="00FB4965">
              <w:rPr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>декабрь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>КДН и ЗП</w:t>
            </w:r>
          </w:p>
          <w:p w:rsidR="009D7F98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>при администрации Самойловского муниципального района</w:t>
            </w:r>
            <w:r>
              <w:rPr>
                <w:szCs w:val="28"/>
              </w:rPr>
              <w:t xml:space="preserve">, орган опеки и попечительства администрации Самойловского муниципального района </w:t>
            </w:r>
          </w:p>
          <w:p w:rsidR="009D7F98" w:rsidRPr="00FB4965" w:rsidRDefault="009D7F98" w:rsidP="00CC7A6F">
            <w:pPr>
              <w:jc w:val="center"/>
              <w:rPr>
                <w:szCs w:val="28"/>
              </w:rPr>
            </w:pPr>
          </w:p>
        </w:tc>
      </w:tr>
      <w:tr w:rsidR="009D7F98" w:rsidRPr="00FB4965" w:rsidTr="00CC7A6F">
        <w:tc>
          <w:tcPr>
            <w:tcW w:w="1134" w:type="dxa"/>
          </w:tcPr>
          <w:p w:rsidR="009D7F98" w:rsidRDefault="009D7F98" w:rsidP="00CC7A6F">
            <w:pPr>
              <w:pStyle w:val="a3"/>
              <w:ind w:left="17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13. </w:t>
            </w:r>
          </w:p>
        </w:tc>
        <w:tc>
          <w:tcPr>
            <w:tcW w:w="6237" w:type="dxa"/>
          </w:tcPr>
          <w:p w:rsidR="009D7F98" w:rsidRDefault="009D7F98" w:rsidP="003A47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проведении на территории Самойловского района профилактических акций. </w:t>
            </w:r>
          </w:p>
        </w:tc>
        <w:tc>
          <w:tcPr>
            <w:tcW w:w="2127" w:type="dxa"/>
          </w:tcPr>
          <w:p w:rsidR="009D7F98" w:rsidRPr="00FB4965" w:rsidRDefault="00924B2E" w:rsidP="00CC7A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период 2023 года</w:t>
            </w:r>
          </w:p>
        </w:tc>
        <w:tc>
          <w:tcPr>
            <w:tcW w:w="5103" w:type="dxa"/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КДН и ЗП Правительства области, Администрация Самойловского муниципального района, КДН и ЗП района, органы системы профилактики безнадзорности и правонарушений несовершеннолетних, образовательные учреждения района </w:t>
            </w:r>
          </w:p>
        </w:tc>
      </w:tr>
      <w:tr w:rsidR="009D7F98" w:rsidRPr="00FB4965" w:rsidTr="00CC7A6F">
        <w:tc>
          <w:tcPr>
            <w:tcW w:w="1134" w:type="dxa"/>
          </w:tcPr>
          <w:p w:rsidR="009D7F98" w:rsidRPr="00D53365" w:rsidRDefault="009D7F98" w:rsidP="00CC7A6F">
            <w:pPr>
              <w:pStyle w:val="a3"/>
              <w:ind w:left="3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14. </w:t>
            </w:r>
          </w:p>
        </w:tc>
        <w:tc>
          <w:tcPr>
            <w:tcW w:w="6237" w:type="dxa"/>
          </w:tcPr>
          <w:p w:rsidR="009D7F98" w:rsidRDefault="009D7F98" w:rsidP="003A47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Рассмотрение законодательных актов Правительства Саратовской области</w:t>
            </w:r>
            <w:r w:rsidR="00C17D70">
              <w:rPr>
                <w:szCs w:val="28"/>
              </w:rPr>
              <w:t xml:space="preserve"> </w:t>
            </w:r>
            <w:r>
              <w:rPr>
                <w:szCs w:val="28"/>
              </w:rPr>
              <w:t>,</w:t>
            </w:r>
            <w:r w:rsidR="00924B2E">
              <w:rPr>
                <w:szCs w:val="28"/>
              </w:rPr>
              <w:t xml:space="preserve"> </w:t>
            </w:r>
            <w:r w:rsidR="00C17D70">
              <w:rPr>
                <w:szCs w:val="28"/>
              </w:rPr>
              <w:t xml:space="preserve">КДН и ЗП при Правительстве Саратовской области </w:t>
            </w:r>
            <w:r>
              <w:rPr>
                <w:szCs w:val="28"/>
              </w:rPr>
              <w:t xml:space="preserve"> методических материалов, информации районной прокуратуры, ОП № 2 в составе МО МВД РФ «Балашовский».</w:t>
            </w:r>
          </w:p>
          <w:p w:rsidR="009D7F98" w:rsidRPr="00FB4965" w:rsidRDefault="009D7F98" w:rsidP="003A474C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924B2E">
              <w:rPr>
                <w:szCs w:val="28"/>
              </w:rPr>
              <w:t>п</w:t>
            </w:r>
            <w:r>
              <w:rPr>
                <w:szCs w:val="28"/>
              </w:rPr>
              <w:t>ериод</w:t>
            </w:r>
            <w:r w:rsidR="00924B2E">
              <w:rPr>
                <w:szCs w:val="28"/>
              </w:rPr>
              <w:t xml:space="preserve"> 2023 года</w:t>
            </w:r>
          </w:p>
        </w:tc>
        <w:tc>
          <w:tcPr>
            <w:tcW w:w="5103" w:type="dxa"/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 xml:space="preserve">КДН и ЗП </w:t>
            </w:r>
          </w:p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 xml:space="preserve">при администрации Самойловского муниципального района </w:t>
            </w:r>
          </w:p>
        </w:tc>
      </w:tr>
    </w:tbl>
    <w:p w:rsidR="009D7F98" w:rsidRDefault="009D7F98" w:rsidP="009D7F98">
      <w:pPr>
        <w:jc w:val="center"/>
        <w:rPr>
          <w:b/>
          <w:szCs w:val="28"/>
        </w:rPr>
      </w:pPr>
    </w:p>
    <w:p w:rsidR="009D7F98" w:rsidRDefault="009D7F98" w:rsidP="009D7F98">
      <w:pPr>
        <w:jc w:val="center"/>
        <w:rPr>
          <w:b/>
          <w:szCs w:val="28"/>
        </w:rPr>
      </w:pPr>
      <w:r>
        <w:rPr>
          <w:b/>
          <w:szCs w:val="28"/>
        </w:rPr>
        <w:t>2. Информационно-аналитическая деятельность</w:t>
      </w:r>
    </w:p>
    <w:p w:rsidR="009D7F98" w:rsidRDefault="009D7F98" w:rsidP="009D7F98">
      <w:pPr>
        <w:jc w:val="center"/>
        <w:rPr>
          <w:b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3"/>
        <w:gridCol w:w="6348"/>
        <w:gridCol w:w="2127"/>
        <w:gridCol w:w="5103"/>
      </w:tblGrid>
      <w:tr w:rsidR="009D7F98" w:rsidRPr="00FB4965" w:rsidTr="009D7F98">
        <w:trPr>
          <w:trHeight w:val="64"/>
        </w:trPr>
        <w:tc>
          <w:tcPr>
            <w:tcW w:w="1023" w:type="dxa"/>
          </w:tcPr>
          <w:p w:rsidR="009D7F98" w:rsidRPr="00FB4965" w:rsidRDefault="009D7F98" w:rsidP="00CC7A6F">
            <w:pPr>
              <w:jc w:val="center"/>
              <w:rPr>
                <w:b/>
                <w:szCs w:val="28"/>
              </w:rPr>
            </w:pPr>
            <w:r w:rsidRPr="00FB4965">
              <w:rPr>
                <w:b/>
                <w:szCs w:val="28"/>
              </w:rPr>
              <w:t>№ п/п</w:t>
            </w:r>
          </w:p>
        </w:tc>
        <w:tc>
          <w:tcPr>
            <w:tcW w:w="6348" w:type="dxa"/>
          </w:tcPr>
          <w:p w:rsidR="009D7F98" w:rsidRPr="00FB4965" w:rsidRDefault="009D7F98" w:rsidP="00CC7A6F">
            <w:pPr>
              <w:jc w:val="center"/>
              <w:rPr>
                <w:b/>
                <w:szCs w:val="28"/>
              </w:rPr>
            </w:pPr>
            <w:r w:rsidRPr="00FB4965">
              <w:rPr>
                <w:b/>
                <w:szCs w:val="28"/>
              </w:rPr>
              <w:t xml:space="preserve">Наименование </w:t>
            </w:r>
            <w:r>
              <w:rPr>
                <w:b/>
                <w:szCs w:val="28"/>
              </w:rPr>
              <w:t>мероприятия</w:t>
            </w:r>
          </w:p>
        </w:tc>
        <w:tc>
          <w:tcPr>
            <w:tcW w:w="2127" w:type="dxa"/>
          </w:tcPr>
          <w:p w:rsidR="009D7F98" w:rsidRPr="00FB4965" w:rsidRDefault="009D7F98" w:rsidP="00CC7A6F">
            <w:pPr>
              <w:jc w:val="center"/>
              <w:rPr>
                <w:b/>
                <w:szCs w:val="28"/>
              </w:rPr>
            </w:pPr>
            <w:r w:rsidRPr="00FB4965">
              <w:rPr>
                <w:b/>
                <w:szCs w:val="28"/>
              </w:rPr>
              <w:t>Сроки проведения</w:t>
            </w:r>
          </w:p>
        </w:tc>
        <w:tc>
          <w:tcPr>
            <w:tcW w:w="5103" w:type="dxa"/>
          </w:tcPr>
          <w:p w:rsidR="009D7F98" w:rsidRPr="00EA4B2F" w:rsidRDefault="009D7F98" w:rsidP="00CC7A6F">
            <w:pPr>
              <w:jc w:val="center"/>
              <w:rPr>
                <w:b/>
                <w:szCs w:val="28"/>
              </w:rPr>
            </w:pPr>
            <w:r w:rsidRPr="00EA4B2F">
              <w:rPr>
                <w:b/>
                <w:szCs w:val="28"/>
              </w:rPr>
              <w:t>Исполнители</w:t>
            </w:r>
            <w:r w:rsidRPr="009D7F98">
              <w:rPr>
                <w:b/>
                <w:szCs w:val="28"/>
              </w:rPr>
              <w:t xml:space="preserve"> (</w:t>
            </w:r>
            <w:r w:rsidRPr="00EA4B2F">
              <w:rPr>
                <w:b/>
                <w:szCs w:val="28"/>
              </w:rPr>
              <w:t>соисполнители</w:t>
            </w:r>
            <w:r w:rsidRPr="009D7F98">
              <w:rPr>
                <w:b/>
                <w:szCs w:val="28"/>
              </w:rPr>
              <w:t>)</w:t>
            </w:r>
          </w:p>
        </w:tc>
      </w:tr>
      <w:tr w:rsidR="009D7F98" w:rsidRPr="00FB4965" w:rsidTr="00CC7A6F">
        <w:trPr>
          <w:trHeight w:val="1118"/>
        </w:trPr>
        <w:tc>
          <w:tcPr>
            <w:tcW w:w="1023" w:type="dxa"/>
          </w:tcPr>
          <w:p w:rsidR="009D7F98" w:rsidRPr="00D53365" w:rsidRDefault="009D7F98" w:rsidP="00CC7A6F">
            <w:pPr>
              <w:pStyle w:val="a3"/>
              <w:numPr>
                <w:ilvl w:val="0"/>
                <w:numId w:val="4"/>
              </w:numPr>
              <w:rPr>
                <w:b/>
                <w:szCs w:val="28"/>
              </w:rPr>
            </w:pPr>
          </w:p>
        </w:tc>
        <w:tc>
          <w:tcPr>
            <w:tcW w:w="6348" w:type="dxa"/>
          </w:tcPr>
          <w:p w:rsidR="009D7F98" w:rsidRPr="00FB4965" w:rsidRDefault="009D7F98" w:rsidP="003A474C">
            <w:pPr>
              <w:jc w:val="both"/>
              <w:rPr>
                <w:szCs w:val="28"/>
              </w:rPr>
            </w:pPr>
            <w:r w:rsidRPr="00FB4965">
              <w:rPr>
                <w:szCs w:val="28"/>
              </w:rPr>
              <w:t xml:space="preserve">Анализ: </w:t>
            </w:r>
          </w:p>
          <w:p w:rsidR="009D7F98" w:rsidRPr="00FB4965" w:rsidRDefault="009D7F98" w:rsidP="003A474C">
            <w:pPr>
              <w:jc w:val="both"/>
              <w:rPr>
                <w:szCs w:val="28"/>
              </w:rPr>
            </w:pPr>
            <w:r w:rsidRPr="00FB4965">
              <w:rPr>
                <w:szCs w:val="28"/>
              </w:rPr>
              <w:t>- справочных и статистических данных о работе комиссии по делам несовершеннолетних и защите их прав Самойловского района в 20</w:t>
            </w:r>
            <w:r w:rsidR="008A7A57">
              <w:rPr>
                <w:szCs w:val="28"/>
              </w:rPr>
              <w:t>23</w:t>
            </w:r>
            <w:r w:rsidRPr="00FB4965">
              <w:rPr>
                <w:szCs w:val="28"/>
              </w:rPr>
              <w:t xml:space="preserve"> году;</w:t>
            </w:r>
          </w:p>
          <w:p w:rsidR="009D7F98" w:rsidRPr="00FB4965" w:rsidRDefault="009D7F98" w:rsidP="003A474C">
            <w:pPr>
              <w:jc w:val="both"/>
              <w:rPr>
                <w:szCs w:val="28"/>
              </w:rPr>
            </w:pPr>
            <w:r w:rsidRPr="00FB4965">
              <w:rPr>
                <w:szCs w:val="28"/>
              </w:rPr>
              <w:t>- планов работы общественных комиссий по делам несовершеннолетних и защите их прав района на 20</w:t>
            </w:r>
            <w:r w:rsidR="008A7A57">
              <w:rPr>
                <w:szCs w:val="28"/>
              </w:rPr>
              <w:t>23</w:t>
            </w:r>
            <w:r w:rsidRPr="00FB4965">
              <w:rPr>
                <w:szCs w:val="28"/>
              </w:rPr>
              <w:t xml:space="preserve"> год;</w:t>
            </w:r>
          </w:p>
          <w:p w:rsidR="009D7F98" w:rsidRDefault="009D7F98" w:rsidP="003A474C">
            <w:pPr>
              <w:jc w:val="both"/>
              <w:rPr>
                <w:szCs w:val="28"/>
              </w:rPr>
            </w:pPr>
            <w:r w:rsidRPr="00FB4965">
              <w:rPr>
                <w:szCs w:val="28"/>
              </w:rPr>
              <w:t>- отчетов комиссии по делам несовершеннолетних и защите их прав района</w:t>
            </w:r>
            <w:r>
              <w:rPr>
                <w:szCs w:val="28"/>
              </w:rPr>
              <w:t>:</w:t>
            </w:r>
          </w:p>
          <w:p w:rsidR="009D7F98" w:rsidRDefault="009D7F98" w:rsidP="003A47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статистического отчета по форме № 1 КДН;</w:t>
            </w:r>
          </w:p>
          <w:p w:rsidR="009D7F98" w:rsidRDefault="009D7F98" w:rsidP="003A474C">
            <w:pPr>
              <w:jc w:val="both"/>
              <w:rPr>
                <w:szCs w:val="28"/>
              </w:rPr>
            </w:pPr>
            <w:r w:rsidRPr="00FB4965">
              <w:rPr>
                <w:szCs w:val="28"/>
              </w:rPr>
              <w:t>- информации по фактам суицидов (попыткам) несовершеннолетних;</w:t>
            </w:r>
          </w:p>
          <w:p w:rsidR="009D7F98" w:rsidRDefault="009D7F98" w:rsidP="003A474C">
            <w:pPr>
              <w:jc w:val="both"/>
              <w:rPr>
                <w:szCs w:val="28"/>
              </w:rPr>
            </w:pPr>
          </w:p>
          <w:p w:rsidR="009D7F98" w:rsidRPr="00FB4965" w:rsidRDefault="009D7F98" w:rsidP="003A47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мониторинга показателей деятельности КДН и ЗП по восстановлению прав несовершеннолетних, координации деятельности органов и учреждений системы профилактики безнадзорности и правонарушений несовершеннолетних; </w:t>
            </w:r>
          </w:p>
          <w:p w:rsidR="009D7F98" w:rsidRPr="00FB4965" w:rsidRDefault="009D7F98" w:rsidP="003A47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информации по выявлению фактов жестокого обращения с несовершеннолетними сексуального и иного насилия </w:t>
            </w:r>
          </w:p>
        </w:tc>
        <w:tc>
          <w:tcPr>
            <w:tcW w:w="2127" w:type="dxa"/>
          </w:tcPr>
          <w:p w:rsidR="009D7F98" w:rsidRDefault="009D7F98" w:rsidP="00CC7A6F">
            <w:pPr>
              <w:jc w:val="center"/>
              <w:rPr>
                <w:szCs w:val="28"/>
              </w:rPr>
            </w:pPr>
          </w:p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>январь</w:t>
            </w:r>
          </w:p>
          <w:p w:rsidR="009D7F98" w:rsidRPr="00FB4965" w:rsidRDefault="009D7F98" w:rsidP="00CC7A6F">
            <w:pPr>
              <w:jc w:val="center"/>
              <w:rPr>
                <w:szCs w:val="28"/>
              </w:rPr>
            </w:pPr>
          </w:p>
          <w:p w:rsidR="009D7F98" w:rsidRPr="00FB4965" w:rsidRDefault="009D7F98" w:rsidP="00CC7A6F">
            <w:pPr>
              <w:jc w:val="center"/>
              <w:rPr>
                <w:szCs w:val="28"/>
              </w:rPr>
            </w:pPr>
          </w:p>
          <w:p w:rsidR="009D7F98" w:rsidRPr="00FB4965" w:rsidRDefault="009D7F98" w:rsidP="00CC7A6F">
            <w:pPr>
              <w:jc w:val="center"/>
              <w:rPr>
                <w:szCs w:val="28"/>
              </w:rPr>
            </w:pPr>
          </w:p>
          <w:p w:rsidR="009D7F98" w:rsidRPr="00FB4965" w:rsidRDefault="009D7F98" w:rsidP="00CC7A6F">
            <w:pPr>
              <w:jc w:val="center"/>
              <w:rPr>
                <w:szCs w:val="28"/>
              </w:rPr>
            </w:pPr>
          </w:p>
          <w:p w:rsidR="009D7F98" w:rsidRPr="00FB4965" w:rsidRDefault="009D7F98" w:rsidP="00CC7A6F">
            <w:pPr>
              <w:jc w:val="center"/>
              <w:rPr>
                <w:szCs w:val="28"/>
              </w:rPr>
            </w:pPr>
          </w:p>
          <w:p w:rsidR="009D7F98" w:rsidRPr="00FB4965" w:rsidRDefault="009D7F98" w:rsidP="00CC7A6F">
            <w:pPr>
              <w:jc w:val="center"/>
              <w:rPr>
                <w:szCs w:val="28"/>
              </w:rPr>
            </w:pPr>
          </w:p>
          <w:p w:rsidR="009D7F98" w:rsidRPr="00FB4965" w:rsidRDefault="009D7F98" w:rsidP="00CC7A6F">
            <w:pPr>
              <w:jc w:val="center"/>
              <w:rPr>
                <w:szCs w:val="28"/>
              </w:rPr>
            </w:pPr>
          </w:p>
          <w:p w:rsidR="009D7F98" w:rsidRPr="00FB4965" w:rsidRDefault="009D7F98" w:rsidP="00CC7A6F">
            <w:pPr>
              <w:jc w:val="center"/>
              <w:rPr>
                <w:szCs w:val="28"/>
              </w:rPr>
            </w:pPr>
          </w:p>
          <w:p w:rsidR="009D7F98" w:rsidRPr="00FB4965" w:rsidRDefault="009D7F98" w:rsidP="00CC7A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февраля</w:t>
            </w:r>
          </w:p>
          <w:p w:rsidR="009D7F98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 xml:space="preserve">по итогам </w:t>
            </w:r>
            <w:r w:rsidRPr="00FB4965">
              <w:rPr>
                <w:szCs w:val="28"/>
              </w:rPr>
              <w:br/>
            </w:r>
            <w:r w:rsidRPr="00FB4965">
              <w:rPr>
                <w:szCs w:val="28"/>
                <w:lang w:val="en-US"/>
              </w:rPr>
              <w:t>I</w:t>
            </w:r>
            <w:r w:rsidRPr="00FB4965">
              <w:rPr>
                <w:szCs w:val="28"/>
              </w:rPr>
              <w:t xml:space="preserve"> полугодия, года</w:t>
            </w:r>
          </w:p>
          <w:p w:rsidR="009D7F98" w:rsidRDefault="009D7F98" w:rsidP="00CC7A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10 февраля </w:t>
            </w:r>
          </w:p>
          <w:p w:rsidR="009D7F98" w:rsidRDefault="009D7F98" w:rsidP="00CC7A6F">
            <w:pPr>
              <w:jc w:val="center"/>
              <w:rPr>
                <w:szCs w:val="28"/>
              </w:rPr>
            </w:pPr>
          </w:p>
          <w:p w:rsidR="009D7F98" w:rsidRDefault="009D7F98" w:rsidP="00CC7A6F">
            <w:pPr>
              <w:jc w:val="center"/>
              <w:rPr>
                <w:szCs w:val="28"/>
              </w:rPr>
            </w:pPr>
          </w:p>
          <w:p w:rsidR="009D7F98" w:rsidRDefault="009D7F98" w:rsidP="00CC7A6F">
            <w:pPr>
              <w:jc w:val="center"/>
              <w:rPr>
                <w:szCs w:val="28"/>
              </w:rPr>
            </w:pPr>
          </w:p>
          <w:p w:rsidR="009D7F98" w:rsidRDefault="009D7F98" w:rsidP="00CC7A6F">
            <w:pPr>
              <w:jc w:val="center"/>
              <w:rPr>
                <w:szCs w:val="28"/>
              </w:rPr>
            </w:pPr>
          </w:p>
          <w:p w:rsidR="009D7F98" w:rsidRDefault="009D7F98" w:rsidP="00CC7A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B4965">
              <w:rPr>
                <w:szCs w:val="28"/>
              </w:rPr>
              <w:t xml:space="preserve">о итогам </w:t>
            </w:r>
            <w:r w:rsidRPr="00FB4965">
              <w:rPr>
                <w:szCs w:val="28"/>
              </w:rPr>
              <w:br/>
            </w:r>
            <w:r w:rsidRPr="00FB4965">
              <w:rPr>
                <w:szCs w:val="28"/>
                <w:lang w:val="en-US"/>
              </w:rPr>
              <w:t>I</w:t>
            </w:r>
            <w:r w:rsidRPr="00FB4965">
              <w:rPr>
                <w:szCs w:val="28"/>
              </w:rPr>
              <w:t xml:space="preserve"> полугодия, года</w:t>
            </w:r>
          </w:p>
          <w:p w:rsidR="009D7F98" w:rsidRPr="00FB4965" w:rsidRDefault="009D7F98" w:rsidP="00CC7A6F">
            <w:pPr>
              <w:jc w:val="center"/>
              <w:rPr>
                <w:szCs w:val="28"/>
              </w:rPr>
            </w:pPr>
          </w:p>
        </w:tc>
        <w:tc>
          <w:tcPr>
            <w:tcW w:w="5103" w:type="dxa"/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>КДН и ЗП при администрации Самойловского района</w:t>
            </w:r>
          </w:p>
          <w:p w:rsidR="009D7F98" w:rsidRPr="00FB4965" w:rsidRDefault="009D7F98" w:rsidP="00CC7A6F">
            <w:pPr>
              <w:jc w:val="center"/>
              <w:rPr>
                <w:szCs w:val="28"/>
              </w:rPr>
            </w:pPr>
          </w:p>
        </w:tc>
      </w:tr>
      <w:tr w:rsidR="009D7F98" w:rsidRPr="00FB4965" w:rsidTr="00CC7A6F">
        <w:trPr>
          <w:trHeight w:val="551"/>
        </w:trPr>
        <w:tc>
          <w:tcPr>
            <w:tcW w:w="1023" w:type="dxa"/>
          </w:tcPr>
          <w:p w:rsidR="009D7F98" w:rsidRPr="00D53365" w:rsidRDefault="009D7F98" w:rsidP="00CC7A6F">
            <w:pPr>
              <w:pStyle w:val="a3"/>
              <w:numPr>
                <w:ilvl w:val="0"/>
                <w:numId w:val="4"/>
              </w:numPr>
              <w:rPr>
                <w:b/>
                <w:szCs w:val="28"/>
              </w:rPr>
            </w:pPr>
          </w:p>
        </w:tc>
        <w:tc>
          <w:tcPr>
            <w:tcW w:w="6348" w:type="dxa"/>
          </w:tcPr>
          <w:p w:rsidR="009D7F98" w:rsidRDefault="009D7F98" w:rsidP="003A474C">
            <w:pPr>
              <w:jc w:val="both"/>
              <w:rPr>
                <w:szCs w:val="28"/>
              </w:rPr>
            </w:pPr>
            <w:r w:rsidRPr="00D53365">
              <w:rPr>
                <w:szCs w:val="28"/>
              </w:rPr>
              <w:t xml:space="preserve">Анализ: </w:t>
            </w:r>
          </w:p>
          <w:p w:rsidR="009D7F98" w:rsidRPr="00D53365" w:rsidRDefault="009D7F98" w:rsidP="003A47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FB4965">
              <w:rPr>
                <w:szCs w:val="28"/>
              </w:rPr>
              <w:t xml:space="preserve">отчетов по сверке составленных сотрудниками органов внутренних дел и направленных в </w:t>
            </w:r>
            <w:r w:rsidRPr="00FB4965">
              <w:rPr>
                <w:szCs w:val="28"/>
              </w:rPr>
              <w:lastRenderedPageBreak/>
              <w:t>комиссию протоколов об административных правонарушениях;</w:t>
            </w:r>
          </w:p>
          <w:p w:rsidR="009D7F98" w:rsidRPr="00D53365" w:rsidRDefault="009D7F98" w:rsidP="003A47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D53365">
              <w:rPr>
                <w:szCs w:val="28"/>
              </w:rPr>
              <w:t>. результатов мероприятий по выявлению безнадзорных детей:</w:t>
            </w:r>
          </w:p>
          <w:p w:rsidR="009D7F98" w:rsidRPr="00D53365" w:rsidRDefault="009D7F98" w:rsidP="003A474C">
            <w:pPr>
              <w:jc w:val="both"/>
              <w:rPr>
                <w:szCs w:val="28"/>
              </w:rPr>
            </w:pPr>
            <w:r w:rsidRPr="00D53365">
              <w:rPr>
                <w:szCs w:val="28"/>
              </w:rPr>
              <w:t>- безнадзорных:</w:t>
            </w:r>
          </w:p>
          <w:p w:rsidR="009D7F98" w:rsidRPr="00D53365" w:rsidRDefault="009D7F98" w:rsidP="003A474C">
            <w:pPr>
              <w:jc w:val="both"/>
              <w:rPr>
                <w:szCs w:val="28"/>
              </w:rPr>
            </w:pPr>
            <w:r w:rsidRPr="00D53365">
              <w:rPr>
                <w:szCs w:val="28"/>
              </w:rPr>
              <w:t>1)</w:t>
            </w:r>
            <w:r>
              <w:rPr>
                <w:szCs w:val="28"/>
              </w:rPr>
              <w:t xml:space="preserve"> </w:t>
            </w:r>
            <w:r w:rsidRPr="00D53365">
              <w:rPr>
                <w:szCs w:val="28"/>
              </w:rPr>
              <w:t>занимающихся бродяжничеством, попрошайничеством;</w:t>
            </w:r>
          </w:p>
          <w:p w:rsidR="009D7F98" w:rsidRPr="00D53365" w:rsidRDefault="009D7F98" w:rsidP="003A474C">
            <w:pPr>
              <w:jc w:val="both"/>
              <w:rPr>
                <w:szCs w:val="28"/>
              </w:rPr>
            </w:pPr>
            <w:r w:rsidRPr="00D53365">
              <w:rPr>
                <w:szCs w:val="28"/>
              </w:rPr>
              <w:t>2) допускающих самовольные уходы из государственных учреждений и семьи;</w:t>
            </w:r>
          </w:p>
          <w:p w:rsidR="009D7F98" w:rsidRDefault="009D7F98" w:rsidP="003A474C">
            <w:pPr>
              <w:jc w:val="both"/>
              <w:rPr>
                <w:szCs w:val="28"/>
              </w:rPr>
            </w:pPr>
            <w:r w:rsidRPr="00D53365">
              <w:rPr>
                <w:szCs w:val="28"/>
              </w:rPr>
              <w:t>- систематически пропускающих занятия без уважительных причин:</w:t>
            </w:r>
            <w:r>
              <w:rPr>
                <w:szCs w:val="28"/>
              </w:rPr>
              <w:t xml:space="preserve"> </w:t>
            </w:r>
          </w:p>
          <w:p w:rsidR="009D7F98" w:rsidRDefault="009D7F98" w:rsidP="003A47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 информации по несовершеннолетним, поставленным на учет, снятым с учета.</w:t>
            </w:r>
          </w:p>
          <w:p w:rsidR="009D7F98" w:rsidRPr="00D53365" w:rsidRDefault="009D7F98" w:rsidP="003A47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Pr="00D53365">
              <w:rPr>
                <w:szCs w:val="28"/>
              </w:rPr>
              <w:t>работы с семьями, находящимися в социально опасном положении;</w:t>
            </w:r>
          </w:p>
        </w:tc>
        <w:tc>
          <w:tcPr>
            <w:tcW w:w="2127" w:type="dxa"/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lastRenderedPageBreak/>
              <w:t xml:space="preserve">ежемесячно </w:t>
            </w:r>
          </w:p>
        </w:tc>
        <w:tc>
          <w:tcPr>
            <w:tcW w:w="5103" w:type="dxa"/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>КДН и ЗП при администрации Самойловского района</w:t>
            </w:r>
            <w:r>
              <w:rPr>
                <w:szCs w:val="28"/>
              </w:rPr>
              <w:t>, ОП №2 в составе МО МВД РФ «Балашовский»</w:t>
            </w:r>
          </w:p>
          <w:p w:rsidR="009D7F98" w:rsidRPr="00FB4965" w:rsidRDefault="009D7F98" w:rsidP="00CC7A6F">
            <w:pPr>
              <w:jc w:val="center"/>
              <w:rPr>
                <w:szCs w:val="28"/>
              </w:rPr>
            </w:pPr>
          </w:p>
        </w:tc>
      </w:tr>
      <w:tr w:rsidR="009D7F98" w:rsidRPr="00FB4965" w:rsidTr="00CC7A6F">
        <w:trPr>
          <w:trHeight w:val="1894"/>
        </w:trPr>
        <w:tc>
          <w:tcPr>
            <w:tcW w:w="1023" w:type="dxa"/>
          </w:tcPr>
          <w:p w:rsidR="009D7F98" w:rsidRPr="00D53365" w:rsidRDefault="009D7F98" w:rsidP="00CC7A6F">
            <w:pPr>
              <w:pStyle w:val="a3"/>
              <w:numPr>
                <w:ilvl w:val="0"/>
                <w:numId w:val="4"/>
              </w:numPr>
              <w:rPr>
                <w:b/>
                <w:szCs w:val="28"/>
              </w:rPr>
            </w:pPr>
          </w:p>
        </w:tc>
        <w:tc>
          <w:tcPr>
            <w:tcW w:w="6348" w:type="dxa"/>
          </w:tcPr>
          <w:p w:rsidR="009D7F98" w:rsidRPr="00FB4965" w:rsidRDefault="009D7F98" w:rsidP="003A474C">
            <w:pPr>
              <w:jc w:val="both"/>
              <w:rPr>
                <w:szCs w:val="28"/>
              </w:rPr>
            </w:pPr>
            <w:r w:rsidRPr="00FB4965">
              <w:rPr>
                <w:szCs w:val="28"/>
              </w:rPr>
              <w:t xml:space="preserve">Информирование о результатах указанных мероприятий: </w:t>
            </w:r>
          </w:p>
          <w:p w:rsidR="009D7F98" w:rsidRPr="00FB4965" w:rsidRDefault="009D7F98" w:rsidP="003A474C">
            <w:pPr>
              <w:jc w:val="both"/>
              <w:rPr>
                <w:szCs w:val="28"/>
              </w:rPr>
            </w:pPr>
            <w:r w:rsidRPr="00FB4965">
              <w:rPr>
                <w:szCs w:val="28"/>
              </w:rPr>
              <w:t xml:space="preserve">- председателя комиссии по делам несовершеннолетних и защите их прав Самойловского района, </w:t>
            </w:r>
          </w:p>
          <w:p w:rsidR="009D7F98" w:rsidRPr="00FB4965" w:rsidRDefault="009D7F98" w:rsidP="003A474C">
            <w:pPr>
              <w:jc w:val="both"/>
              <w:rPr>
                <w:szCs w:val="28"/>
              </w:rPr>
            </w:pPr>
            <w:r w:rsidRPr="00FB4965">
              <w:rPr>
                <w:szCs w:val="28"/>
              </w:rPr>
              <w:t>- рук</w:t>
            </w:r>
            <w:r w:rsidR="00924B2E">
              <w:rPr>
                <w:szCs w:val="28"/>
              </w:rPr>
              <w:t xml:space="preserve">оводителей органов и учреждений </w:t>
            </w:r>
            <w:r w:rsidRPr="00FB4965">
              <w:rPr>
                <w:szCs w:val="28"/>
              </w:rPr>
              <w:t xml:space="preserve"> системы профилактики.</w:t>
            </w:r>
          </w:p>
        </w:tc>
        <w:tc>
          <w:tcPr>
            <w:tcW w:w="2127" w:type="dxa"/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 xml:space="preserve">ежемесячно </w:t>
            </w:r>
          </w:p>
        </w:tc>
        <w:tc>
          <w:tcPr>
            <w:tcW w:w="5103" w:type="dxa"/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>КДН и ЗП при администрации Самойловского района</w:t>
            </w:r>
          </w:p>
          <w:p w:rsidR="009D7F98" w:rsidRPr="00FB4965" w:rsidRDefault="009D7F98" w:rsidP="00CC7A6F">
            <w:pPr>
              <w:jc w:val="center"/>
              <w:rPr>
                <w:szCs w:val="28"/>
              </w:rPr>
            </w:pPr>
          </w:p>
        </w:tc>
      </w:tr>
      <w:tr w:rsidR="009D7F98" w:rsidRPr="00FB4965" w:rsidTr="00CC7A6F">
        <w:trPr>
          <w:trHeight w:val="1605"/>
        </w:trPr>
        <w:tc>
          <w:tcPr>
            <w:tcW w:w="1023" w:type="dxa"/>
          </w:tcPr>
          <w:p w:rsidR="009D7F98" w:rsidRPr="00D53365" w:rsidRDefault="009D7F98" w:rsidP="00CC7A6F">
            <w:pPr>
              <w:pStyle w:val="a3"/>
              <w:numPr>
                <w:ilvl w:val="0"/>
                <w:numId w:val="4"/>
              </w:numPr>
              <w:rPr>
                <w:b/>
                <w:szCs w:val="28"/>
              </w:rPr>
            </w:pPr>
          </w:p>
        </w:tc>
        <w:tc>
          <w:tcPr>
            <w:tcW w:w="6348" w:type="dxa"/>
          </w:tcPr>
          <w:p w:rsidR="009D7F98" w:rsidRPr="00FB4965" w:rsidRDefault="009D7F98" w:rsidP="003A474C">
            <w:pPr>
              <w:jc w:val="both"/>
              <w:rPr>
                <w:szCs w:val="28"/>
              </w:rPr>
            </w:pPr>
            <w:r w:rsidRPr="00FB4965">
              <w:rPr>
                <w:szCs w:val="28"/>
              </w:rPr>
              <w:t xml:space="preserve">Изучение вопроса об организации индивидуального сопровождения выпускников воспитательных колоний и специальных учебно-воспитательных учреждений </w:t>
            </w:r>
            <w:r>
              <w:rPr>
                <w:szCs w:val="28"/>
              </w:rPr>
              <w:t>открытого</w:t>
            </w:r>
            <w:r w:rsidRPr="00FB4965">
              <w:rPr>
                <w:szCs w:val="28"/>
              </w:rPr>
              <w:t xml:space="preserve"> типа с целью их социальной адаптации и реабилитации</w:t>
            </w:r>
          </w:p>
        </w:tc>
        <w:tc>
          <w:tcPr>
            <w:tcW w:w="2127" w:type="dxa"/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 xml:space="preserve">весь период </w:t>
            </w:r>
          </w:p>
        </w:tc>
        <w:tc>
          <w:tcPr>
            <w:tcW w:w="5103" w:type="dxa"/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>КДН и ЗП при администрации Самойловского района</w:t>
            </w:r>
          </w:p>
          <w:p w:rsidR="009D7F98" w:rsidRPr="00FB4965" w:rsidRDefault="009D7F98" w:rsidP="00CC7A6F">
            <w:pPr>
              <w:jc w:val="center"/>
              <w:rPr>
                <w:szCs w:val="28"/>
              </w:rPr>
            </w:pPr>
          </w:p>
        </w:tc>
      </w:tr>
    </w:tbl>
    <w:p w:rsidR="009D7F98" w:rsidRDefault="009D7F98" w:rsidP="009D7F98">
      <w:pPr>
        <w:jc w:val="center"/>
        <w:rPr>
          <w:b/>
          <w:szCs w:val="28"/>
        </w:rPr>
      </w:pPr>
    </w:p>
    <w:p w:rsidR="009D7F98" w:rsidRDefault="009D7F98" w:rsidP="009D7F98">
      <w:pPr>
        <w:jc w:val="center"/>
        <w:rPr>
          <w:b/>
          <w:szCs w:val="28"/>
        </w:rPr>
      </w:pPr>
      <w:r>
        <w:rPr>
          <w:b/>
          <w:szCs w:val="28"/>
        </w:rPr>
        <w:t>3. Нормативно-правовая деятельность</w:t>
      </w:r>
    </w:p>
    <w:p w:rsidR="009D7F98" w:rsidRDefault="009D7F98" w:rsidP="009D7F98">
      <w:pPr>
        <w:jc w:val="center"/>
        <w:rPr>
          <w:b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6237"/>
        <w:gridCol w:w="2127"/>
        <w:gridCol w:w="5103"/>
      </w:tblGrid>
      <w:tr w:rsidR="009D7F98" w:rsidRPr="00EA4B2F" w:rsidTr="00CC7A6F">
        <w:tc>
          <w:tcPr>
            <w:tcW w:w="1134" w:type="dxa"/>
          </w:tcPr>
          <w:p w:rsidR="009D7F98" w:rsidRPr="00FB4965" w:rsidRDefault="009D7F98" w:rsidP="00CC7A6F">
            <w:pPr>
              <w:jc w:val="center"/>
              <w:rPr>
                <w:b/>
                <w:szCs w:val="28"/>
              </w:rPr>
            </w:pPr>
            <w:r w:rsidRPr="00FB4965">
              <w:rPr>
                <w:b/>
                <w:szCs w:val="28"/>
              </w:rPr>
              <w:t>№ п/п</w:t>
            </w:r>
          </w:p>
        </w:tc>
        <w:tc>
          <w:tcPr>
            <w:tcW w:w="6237" w:type="dxa"/>
          </w:tcPr>
          <w:p w:rsidR="009D7F98" w:rsidRPr="00FB4965" w:rsidRDefault="009D7F98" w:rsidP="009D7F98">
            <w:pPr>
              <w:jc w:val="center"/>
              <w:rPr>
                <w:b/>
                <w:szCs w:val="28"/>
              </w:rPr>
            </w:pPr>
            <w:r w:rsidRPr="00FB4965">
              <w:rPr>
                <w:b/>
                <w:szCs w:val="28"/>
              </w:rPr>
              <w:t xml:space="preserve">Наименование </w:t>
            </w:r>
            <w:r>
              <w:rPr>
                <w:b/>
                <w:szCs w:val="28"/>
              </w:rPr>
              <w:t>мероприятия</w:t>
            </w:r>
          </w:p>
        </w:tc>
        <w:tc>
          <w:tcPr>
            <w:tcW w:w="2127" w:type="dxa"/>
          </w:tcPr>
          <w:p w:rsidR="009D7F98" w:rsidRPr="00FB4965" w:rsidRDefault="009D7F98" w:rsidP="00CC7A6F">
            <w:pPr>
              <w:jc w:val="center"/>
              <w:rPr>
                <w:b/>
                <w:szCs w:val="28"/>
              </w:rPr>
            </w:pPr>
            <w:r w:rsidRPr="00FB4965">
              <w:rPr>
                <w:b/>
                <w:szCs w:val="28"/>
              </w:rPr>
              <w:t xml:space="preserve">Сроки </w:t>
            </w:r>
            <w:r w:rsidRPr="00FB4965">
              <w:rPr>
                <w:b/>
                <w:szCs w:val="28"/>
              </w:rPr>
              <w:lastRenderedPageBreak/>
              <w:t>проведения</w:t>
            </w:r>
          </w:p>
        </w:tc>
        <w:tc>
          <w:tcPr>
            <w:tcW w:w="5103" w:type="dxa"/>
          </w:tcPr>
          <w:p w:rsidR="009D7F98" w:rsidRPr="00EA4B2F" w:rsidRDefault="009D7F98" w:rsidP="00CC7A6F">
            <w:pPr>
              <w:jc w:val="center"/>
              <w:rPr>
                <w:b/>
                <w:szCs w:val="28"/>
              </w:rPr>
            </w:pPr>
            <w:r w:rsidRPr="00EA4B2F">
              <w:rPr>
                <w:b/>
                <w:szCs w:val="28"/>
              </w:rPr>
              <w:lastRenderedPageBreak/>
              <w:t>Исполнители</w:t>
            </w:r>
            <w:r w:rsidRPr="009D7F98">
              <w:rPr>
                <w:b/>
                <w:szCs w:val="28"/>
              </w:rPr>
              <w:t xml:space="preserve"> (</w:t>
            </w:r>
            <w:r w:rsidRPr="00EA4B2F">
              <w:rPr>
                <w:b/>
                <w:szCs w:val="28"/>
              </w:rPr>
              <w:t>соисполнители</w:t>
            </w:r>
            <w:r w:rsidRPr="009D7F98">
              <w:rPr>
                <w:b/>
                <w:szCs w:val="28"/>
              </w:rPr>
              <w:t>)</w:t>
            </w:r>
          </w:p>
        </w:tc>
      </w:tr>
      <w:tr w:rsidR="009D7F98" w:rsidRPr="00FB4965" w:rsidTr="00CC7A6F">
        <w:tc>
          <w:tcPr>
            <w:tcW w:w="1134" w:type="dxa"/>
          </w:tcPr>
          <w:p w:rsidR="009D7F98" w:rsidRPr="00D53365" w:rsidRDefault="009D7F98" w:rsidP="00CC7A6F">
            <w:pPr>
              <w:pStyle w:val="a3"/>
              <w:numPr>
                <w:ilvl w:val="0"/>
                <w:numId w:val="6"/>
              </w:numPr>
              <w:rPr>
                <w:b/>
                <w:szCs w:val="28"/>
              </w:rPr>
            </w:pPr>
          </w:p>
        </w:tc>
        <w:tc>
          <w:tcPr>
            <w:tcW w:w="6237" w:type="dxa"/>
          </w:tcPr>
          <w:p w:rsidR="009D7F98" w:rsidRPr="00FB4965" w:rsidRDefault="009D7F98" w:rsidP="009D7F98">
            <w:pPr>
              <w:jc w:val="both"/>
              <w:rPr>
                <w:szCs w:val="28"/>
              </w:rPr>
            </w:pPr>
            <w:r w:rsidRPr="00FB4965">
              <w:rPr>
                <w:szCs w:val="28"/>
              </w:rPr>
              <w:t xml:space="preserve">Подготовка предложений, замечаний к проектам программ, нормативных правовых актов, поступающих в комиссию из ведомств, входящих в систему профилактики безнадзорности и правонарушений несовершеннолетних </w:t>
            </w:r>
          </w:p>
        </w:tc>
        <w:tc>
          <w:tcPr>
            <w:tcW w:w="2127" w:type="dxa"/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 xml:space="preserve">весь период </w:t>
            </w:r>
          </w:p>
        </w:tc>
        <w:tc>
          <w:tcPr>
            <w:tcW w:w="5103" w:type="dxa"/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>КДН и ЗП при администрации Самойловского муниципального района</w:t>
            </w:r>
          </w:p>
        </w:tc>
      </w:tr>
      <w:tr w:rsidR="009D7F98" w:rsidRPr="00FB4965" w:rsidTr="00CC7A6F">
        <w:tc>
          <w:tcPr>
            <w:tcW w:w="1134" w:type="dxa"/>
          </w:tcPr>
          <w:p w:rsidR="009D7F98" w:rsidRPr="00D53365" w:rsidRDefault="009D7F98" w:rsidP="00CC7A6F">
            <w:pPr>
              <w:pStyle w:val="a3"/>
              <w:numPr>
                <w:ilvl w:val="0"/>
                <w:numId w:val="6"/>
              </w:numPr>
              <w:rPr>
                <w:b/>
                <w:szCs w:val="28"/>
              </w:rPr>
            </w:pPr>
          </w:p>
        </w:tc>
        <w:tc>
          <w:tcPr>
            <w:tcW w:w="6237" w:type="dxa"/>
          </w:tcPr>
          <w:p w:rsidR="009D7F98" w:rsidRPr="00FB4965" w:rsidRDefault="009D7F98" w:rsidP="003A47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Реализация мероприятий по выполнению Федерального Закона от 24 июня 1999 года № 120-ФЗ «Об основах системы профилактики безнадзорности и правонарушений несовершеннолетних», Закона Саратовской области от 5 августа 2014 года № 89-ЗСО «Об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прав» </w:t>
            </w:r>
          </w:p>
        </w:tc>
        <w:tc>
          <w:tcPr>
            <w:tcW w:w="2127" w:type="dxa"/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>весь период</w:t>
            </w:r>
          </w:p>
        </w:tc>
        <w:tc>
          <w:tcPr>
            <w:tcW w:w="5103" w:type="dxa"/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>КДН и ЗП при администрации Самойловского муниципального района</w:t>
            </w:r>
          </w:p>
        </w:tc>
      </w:tr>
    </w:tbl>
    <w:p w:rsidR="009D7F98" w:rsidRDefault="009D7F98" w:rsidP="009D7F98">
      <w:pPr>
        <w:jc w:val="center"/>
        <w:rPr>
          <w:b/>
          <w:szCs w:val="28"/>
        </w:rPr>
      </w:pPr>
    </w:p>
    <w:p w:rsidR="003A474C" w:rsidRDefault="003A474C" w:rsidP="009D7F98">
      <w:pPr>
        <w:jc w:val="center"/>
        <w:rPr>
          <w:b/>
          <w:szCs w:val="28"/>
        </w:rPr>
      </w:pPr>
    </w:p>
    <w:p w:rsidR="009D7F98" w:rsidRDefault="009D7F98" w:rsidP="009D7F98">
      <w:pPr>
        <w:jc w:val="center"/>
        <w:rPr>
          <w:b/>
          <w:szCs w:val="28"/>
        </w:rPr>
      </w:pPr>
      <w:r>
        <w:rPr>
          <w:b/>
          <w:szCs w:val="28"/>
        </w:rPr>
        <w:t>4. Инструктивно-методическая деятельность</w:t>
      </w:r>
    </w:p>
    <w:p w:rsidR="009D7F98" w:rsidRDefault="009D7F98" w:rsidP="009D7F98">
      <w:pPr>
        <w:jc w:val="center"/>
        <w:rPr>
          <w:b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3"/>
        <w:gridCol w:w="6348"/>
        <w:gridCol w:w="2127"/>
        <w:gridCol w:w="5103"/>
      </w:tblGrid>
      <w:tr w:rsidR="004243B5" w:rsidRPr="00FB4965" w:rsidTr="00CC7A6F">
        <w:tc>
          <w:tcPr>
            <w:tcW w:w="1023" w:type="dxa"/>
            <w:tcBorders>
              <w:top w:val="single" w:sz="4" w:space="0" w:color="auto"/>
            </w:tcBorders>
          </w:tcPr>
          <w:p w:rsidR="004243B5" w:rsidRPr="00FB4965" w:rsidRDefault="004243B5" w:rsidP="00CC7A6F">
            <w:pPr>
              <w:jc w:val="center"/>
              <w:rPr>
                <w:b/>
                <w:szCs w:val="28"/>
              </w:rPr>
            </w:pPr>
            <w:r w:rsidRPr="00FB4965">
              <w:rPr>
                <w:b/>
                <w:szCs w:val="28"/>
              </w:rPr>
              <w:t>№ п/п</w:t>
            </w:r>
          </w:p>
        </w:tc>
        <w:tc>
          <w:tcPr>
            <w:tcW w:w="6348" w:type="dxa"/>
            <w:tcBorders>
              <w:top w:val="single" w:sz="4" w:space="0" w:color="auto"/>
            </w:tcBorders>
          </w:tcPr>
          <w:p w:rsidR="004243B5" w:rsidRPr="00FB4965" w:rsidRDefault="004243B5" w:rsidP="00CC7A6F">
            <w:pPr>
              <w:jc w:val="center"/>
              <w:rPr>
                <w:b/>
                <w:szCs w:val="28"/>
              </w:rPr>
            </w:pPr>
            <w:r w:rsidRPr="00FB4965">
              <w:rPr>
                <w:b/>
                <w:szCs w:val="28"/>
              </w:rPr>
              <w:t xml:space="preserve">Наименование </w:t>
            </w:r>
            <w:r>
              <w:rPr>
                <w:b/>
                <w:szCs w:val="28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243B5" w:rsidRPr="00FB4965" w:rsidRDefault="004243B5" w:rsidP="00CC7A6F">
            <w:pPr>
              <w:jc w:val="center"/>
              <w:rPr>
                <w:b/>
                <w:szCs w:val="28"/>
              </w:rPr>
            </w:pPr>
            <w:r w:rsidRPr="00FB4965">
              <w:rPr>
                <w:b/>
                <w:szCs w:val="28"/>
              </w:rPr>
              <w:t>Сроки проведения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243B5" w:rsidRPr="00EA4B2F" w:rsidRDefault="004243B5" w:rsidP="00CC7A6F">
            <w:pPr>
              <w:jc w:val="center"/>
              <w:rPr>
                <w:b/>
                <w:szCs w:val="28"/>
              </w:rPr>
            </w:pPr>
            <w:r w:rsidRPr="00EA4B2F">
              <w:rPr>
                <w:b/>
                <w:szCs w:val="28"/>
              </w:rPr>
              <w:t>Исполнители</w:t>
            </w:r>
            <w:r w:rsidRPr="009D7F98">
              <w:rPr>
                <w:b/>
                <w:szCs w:val="28"/>
              </w:rPr>
              <w:t xml:space="preserve"> (</w:t>
            </w:r>
            <w:r w:rsidRPr="00EA4B2F">
              <w:rPr>
                <w:b/>
                <w:szCs w:val="28"/>
              </w:rPr>
              <w:t>соисполнители</w:t>
            </w:r>
            <w:r w:rsidRPr="009D7F98">
              <w:rPr>
                <w:b/>
                <w:szCs w:val="28"/>
              </w:rPr>
              <w:t>)</w:t>
            </w:r>
          </w:p>
        </w:tc>
      </w:tr>
      <w:tr w:rsidR="004243B5" w:rsidRPr="00FB4965" w:rsidTr="00CC7A6F">
        <w:tc>
          <w:tcPr>
            <w:tcW w:w="1023" w:type="dxa"/>
            <w:tcBorders>
              <w:top w:val="single" w:sz="4" w:space="0" w:color="auto"/>
            </w:tcBorders>
          </w:tcPr>
          <w:p w:rsidR="004243B5" w:rsidRPr="00D53365" w:rsidRDefault="004243B5" w:rsidP="00CC7A6F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</w:tcBorders>
          </w:tcPr>
          <w:p w:rsidR="004243B5" w:rsidRPr="00D53365" w:rsidRDefault="004243B5" w:rsidP="003A474C">
            <w:pPr>
              <w:jc w:val="both"/>
              <w:rPr>
                <w:szCs w:val="28"/>
              </w:rPr>
            </w:pPr>
            <w:r w:rsidRPr="00D53365">
              <w:rPr>
                <w:szCs w:val="28"/>
              </w:rPr>
              <w:t xml:space="preserve">Организация и проведение </w:t>
            </w:r>
            <w:r>
              <w:rPr>
                <w:szCs w:val="28"/>
              </w:rPr>
              <w:t xml:space="preserve">расширенного совещания </w:t>
            </w:r>
            <w:r w:rsidR="00D93534">
              <w:rPr>
                <w:szCs w:val="28"/>
              </w:rPr>
              <w:t xml:space="preserve">« </w:t>
            </w:r>
            <w:r>
              <w:rPr>
                <w:szCs w:val="28"/>
              </w:rPr>
              <w:t xml:space="preserve">Об организации летней занятости и оздоровления несовершеннолетних, а также временного трудоустройства граждан в возрасте от 14 </w:t>
            </w:r>
            <w:r w:rsidR="00D93534">
              <w:rPr>
                <w:szCs w:val="28"/>
              </w:rPr>
              <w:t>до 17 лет ».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243B5" w:rsidRPr="00FB4965" w:rsidRDefault="004243B5" w:rsidP="00CC7A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апрель 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243B5" w:rsidRPr="00FB4965" w:rsidRDefault="004243B5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 xml:space="preserve">КДН и ЗП </w:t>
            </w:r>
          </w:p>
          <w:p w:rsidR="004243B5" w:rsidRDefault="004243B5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>при администрации Самойловского муниципального района</w:t>
            </w:r>
            <w:r>
              <w:rPr>
                <w:szCs w:val="28"/>
              </w:rPr>
              <w:t>,</w:t>
            </w:r>
          </w:p>
          <w:p w:rsidR="004243B5" w:rsidRPr="00FB4965" w:rsidRDefault="004243B5" w:rsidP="00CC7A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члены комиссии, руководители органов и учреждений системы профилактики  </w:t>
            </w:r>
          </w:p>
        </w:tc>
      </w:tr>
      <w:tr w:rsidR="004243B5" w:rsidRPr="00FB4965" w:rsidTr="00CC7A6F">
        <w:tc>
          <w:tcPr>
            <w:tcW w:w="1023" w:type="dxa"/>
          </w:tcPr>
          <w:p w:rsidR="004243B5" w:rsidRPr="00D53365" w:rsidRDefault="004243B5" w:rsidP="00CC7A6F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6348" w:type="dxa"/>
          </w:tcPr>
          <w:p w:rsidR="004243B5" w:rsidRPr="00FB4965" w:rsidRDefault="004243B5" w:rsidP="003A47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Организация и проведение районного семинара по </w:t>
            </w:r>
            <w:r>
              <w:rPr>
                <w:szCs w:val="28"/>
              </w:rPr>
              <w:lastRenderedPageBreak/>
              <w:t xml:space="preserve">теме: «О совершенствовании деятельности комиссии по делам несовершеннолетних и защите их прав на территории Самойловского района». </w:t>
            </w:r>
          </w:p>
        </w:tc>
        <w:tc>
          <w:tcPr>
            <w:tcW w:w="2127" w:type="dxa"/>
          </w:tcPr>
          <w:p w:rsidR="004243B5" w:rsidRPr="00FB4965" w:rsidRDefault="004243B5" w:rsidP="00CC7A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ноябрь</w:t>
            </w:r>
          </w:p>
        </w:tc>
        <w:tc>
          <w:tcPr>
            <w:tcW w:w="5103" w:type="dxa"/>
          </w:tcPr>
          <w:p w:rsidR="004243B5" w:rsidRPr="00FB4965" w:rsidRDefault="004243B5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 xml:space="preserve">КДН и ЗП </w:t>
            </w:r>
          </w:p>
          <w:p w:rsidR="004243B5" w:rsidRDefault="004243B5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lastRenderedPageBreak/>
              <w:t>при администрации Самойловского муниципального района</w:t>
            </w:r>
            <w:r>
              <w:rPr>
                <w:szCs w:val="28"/>
              </w:rPr>
              <w:t>,</w:t>
            </w:r>
          </w:p>
          <w:p w:rsidR="004243B5" w:rsidRPr="00FB4965" w:rsidRDefault="004243B5" w:rsidP="00CC7A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органы и учреждения системы профилактики безнадзорности и правонарушений несовершеннолетних, отдел образования Самойловского района, образовательные организации района </w:t>
            </w:r>
          </w:p>
        </w:tc>
      </w:tr>
      <w:tr w:rsidR="004243B5" w:rsidRPr="00FB4965" w:rsidTr="00CC7A6F">
        <w:tc>
          <w:tcPr>
            <w:tcW w:w="1023" w:type="dxa"/>
          </w:tcPr>
          <w:p w:rsidR="004243B5" w:rsidRPr="00D53365" w:rsidRDefault="004243B5" w:rsidP="00CC7A6F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6348" w:type="dxa"/>
          </w:tcPr>
          <w:p w:rsidR="004243B5" w:rsidRDefault="004243B5" w:rsidP="003A47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заседаний постоянно действующего штаба при администрации Самойловского муниципального района</w:t>
            </w:r>
          </w:p>
        </w:tc>
        <w:tc>
          <w:tcPr>
            <w:tcW w:w="2127" w:type="dxa"/>
          </w:tcPr>
          <w:p w:rsidR="004243B5" w:rsidRPr="00FB4965" w:rsidRDefault="004243B5" w:rsidP="00CC7A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ежемесячно</w:t>
            </w:r>
          </w:p>
        </w:tc>
        <w:tc>
          <w:tcPr>
            <w:tcW w:w="5103" w:type="dxa"/>
          </w:tcPr>
          <w:p w:rsidR="004243B5" w:rsidRPr="00FB4965" w:rsidRDefault="004243B5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 xml:space="preserve">КДН и ЗП </w:t>
            </w:r>
          </w:p>
          <w:p w:rsidR="004243B5" w:rsidRPr="00FB4965" w:rsidRDefault="004243B5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>при администрации Самойловского муниципального района</w:t>
            </w:r>
          </w:p>
        </w:tc>
      </w:tr>
      <w:tr w:rsidR="004243B5" w:rsidRPr="00FB4965" w:rsidTr="00CC7A6F">
        <w:tc>
          <w:tcPr>
            <w:tcW w:w="1023" w:type="dxa"/>
          </w:tcPr>
          <w:p w:rsidR="004243B5" w:rsidRPr="00D53365" w:rsidRDefault="004243B5" w:rsidP="00CC7A6F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6348" w:type="dxa"/>
          </w:tcPr>
          <w:p w:rsidR="004243B5" w:rsidRPr="00FB4965" w:rsidRDefault="004243B5" w:rsidP="003A474C">
            <w:pPr>
              <w:jc w:val="both"/>
              <w:rPr>
                <w:szCs w:val="28"/>
              </w:rPr>
            </w:pPr>
            <w:r w:rsidRPr="00FB4965">
              <w:rPr>
                <w:szCs w:val="28"/>
              </w:rPr>
              <w:t xml:space="preserve">Подготовка методических рекомендаций, информационных писем в помощь специалистам общественных комиссий, специалистам органов и учреждений системы профилактики по актуальным вопросам их работы </w:t>
            </w:r>
          </w:p>
        </w:tc>
        <w:tc>
          <w:tcPr>
            <w:tcW w:w="2127" w:type="dxa"/>
          </w:tcPr>
          <w:p w:rsidR="004243B5" w:rsidRPr="00FB4965" w:rsidRDefault="004243B5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>весь период</w:t>
            </w:r>
          </w:p>
        </w:tc>
        <w:tc>
          <w:tcPr>
            <w:tcW w:w="5103" w:type="dxa"/>
          </w:tcPr>
          <w:p w:rsidR="004243B5" w:rsidRPr="00FB4965" w:rsidRDefault="004243B5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 xml:space="preserve">КДН и ЗП </w:t>
            </w:r>
          </w:p>
          <w:p w:rsidR="004243B5" w:rsidRPr="00FB4965" w:rsidRDefault="004243B5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>при администрации Самойловского муниципального района</w:t>
            </w:r>
          </w:p>
        </w:tc>
      </w:tr>
    </w:tbl>
    <w:p w:rsidR="009D7F98" w:rsidRDefault="009D7F98" w:rsidP="009D7F98">
      <w:pPr>
        <w:jc w:val="center"/>
        <w:rPr>
          <w:b/>
          <w:szCs w:val="28"/>
        </w:rPr>
      </w:pPr>
    </w:p>
    <w:p w:rsidR="009D7F98" w:rsidRDefault="009D7F98" w:rsidP="009D7F98">
      <w:pPr>
        <w:jc w:val="center"/>
        <w:rPr>
          <w:b/>
          <w:szCs w:val="28"/>
        </w:rPr>
      </w:pPr>
    </w:p>
    <w:p w:rsidR="003A474C" w:rsidRDefault="003A474C" w:rsidP="009D7F98">
      <w:pPr>
        <w:jc w:val="center"/>
        <w:rPr>
          <w:b/>
          <w:szCs w:val="28"/>
        </w:rPr>
      </w:pPr>
    </w:p>
    <w:p w:rsidR="009D7F98" w:rsidRDefault="009D7F98" w:rsidP="009D7F98">
      <w:pPr>
        <w:jc w:val="center"/>
        <w:rPr>
          <w:b/>
          <w:szCs w:val="28"/>
        </w:rPr>
      </w:pPr>
      <w:r>
        <w:rPr>
          <w:b/>
          <w:szCs w:val="28"/>
        </w:rPr>
        <w:t>5. Организационно-практическая деятельность</w:t>
      </w:r>
    </w:p>
    <w:p w:rsidR="009D7F98" w:rsidRDefault="009D7F98" w:rsidP="009D7F98">
      <w:pPr>
        <w:jc w:val="center"/>
        <w:rPr>
          <w:b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3"/>
        <w:gridCol w:w="6348"/>
        <w:gridCol w:w="2127"/>
        <w:gridCol w:w="5103"/>
      </w:tblGrid>
      <w:tr w:rsidR="004243B5" w:rsidRPr="00FB4965" w:rsidTr="00CC7A6F">
        <w:tc>
          <w:tcPr>
            <w:tcW w:w="1023" w:type="dxa"/>
          </w:tcPr>
          <w:p w:rsidR="004243B5" w:rsidRPr="00FB4965" w:rsidRDefault="004243B5" w:rsidP="00CC7A6F">
            <w:pPr>
              <w:jc w:val="center"/>
              <w:rPr>
                <w:b/>
                <w:szCs w:val="28"/>
              </w:rPr>
            </w:pPr>
            <w:r w:rsidRPr="00FB4965">
              <w:rPr>
                <w:b/>
                <w:szCs w:val="28"/>
              </w:rPr>
              <w:t>№ п/п</w:t>
            </w:r>
          </w:p>
        </w:tc>
        <w:tc>
          <w:tcPr>
            <w:tcW w:w="6348" w:type="dxa"/>
          </w:tcPr>
          <w:p w:rsidR="004243B5" w:rsidRPr="00FB4965" w:rsidRDefault="004243B5" w:rsidP="00CC7A6F">
            <w:pPr>
              <w:jc w:val="center"/>
              <w:rPr>
                <w:b/>
                <w:szCs w:val="28"/>
              </w:rPr>
            </w:pPr>
            <w:r w:rsidRPr="00FB4965">
              <w:rPr>
                <w:b/>
                <w:szCs w:val="28"/>
              </w:rPr>
              <w:t xml:space="preserve">Наименование </w:t>
            </w:r>
            <w:r>
              <w:rPr>
                <w:b/>
                <w:szCs w:val="28"/>
              </w:rPr>
              <w:t>мероприятия</w:t>
            </w:r>
          </w:p>
        </w:tc>
        <w:tc>
          <w:tcPr>
            <w:tcW w:w="2127" w:type="dxa"/>
          </w:tcPr>
          <w:p w:rsidR="004243B5" w:rsidRPr="00FB4965" w:rsidRDefault="004243B5" w:rsidP="00CC7A6F">
            <w:pPr>
              <w:jc w:val="center"/>
              <w:rPr>
                <w:b/>
                <w:szCs w:val="28"/>
              </w:rPr>
            </w:pPr>
            <w:r w:rsidRPr="00FB4965">
              <w:rPr>
                <w:b/>
                <w:szCs w:val="28"/>
              </w:rPr>
              <w:t>Сроки проведения</w:t>
            </w:r>
          </w:p>
        </w:tc>
        <w:tc>
          <w:tcPr>
            <w:tcW w:w="5103" w:type="dxa"/>
          </w:tcPr>
          <w:p w:rsidR="004243B5" w:rsidRPr="00EA4B2F" w:rsidRDefault="004243B5" w:rsidP="00CC7A6F">
            <w:pPr>
              <w:jc w:val="center"/>
              <w:rPr>
                <w:b/>
                <w:szCs w:val="28"/>
              </w:rPr>
            </w:pPr>
            <w:r w:rsidRPr="00EA4B2F">
              <w:rPr>
                <w:b/>
                <w:szCs w:val="28"/>
              </w:rPr>
              <w:t>Исполнители</w:t>
            </w:r>
            <w:r w:rsidRPr="009D7F98">
              <w:rPr>
                <w:b/>
                <w:szCs w:val="28"/>
              </w:rPr>
              <w:t xml:space="preserve"> (</w:t>
            </w:r>
            <w:r w:rsidRPr="00EA4B2F">
              <w:rPr>
                <w:b/>
                <w:szCs w:val="28"/>
              </w:rPr>
              <w:t>соисполнители</w:t>
            </w:r>
            <w:r w:rsidRPr="009D7F98">
              <w:rPr>
                <w:b/>
                <w:szCs w:val="28"/>
              </w:rPr>
              <w:t>)</w:t>
            </w:r>
          </w:p>
        </w:tc>
      </w:tr>
      <w:tr w:rsidR="004243B5" w:rsidRPr="00FB4965" w:rsidTr="00CC7A6F">
        <w:tc>
          <w:tcPr>
            <w:tcW w:w="1023" w:type="dxa"/>
          </w:tcPr>
          <w:p w:rsidR="004243B5" w:rsidRPr="00D53365" w:rsidRDefault="004243B5" w:rsidP="004243B5">
            <w:pPr>
              <w:pStyle w:val="a3"/>
              <w:numPr>
                <w:ilvl w:val="0"/>
                <w:numId w:val="11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6348" w:type="dxa"/>
          </w:tcPr>
          <w:p w:rsidR="004243B5" w:rsidRPr="00FB4965" w:rsidRDefault="004243B5" w:rsidP="003A474C">
            <w:pPr>
              <w:jc w:val="both"/>
              <w:rPr>
                <w:szCs w:val="28"/>
              </w:rPr>
            </w:pPr>
            <w:r w:rsidRPr="00FB4965">
              <w:rPr>
                <w:szCs w:val="28"/>
              </w:rPr>
              <w:t>Подготовка аналитических материалов, справок о работе КДН и ЗП района по запросам Правительства области</w:t>
            </w:r>
          </w:p>
        </w:tc>
        <w:tc>
          <w:tcPr>
            <w:tcW w:w="2127" w:type="dxa"/>
          </w:tcPr>
          <w:p w:rsidR="004243B5" w:rsidRPr="00FB4965" w:rsidRDefault="004243B5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>весь период</w:t>
            </w:r>
          </w:p>
        </w:tc>
        <w:tc>
          <w:tcPr>
            <w:tcW w:w="5103" w:type="dxa"/>
          </w:tcPr>
          <w:p w:rsidR="004243B5" w:rsidRPr="00FB4965" w:rsidRDefault="004243B5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 xml:space="preserve">КДН и ЗП </w:t>
            </w:r>
          </w:p>
          <w:p w:rsidR="004243B5" w:rsidRPr="00FB4965" w:rsidRDefault="004243B5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>при администрации Самойловского муниципального района</w:t>
            </w:r>
          </w:p>
        </w:tc>
      </w:tr>
      <w:tr w:rsidR="004243B5" w:rsidRPr="00FB4965" w:rsidTr="00CC7A6F">
        <w:trPr>
          <w:trHeight w:val="397"/>
        </w:trPr>
        <w:tc>
          <w:tcPr>
            <w:tcW w:w="1023" w:type="dxa"/>
          </w:tcPr>
          <w:p w:rsidR="004243B5" w:rsidRPr="00D53365" w:rsidRDefault="004243B5" w:rsidP="004243B5">
            <w:pPr>
              <w:pStyle w:val="a3"/>
              <w:numPr>
                <w:ilvl w:val="0"/>
                <w:numId w:val="11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6348" w:type="dxa"/>
          </w:tcPr>
          <w:p w:rsidR="004243B5" w:rsidRPr="00FB4965" w:rsidRDefault="004243B5" w:rsidP="003A474C">
            <w:pPr>
              <w:jc w:val="both"/>
              <w:rPr>
                <w:szCs w:val="28"/>
              </w:rPr>
            </w:pPr>
            <w:r w:rsidRPr="00FB4965">
              <w:rPr>
                <w:szCs w:val="28"/>
              </w:rPr>
              <w:t>Участие в подготовке и работе совещаний, заседаний, «круглых столов», конференций, семинаров, родительских собраний</w:t>
            </w:r>
            <w:r>
              <w:rPr>
                <w:szCs w:val="28"/>
              </w:rPr>
              <w:t>,</w:t>
            </w:r>
            <w:r w:rsidRPr="00FB4965">
              <w:rPr>
                <w:szCs w:val="28"/>
              </w:rPr>
              <w:t xml:space="preserve"> проводимых на территории района по вопросам, входящим в компетенцию КДН и ЗП района </w:t>
            </w:r>
          </w:p>
        </w:tc>
        <w:tc>
          <w:tcPr>
            <w:tcW w:w="2127" w:type="dxa"/>
          </w:tcPr>
          <w:p w:rsidR="004243B5" w:rsidRPr="00FB4965" w:rsidRDefault="004243B5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>весь период</w:t>
            </w:r>
          </w:p>
        </w:tc>
        <w:tc>
          <w:tcPr>
            <w:tcW w:w="5103" w:type="dxa"/>
          </w:tcPr>
          <w:p w:rsidR="004243B5" w:rsidRPr="00FB4965" w:rsidRDefault="004243B5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 xml:space="preserve">КДН и ЗП </w:t>
            </w:r>
          </w:p>
          <w:p w:rsidR="004243B5" w:rsidRPr="00FB4965" w:rsidRDefault="004243B5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>при администрации Самойловского муниципального района</w:t>
            </w:r>
          </w:p>
        </w:tc>
      </w:tr>
      <w:tr w:rsidR="004243B5" w:rsidRPr="00FB4965" w:rsidTr="00CC7A6F">
        <w:tc>
          <w:tcPr>
            <w:tcW w:w="1023" w:type="dxa"/>
          </w:tcPr>
          <w:p w:rsidR="004243B5" w:rsidRPr="00D53365" w:rsidRDefault="004243B5" w:rsidP="004243B5">
            <w:pPr>
              <w:pStyle w:val="a3"/>
              <w:numPr>
                <w:ilvl w:val="0"/>
                <w:numId w:val="11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6348" w:type="dxa"/>
          </w:tcPr>
          <w:p w:rsidR="004243B5" w:rsidRDefault="004243B5" w:rsidP="003A474C">
            <w:pPr>
              <w:jc w:val="both"/>
              <w:rPr>
                <w:szCs w:val="28"/>
              </w:rPr>
            </w:pPr>
            <w:r w:rsidRPr="00FB4965">
              <w:rPr>
                <w:szCs w:val="28"/>
              </w:rPr>
              <w:t>Организация деятельности рабочих групп по подготовке вопросов, рассматриваемых на заседаниях комиссии по делам несовершеннолетних и защите их прав</w:t>
            </w:r>
            <w:r>
              <w:rPr>
                <w:szCs w:val="28"/>
              </w:rPr>
              <w:t>, в экстренных ситуациях</w:t>
            </w:r>
            <w:r w:rsidRPr="00FB4965">
              <w:rPr>
                <w:szCs w:val="28"/>
              </w:rPr>
              <w:t xml:space="preserve"> </w:t>
            </w:r>
          </w:p>
          <w:p w:rsidR="004243B5" w:rsidRPr="00FB4965" w:rsidRDefault="004243B5" w:rsidP="003A474C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</w:tcPr>
          <w:p w:rsidR="004243B5" w:rsidRPr="00FB4965" w:rsidRDefault="004243B5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>весь период</w:t>
            </w:r>
          </w:p>
        </w:tc>
        <w:tc>
          <w:tcPr>
            <w:tcW w:w="5103" w:type="dxa"/>
          </w:tcPr>
          <w:p w:rsidR="004243B5" w:rsidRPr="00FB4965" w:rsidRDefault="004243B5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 xml:space="preserve">КДН и ЗП </w:t>
            </w:r>
          </w:p>
          <w:p w:rsidR="004243B5" w:rsidRPr="00FB4965" w:rsidRDefault="004243B5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>при администрации Самойловского муниципального района</w:t>
            </w:r>
          </w:p>
        </w:tc>
      </w:tr>
      <w:tr w:rsidR="004243B5" w:rsidRPr="00FB4965" w:rsidTr="00CC7A6F">
        <w:tc>
          <w:tcPr>
            <w:tcW w:w="1023" w:type="dxa"/>
          </w:tcPr>
          <w:p w:rsidR="004243B5" w:rsidRPr="00D53365" w:rsidRDefault="004243B5" w:rsidP="004243B5">
            <w:pPr>
              <w:pStyle w:val="a3"/>
              <w:numPr>
                <w:ilvl w:val="0"/>
                <w:numId w:val="11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6348" w:type="dxa"/>
          </w:tcPr>
          <w:p w:rsidR="004243B5" w:rsidRPr="00FB4965" w:rsidRDefault="004243B5" w:rsidP="003A474C">
            <w:pPr>
              <w:jc w:val="both"/>
              <w:rPr>
                <w:szCs w:val="28"/>
              </w:rPr>
            </w:pPr>
            <w:r w:rsidRPr="00FB4965">
              <w:rPr>
                <w:szCs w:val="28"/>
              </w:rPr>
              <w:t>Поддержка деятельности общественных организаций по профилактике беспризорности, безнадзорности и правонарушений несовершеннолетних, защите их прав</w:t>
            </w:r>
          </w:p>
        </w:tc>
        <w:tc>
          <w:tcPr>
            <w:tcW w:w="2127" w:type="dxa"/>
          </w:tcPr>
          <w:p w:rsidR="004243B5" w:rsidRPr="00FB4965" w:rsidRDefault="004243B5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 xml:space="preserve">весь период </w:t>
            </w:r>
          </w:p>
        </w:tc>
        <w:tc>
          <w:tcPr>
            <w:tcW w:w="5103" w:type="dxa"/>
          </w:tcPr>
          <w:p w:rsidR="004243B5" w:rsidRPr="00FB4965" w:rsidRDefault="004243B5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 xml:space="preserve">КДН и ЗП </w:t>
            </w:r>
          </w:p>
          <w:p w:rsidR="004243B5" w:rsidRPr="00FB4965" w:rsidRDefault="004243B5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>при администрации Самойловского муниципального района</w:t>
            </w:r>
          </w:p>
        </w:tc>
      </w:tr>
      <w:tr w:rsidR="004243B5" w:rsidRPr="00FB4965" w:rsidTr="00CC7A6F">
        <w:tc>
          <w:tcPr>
            <w:tcW w:w="1023" w:type="dxa"/>
          </w:tcPr>
          <w:p w:rsidR="004243B5" w:rsidRPr="00D53365" w:rsidRDefault="004243B5" w:rsidP="004243B5">
            <w:pPr>
              <w:pStyle w:val="a3"/>
              <w:numPr>
                <w:ilvl w:val="0"/>
                <w:numId w:val="11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6348" w:type="dxa"/>
          </w:tcPr>
          <w:p w:rsidR="004243B5" w:rsidRPr="00FB4965" w:rsidRDefault="004243B5" w:rsidP="003A474C">
            <w:pPr>
              <w:jc w:val="both"/>
              <w:rPr>
                <w:szCs w:val="28"/>
              </w:rPr>
            </w:pPr>
            <w:r w:rsidRPr="00FB4965">
              <w:rPr>
                <w:szCs w:val="28"/>
              </w:rPr>
              <w:t xml:space="preserve">Организация и проведение заседаний комиссии по делам несовершеннолетних и защите их прав </w:t>
            </w:r>
          </w:p>
        </w:tc>
        <w:tc>
          <w:tcPr>
            <w:tcW w:w="2127" w:type="dxa"/>
          </w:tcPr>
          <w:p w:rsidR="004243B5" w:rsidRPr="00FB4965" w:rsidRDefault="004243B5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 xml:space="preserve">не реже 2-х раз в месяц </w:t>
            </w:r>
          </w:p>
        </w:tc>
        <w:tc>
          <w:tcPr>
            <w:tcW w:w="5103" w:type="dxa"/>
          </w:tcPr>
          <w:p w:rsidR="004243B5" w:rsidRPr="00FB4965" w:rsidRDefault="004243B5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 xml:space="preserve">КДН и ЗП </w:t>
            </w:r>
          </w:p>
          <w:p w:rsidR="004243B5" w:rsidRDefault="004243B5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>при администрации Самойловского муниципального района</w:t>
            </w:r>
          </w:p>
          <w:p w:rsidR="004243B5" w:rsidRPr="00FB4965" w:rsidRDefault="004243B5" w:rsidP="00CC7A6F">
            <w:pPr>
              <w:jc w:val="center"/>
              <w:rPr>
                <w:szCs w:val="28"/>
              </w:rPr>
            </w:pPr>
          </w:p>
        </w:tc>
      </w:tr>
      <w:tr w:rsidR="004243B5" w:rsidRPr="00FB4965" w:rsidTr="00CC7A6F">
        <w:tc>
          <w:tcPr>
            <w:tcW w:w="1023" w:type="dxa"/>
          </w:tcPr>
          <w:p w:rsidR="004243B5" w:rsidRPr="00D53365" w:rsidRDefault="004243B5" w:rsidP="004243B5">
            <w:pPr>
              <w:pStyle w:val="a3"/>
              <w:numPr>
                <w:ilvl w:val="0"/>
                <w:numId w:val="11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6348" w:type="dxa"/>
          </w:tcPr>
          <w:p w:rsidR="004243B5" w:rsidRDefault="004243B5" w:rsidP="003A474C">
            <w:pPr>
              <w:jc w:val="both"/>
              <w:rPr>
                <w:szCs w:val="28"/>
              </w:rPr>
            </w:pPr>
            <w:r w:rsidRPr="00FB4965">
              <w:rPr>
                <w:szCs w:val="28"/>
              </w:rPr>
              <w:t>Изучение передового опыта работы комиссий по делам несовершеннолетних и защите их прав муниципальных районов</w:t>
            </w:r>
          </w:p>
          <w:p w:rsidR="003A474C" w:rsidRPr="00FB4965" w:rsidRDefault="003A474C" w:rsidP="003A474C">
            <w:pPr>
              <w:jc w:val="both"/>
              <w:rPr>
                <w:szCs w:val="28"/>
              </w:rPr>
            </w:pPr>
          </w:p>
        </w:tc>
        <w:tc>
          <w:tcPr>
            <w:tcW w:w="2127" w:type="dxa"/>
          </w:tcPr>
          <w:p w:rsidR="004243B5" w:rsidRPr="00FB4965" w:rsidRDefault="004243B5" w:rsidP="00CC7A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FB4965">
              <w:rPr>
                <w:szCs w:val="28"/>
              </w:rPr>
              <w:t>есь период</w:t>
            </w:r>
          </w:p>
        </w:tc>
        <w:tc>
          <w:tcPr>
            <w:tcW w:w="5103" w:type="dxa"/>
          </w:tcPr>
          <w:p w:rsidR="004243B5" w:rsidRPr="00FB4965" w:rsidRDefault="004243B5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 xml:space="preserve">КДН и ЗП </w:t>
            </w:r>
          </w:p>
          <w:p w:rsidR="004243B5" w:rsidRPr="00FB4965" w:rsidRDefault="004243B5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>при администрации Самойловского муниципального района</w:t>
            </w:r>
          </w:p>
        </w:tc>
      </w:tr>
      <w:tr w:rsidR="004243B5" w:rsidRPr="00FB4965" w:rsidTr="00CC7A6F">
        <w:tc>
          <w:tcPr>
            <w:tcW w:w="1023" w:type="dxa"/>
          </w:tcPr>
          <w:p w:rsidR="004243B5" w:rsidRPr="00D53365" w:rsidRDefault="004243B5" w:rsidP="004243B5">
            <w:pPr>
              <w:pStyle w:val="a3"/>
              <w:numPr>
                <w:ilvl w:val="0"/>
                <w:numId w:val="11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6348" w:type="dxa"/>
          </w:tcPr>
          <w:p w:rsidR="004243B5" w:rsidRPr="00FB4965" w:rsidRDefault="004243B5" w:rsidP="003A474C">
            <w:pPr>
              <w:jc w:val="both"/>
              <w:rPr>
                <w:szCs w:val="28"/>
              </w:rPr>
            </w:pPr>
            <w:r w:rsidRPr="00FB4965">
              <w:rPr>
                <w:szCs w:val="28"/>
              </w:rPr>
              <w:t xml:space="preserve">Информационное обеспечение работы комиссии по делам несовершеннолетних и защите их прав Самойловского района. Связь со средствами массовой информации </w:t>
            </w:r>
          </w:p>
        </w:tc>
        <w:tc>
          <w:tcPr>
            <w:tcW w:w="2127" w:type="dxa"/>
          </w:tcPr>
          <w:p w:rsidR="004243B5" w:rsidRPr="00FB4965" w:rsidRDefault="004243B5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>весь период</w:t>
            </w:r>
          </w:p>
        </w:tc>
        <w:tc>
          <w:tcPr>
            <w:tcW w:w="5103" w:type="dxa"/>
          </w:tcPr>
          <w:p w:rsidR="004243B5" w:rsidRPr="00FB4965" w:rsidRDefault="004243B5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 xml:space="preserve">КДН и ЗП </w:t>
            </w:r>
          </w:p>
          <w:p w:rsidR="004243B5" w:rsidRDefault="004243B5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>при администрации Самойловского муниципального района</w:t>
            </w:r>
            <w:r>
              <w:rPr>
                <w:szCs w:val="28"/>
              </w:rPr>
              <w:t>,</w:t>
            </w:r>
          </w:p>
          <w:p w:rsidR="004243B5" w:rsidRPr="00FB4965" w:rsidRDefault="004243B5" w:rsidP="00CC7A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СМИ</w:t>
            </w:r>
          </w:p>
        </w:tc>
      </w:tr>
    </w:tbl>
    <w:p w:rsidR="004243B5" w:rsidRDefault="004243B5" w:rsidP="009D7F98">
      <w:pPr>
        <w:jc w:val="center"/>
        <w:rPr>
          <w:b/>
          <w:szCs w:val="28"/>
        </w:rPr>
      </w:pPr>
    </w:p>
    <w:p w:rsidR="009D7F98" w:rsidRDefault="009D7F98" w:rsidP="009D7F98">
      <w:pPr>
        <w:jc w:val="center"/>
        <w:rPr>
          <w:b/>
          <w:szCs w:val="28"/>
        </w:rPr>
      </w:pPr>
      <w:r>
        <w:rPr>
          <w:b/>
          <w:szCs w:val="28"/>
        </w:rPr>
        <w:t xml:space="preserve">6. Осуществление координации межведомственного взаимодействия </w:t>
      </w:r>
      <w:r>
        <w:rPr>
          <w:b/>
          <w:szCs w:val="28"/>
        </w:rPr>
        <w:br/>
        <w:t>органов и учреждений системы профилактики</w:t>
      </w:r>
    </w:p>
    <w:p w:rsidR="009D7F98" w:rsidRDefault="009D7F98" w:rsidP="009D7F98">
      <w:pPr>
        <w:jc w:val="center"/>
        <w:rPr>
          <w:b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3"/>
        <w:gridCol w:w="6348"/>
        <w:gridCol w:w="2127"/>
        <w:gridCol w:w="5103"/>
      </w:tblGrid>
      <w:tr w:rsidR="009D7F98" w:rsidRPr="00FB4965" w:rsidTr="00CC7A6F">
        <w:tc>
          <w:tcPr>
            <w:tcW w:w="1023" w:type="dxa"/>
            <w:tcBorders>
              <w:bottom w:val="single" w:sz="4" w:space="0" w:color="auto"/>
            </w:tcBorders>
          </w:tcPr>
          <w:p w:rsidR="009D7F98" w:rsidRPr="00FB4965" w:rsidRDefault="009D7F98" w:rsidP="00CC7A6F">
            <w:pPr>
              <w:jc w:val="center"/>
              <w:rPr>
                <w:b/>
                <w:szCs w:val="28"/>
              </w:rPr>
            </w:pPr>
            <w:r w:rsidRPr="00FB4965">
              <w:rPr>
                <w:b/>
                <w:szCs w:val="28"/>
              </w:rPr>
              <w:t>№ п/п</w:t>
            </w:r>
          </w:p>
        </w:tc>
        <w:tc>
          <w:tcPr>
            <w:tcW w:w="6348" w:type="dxa"/>
            <w:tcBorders>
              <w:bottom w:val="single" w:sz="4" w:space="0" w:color="auto"/>
            </w:tcBorders>
          </w:tcPr>
          <w:p w:rsidR="009D7F98" w:rsidRPr="00FB4965" w:rsidRDefault="009D7F98" w:rsidP="00CC7A6F">
            <w:pPr>
              <w:jc w:val="center"/>
              <w:rPr>
                <w:b/>
                <w:szCs w:val="28"/>
              </w:rPr>
            </w:pPr>
            <w:r w:rsidRPr="00FB4965">
              <w:rPr>
                <w:b/>
                <w:szCs w:val="28"/>
              </w:rPr>
              <w:t xml:space="preserve">Наименование </w:t>
            </w:r>
            <w:r>
              <w:rPr>
                <w:b/>
                <w:szCs w:val="28"/>
              </w:rPr>
              <w:t>мероприятия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D7F98" w:rsidRPr="00FB4965" w:rsidRDefault="009D7F98" w:rsidP="00CC7A6F">
            <w:pPr>
              <w:jc w:val="center"/>
              <w:rPr>
                <w:b/>
                <w:szCs w:val="28"/>
              </w:rPr>
            </w:pPr>
            <w:r w:rsidRPr="00FB4965">
              <w:rPr>
                <w:b/>
                <w:szCs w:val="28"/>
              </w:rPr>
              <w:t>Сроки проведения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D7F98" w:rsidRPr="00EA4B2F" w:rsidRDefault="009D7F98" w:rsidP="00CC7A6F">
            <w:pPr>
              <w:jc w:val="center"/>
              <w:rPr>
                <w:b/>
                <w:szCs w:val="28"/>
              </w:rPr>
            </w:pPr>
            <w:r w:rsidRPr="00EA4B2F">
              <w:rPr>
                <w:b/>
                <w:szCs w:val="28"/>
              </w:rPr>
              <w:t>Исполнители</w:t>
            </w:r>
            <w:r w:rsidRPr="009D7F98">
              <w:rPr>
                <w:b/>
                <w:szCs w:val="28"/>
              </w:rPr>
              <w:t xml:space="preserve"> (</w:t>
            </w:r>
            <w:r w:rsidRPr="00EA4B2F">
              <w:rPr>
                <w:b/>
                <w:szCs w:val="28"/>
              </w:rPr>
              <w:t>соисполнители</w:t>
            </w:r>
            <w:r w:rsidRPr="009D7F98">
              <w:rPr>
                <w:b/>
                <w:szCs w:val="28"/>
              </w:rPr>
              <w:t>)</w:t>
            </w:r>
          </w:p>
        </w:tc>
      </w:tr>
      <w:tr w:rsidR="009D7F98" w:rsidRPr="00FB4965" w:rsidTr="00CC7A6F">
        <w:tc>
          <w:tcPr>
            <w:tcW w:w="1023" w:type="dxa"/>
            <w:tcBorders>
              <w:bottom w:val="single" w:sz="4" w:space="0" w:color="auto"/>
            </w:tcBorders>
          </w:tcPr>
          <w:p w:rsidR="009D7F98" w:rsidRPr="00D53365" w:rsidRDefault="009D7F98" w:rsidP="009D7F98">
            <w:pPr>
              <w:pStyle w:val="a3"/>
              <w:numPr>
                <w:ilvl w:val="0"/>
                <w:numId w:val="10"/>
              </w:numPr>
              <w:rPr>
                <w:b/>
                <w:szCs w:val="28"/>
              </w:rPr>
            </w:pPr>
          </w:p>
        </w:tc>
        <w:tc>
          <w:tcPr>
            <w:tcW w:w="6348" w:type="dxa"/>
            <w:tcBorders>
              <w:bottom w:val="single" w:sz="4" w:space="0" w:color="auto"/>
            </w:tcBorders>
          </w:tcPr>
          <w:p w:rsidR="009D7F98" w:rsidRPr="00FB4965" w:rsidRDefault="009D7F98" w:rsidP="003A47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Изучение и а</w:t>
            </w:r>
            <w:r w:rsidRPr="00FB4965">
              <w:rPr>
                <w:szCs w:val="28"/>
              </w:rPr>
              <w:t xml:space="preserve">нализ проблем межведомственного взаимодействия, и совершенствование технологий координации деятельности системы профилактики </w:t>
            </w:r>
            <w:r w:rsidRPr="00FB4965">
              <w:rPr>
                <w:szCs w:val="28"/>
              </w:rPr>
              <w:lastRenderedPageBreak/>
              <w:t>безнадзорности и правонарушений несовершеннолетних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lastRenderedPageBreak/>
              <w:t xml:space="preserve">весь период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>КДН и ЗП при администрации Самойловского района</w:t>
            </w:r>
          </w:p>
          <w:p w:rsidR="009D7F98" w:rsidRPr="00FB4965" w:rsidRDefault="009D7F98" w:rsidP="00CC7A6F">
            <w:pPr>
              <w:jc w:val="center"/>
              <w:rPr>
                <w:szCs w:val="28"/>
              </w:rPr>
            </w:pPr>
          </w:p>
        </w:tc>
      </w:tr>
      <w:tr w:rsidR="009D7F98" w:rsidRPr="00FB4965" w:rsidTr="00CC7A6F">
        <w:trPr>
          <w:trHeight w:val="2533"/>
        </w:trPr>
        <w:tc>
          <w:tcPr>
            <w:tcW w:w="1023" w:type="dxa"/>
            <w:tcBorders>
              <w:bottom w:val="single" w:sz="4" w:space="0" w:color="auto"/>
            </w:tcBorders>
          </w:tcPr>
          <w:p w:rsidR="009D7F98" w:rsidRPr="00D53365" w:rsidRDefault="009D7F98" w:rsidP="009D7F98">
            <w:pPr>
              <w:pStyle w:val="a3"/>
              <w:numPr>
                <w:ilvl w:val="0"/>
                <w:numId w:val="10"/>
              </w:numPr>
              <w:rPr>
                <w:b/>
                <w:szCs w:val="28"/>
              </w:rPr>
            </w:pPr>
          </w:p>
        </w:tc>
        <w:tc>
          <w:tcPr>
            <w:tcW w:w="6348" w:type="dxa"/>
            <w:tcBorders>
              <w:bottom w:val="single" w:sz="4" w:space="0" w:color="auto"/>
            </w:tcBorders>
          </w:tcPr>
          <w:p w:rsidR="009D7F98" w:rsidRPr="00FB4965" w:rsidRDefault="009D7F98" w:rsidP="003A474C">
            <w:pPr>
              <w:jc w:val="both"/>
              <w:rPr>
                <w:szCs w:val="28"/>
              </w:rPr>
            </w:pPr>
            <w:r w:rsidRPr="00FB4965">
              <w:rPr>
                <w:szCs w:val="28"/>
              </w:rPr>
              <w:t>Организация контроля за исполнением рекомендованных комиссией по делам несовершеннолетних и защите их прав при Правительстве Саратовской области технологий работы с семьями, находящимися в социально опасном положении, индивидуально</w:t>
            </w:r>
            <w:r>
              <w:rPr>
                <w:szCs w:val="28"/>
              </w:rPr>
              <w:t xml:space="preserve">й </w:t>
            </w:r>
            <w:r w:rsidRPr="00FB4965">
              <w:rPr>
                <w:szCs w:val="28"/>
              </w:rPr>
              <w:t>профилактической работы с несовершеннолетними</w:t>
            </w:r>
            <w:r>
              <w:rPr>
                <w:szCs w:val="28"/>
              </w:rPr>
              <w:t>, состоящими на учете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 xml:space="preserve">весь период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D7F98" w:rsidRPr="00FB4965" w:rsidRDefault="009D7F98" w:rsidP="00CC7A6F">
            <w:pPr>
              <w:jc w:val="center"/>
              <w:rPr>
                <w:szCs w:val="28"/>
              </w:rPr>
            </w:pPr>
            <w:r w:rsidRPr="00FB4965">
              <w:rPr>
                <w:szCs w:val="28"/>
              </w:rPr>
              <w:t>КДН и ЗП при администрации Самойловского района</w:t>
            </w:r>
          </w:p>
          <w:p w:rsidR="009D7F98" w:rsidRPr="00FB4965" w:rsidRDefault="009D7F98" w:rsidP="00CC7A6F">
            <w:pPr>
              <w:jc w:val="center"/>
              <w:rPr>
                <w:szCs w:val="28"/>
              </w:rPr>
            </w:pPr>
          </w:p>
          <w:p w:rsidR="009D7F98" w:rsidRPr="00FB4965" w:rsidRDefault="009D7F98" w:rsidP="00CC7A6F">
            <w:pPr>
              <w:jc w:val="center"/>
              <w:rPr>
                <w:szCs w:val="28"/>
              </w:rPr>
            </w:pPr>
          </w:p>
          <w:p w:rsidR="009D7F98" w:rsidRPr="00FB4965" w:rsidRDefault="009D7F98" w:rsidP="00CC7A6F">
            <w:pPr>
              <w:jc w:val="center"/>
              <w:rPr>
                <w:szCs w:val="28"/>
              </w:rPr>
            </w:pPr>
          </w:p>
          <w:p w:rsidR="009D7F98" w:rsidRPr="00FB4965" w:rsidRDefault="009D7F98" w:rsidP="00CC7A6F">
            <w:pPr>
              <w:jc w:val="center"/>
              <w:rPr>
                <w:szCs w:val="28"/>
              </w:rPr>
            </w:pPr>
          </w:p>
        </w:tc>
      </w:tr>
    </w:tbl>
    <w:p w:rsidR="009D7F98" w:rsidRDefault="009D7F98" w:rsidP="009D7F98">
      <w:pPr>
        <w:jc w:val="center"/>
        <w:rPr>
          <w:b/>
          <w:szCs w:val="28"/>
        </w:rPr>
      </w:pPr>
    </w:p>
    <w:p w:rsidR="003A474C" w:rsidRDefault="003A474C" w:rsidP="00C55EE9">
      <w:pPr>
        <w:ind w:firstLine="284"/>
        <w:rPr>
          <w:b/>
        </w:rPr>
      </w:pPr>
    </w:p>
    <w:p w:rsidR="00C55EE9" w:rsidRPr="00766273" w:rsidRDefault="00C55EE9" w:rsidP="00C55EE9">
      <w:pPr>
        <w:ind w:firstLine="284"/>
        <w:rPr>
          <w:b/>
        </w:rPr>
      </w:pPr>
      <w:r w:rsidRPr="00766273">
        <w:rPr>
          <w:b/>
        </w:rPr>
        <w:t>Ответственный секретарь</w:t>
      </w:r>
    </w:p>
    <w:p w:rsidR="00C55EE9" w:rsidRPr="00766273" w:rsidRDefault="00C55EE9" w:rsidP="00C55EE9">
      <w:pPr>
        <w:ind w:firstLine="284"/>
        <w:rPr>
          <w:b/>
        </w:rPr>
      </w:pPr>
      <w:r w:rsidRPr="00766273">
        <w:rPr>
          <w:b/>
        </w:rPr>
        <w:t>комиссии по делам несовершеннолетних и защите их прав</w:t>
      </w:r>
    </w:p>
    <w:p w:rsidR="00C55EE9" w:rsidRPr="00766273" w:rsidRDefault="00C55EE9" w:rsidP="00C55EE9">
      <w:pPr>
        <w:ind w:firstLine="284"/>
        <w:rPr>
          <w:b/>
        </w:rPr>
      </w:pPr>
      <w:r w:rsidRPr="00766273">
        <w:rPr>
          <w:b/>
        </w:rPr>
        <w:t xml:space="preserve">при администрации </w:t>
      </w:r>
      <w:r>
        <w:rPr>
          <w:b/>
        </w:rPr>
        <w:t xml:space="preserve">Самойловского муниципального района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A7A57">
        <w:rPr>
          <w:b/>
        </w:rPr>
        <w:t>А.У. Жаналиев</w:t>
      </w:r>
    </w:p>
    <w:p w:rsidR="00C55EE9" w:rsidRPr="00766273" w:rsidRDefault="00C55EE9" w:rsidP="00C55EE9">
      <w:pPr>
        <w:rPr>
          <w:b/>
        </w:rPr>
      </w:pPr>
    </w:p>
    <w:p w:rsidR="00172527" w:rsidRPr="00766273" w:rsidRDefault="00172527" w:rsidP="00175E46">
      <w:pPr>
        <w:ind w:firstLine="284"/>
        <w:rPr>
          <w:b/>
        </w:rPr>
      </w:pPr>
    </w:p>
    <w:sectPr w:rsidR="00172527" w:rsidRPr="00766273" w:rsidSect="00FB4965">
      <w:pgSz w:w="16838" w:h="11906" w:orient="landscape" w:code="9"/>
      <w:pgMar w:top="567" w:right="1134" w:bottom="28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F74" w:rsidRDefault="00572F74" w:rsidP="00C96834">
      <w:r>
        <w:separator/>
      </w:r>
    </w:p>
  </w:endnote>
  <w:endnote w:type="continuationSeparator" w:id="0">
    <w:p w:rsidR="00572F74" w:rsidRDefault="00572F74" w:rsidP="00C96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834" w:rsidRPr="003A474C" w:rsidRDefault="000723BE">
    <w:pPr>
      <w:pStyle w:val="a6"/>
      <w:jc w:val="right"/>
      <w:rPr>
        <w:sz w:val="24"/>
      </w:rPr>
    </w:pPr>
    <w:r w:rsidRPr="003A474C">
      <w:rPr>
        <w:sz w:val="24"/>
      </w:rPr>
      <w:fldChar w:fldCharType="begin"/>
    </w:r>
    <w:r w:rsidR="00C96834" w:rsidRPr="003A474C">
      <w:rPr>
        <w:sz w:val="24"/>
      </w:rPr>
      <w:instrText>PAGE   \* MERGEFORMAT</w:instrText>
    </w:r>
    <w:r w:rsidRPr="003A474C">
      <w:rPr>
        <w:sz w:val="24"/>
      </w:rPr>
      <w:fldChar w:fldCharType="separate"/>
    </w:r>
    <w:r w:rsidR="00BE3322">
      <w:rPr>
        <w:noProof/>
        <w:sz w:val="24"/>
      </w:rPr>
      <w:t>5</w:t>
    </w:r>
    <w:r w:rsidRPr="003A474C">
      <w:rPr>
        <w:sz w:val="24"/>
      </w:rPr>
      <w:fldChar w:fldCharType="end"/>
    </w:r>
  </w:p>
  <w:p w:rsidR="00C96834" w:rsidRDefault="00C9683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F74" w:rsidRDefault="00572F74" w:rsidP="00C96834">
      <w:r>
        <w:separator/>
      </w:r>
    </w:p>
  </w:footnote>
  <w:footnote w:type="continuationSeparator" w:id="0">
    <w:p w:rsidR="00572F74" w:rsidRDefault="00572F74" w:rsidP="00C968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3ED"/>
    <w:multiLevelType w:val="multilevel"/>
    <w:tmpl w:val="281C1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8863A1C"/>
    <w:multiLevelType w:val="hybridMultilevel"/>
    <w:tmpl w:val="E48A2E3E"/>
    <w:lvl w:ilvl="0" w:tplc="0DA84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80378"/>
    <w:multiLevelType w:val="hybridMultilevel"/>
    <w:tmpl w:val="363CF50C"/>
    <w:lvl w:ilvl="0" w:tplc="485C59FA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BB45A2F"/>
    <w:multiLevelType w:val="hybridMultilevel"/>
    <w:tmpl w:val="FDE02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65314"/>
    <w:multiLevelType w:val="hybridMultilevel"/>
    <w:tmpl w:val="E836E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57795"/>
    <w:multiLevelType w:val="hybridMultilevel"/>
    <w:tmpl w:val="C80850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3237F"/>
    <w:multiLevelType w:val="hybridMultilevel"/>
    <w:tmpl w:val="FDE02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E1489"/>
    <w:multiLevelType w:val="hybridMultilevel"/>
    <w:tmpl w:val="1A1887A8"/>
    <w:lvl w:ilvl="0" w:tplc="EB1067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F30A1"/>
    <w:multiLevelType w:val="hybridMultilevel"/>
    <w:tmpl w:val="02A6002C"/>
    <w:lvl w:ilvl="0" w:tplc="EB1067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047B5"/>
    <w:multiLevelType w:val="hybridMultilevel"/>
    <w:tmpl w:val="57CEE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9147A"/>
    <w:multiLevelType w:val="hybridMultilevel"/>
    <w:tmpl w:val="E836E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534"/>
    <w:rsid w:val="00000E5D"/>
    <w:rsid w:val="000106C2"/>
    <w:rsid w:val="00021D92"/>
    <w:rsid w:val="0002244C"/>
    <w:rsid w:val="0004113A"/>
    <w:rsid w:val="00044AEF"/>
    <w:rsid w:val="000552C0"/>
    <w:rsid w:val="00055DC7"/>
    <w:rsid w:val="0006635C"/>
    <w:rsid w:val="0007124C"/>
    <w:rsid w:val="000723BE"/>
    <w:rsid w:val="00074393"/>
    <w:rsid w:val="00080860"/>
    <w:rsid w:val="00083C74"/>
    <w:rsid w:val="00084285"/>
    <w:rsid w:val="00094C18"/>
    <w:rsid w:val="00097B62"/>
    <w:rsid w:val="000A4307"/>
    <w:rsid w:val="000C6B97"/>
    <w:rsid w:val="000D0DDE"/>
    <w:rsid w:val="000D12B8"/>
    <w:rsid w:val="000D3E7B"/>
    <w:rsid w:val="000E1E1D"/>
    <w:rsid w:val="000F7DEE"/>
    <w:rsid w:val="001037BF"/>
    <w:rsid w:val="0010405B"/>
    <w:rsid w:val="001054F9"/>
    <w:rsid w:val="00106990"/>
    <w:rsid w:val="001155F0"/>
    <w:rsid w:val="00125E48"/>
    <w:rsid w:val="00130684"/>
    <w:rsid w:val="00136A01"/>
    <w:rsid w:val="001373E3"/>
    <w:rsid w:val="00140F44"/>
    <w:rsid w:val="001502ED"/>
    <w:rsid w:val="00151C19"/>
    <w:rsid w:val="00167FA5"/>
    <w:rsid w:val="0017200D"/>
    <w:rsid w:val="00172527"/>
    <w:rsid w:val="00175E46"/>
    <w:rsid w:val="001813E3"/>
    <w:rsid w:val="00183DBD"/>
    <w:rsid w:val="00192E38"/>
    <w:rsid w:val="00197AAD"/>
    <w:rsid w:val="001A12C0"/>
    <w:rsid w:val="001B1620"/>
    <w:rsid w:val="001B30F4"/>
    <w:rsid w:val="001B3469"/>
    <w:rsid w:val="001B461F"/>
    <w:rsid w:val="001C4B60"/>
    <w:rsid w:val="001D514B"/>
    <w:rsid w:val="001D7807"/>
    <w:rsid w:val="001E113C"/>
    <w:rsid w:val="001E6837"/>
    <w:rsid w:val="001F276B"/>
    <w:rsid w:val="00203A48"/>
    <w:rsid w:val="00212042"/>
    <w:rsid w:val="00217418"/>
    <w:rsid w:val="002244B2"/>
    <w:rsid w:val="00231B8C"/>
    <w:rsid w:val="00247E34"/>
    <w:rsid w:val="00266A4F"/>
    <w:rsid w:val="00270BA7"/>
    <w:rsid w:val="00282B7B"/>
    <w:rsid w:val="002A371A"/>
    <w:rsid w:val="002A4FC9"/>
    <w:rsid w:val="002A783D"/>
    <w:rsid w:val="002C17FD"/>
    <w:rsid w:val="002D3EBA"/>
    <w:rsid w:val="002D4462"/>
    <w:rsid w:val="002E0E28"/>
    <w:rsid w:val="002F0CED"/>
    <w:rsid w:val="002F43E6"/>
    <w:rsid w:val="003051E4"/>
    <w:rsid w:val="00312C74"/>
    <w:rsid w:val="003232E2"/>
    <w:rsid w:val="00324A5E"/>
    <w:rsid w:val="003418BF"/>
    <w:rsid w:val="00343B79"/>
    <w:rsid w:val="003448ED"/>
    <w:rsid w:val="00350226"/>
    <w:rsid w:val="00351952"/>
    <w:rsid w:val="0036179E"/>
    <w:rsid w:val="003744A4"/>
    <w:rsid w:val="00392860"/>
    <w:rsid w:val="003A474C"/>
    <w:rsid w:val="003A4B92"/>
    <w:rsid w:val="003B2A7A"/>
    <w:rsid w:val="003B5CCA"/>
    <w:rsid w:val="003B6383"/>
    <w:rsid w:val="003C4523"/>
    <w:rsid w:val="003C6A8E"/>
    <w:rsid w:val="003D0842"/>
    <w:rsid w:val="003D3DDF"/>
    <w:rsid w:val="003D5DA8"/>
    <w:rsid w:val="003D6F38"/>
    <w:rsid w:val="003E547A"/>
    <w:rsid w:val="003F2BF2"/>
    <w:rsid w:val="00401E95"/>
    <w:rsid w:val="004072A0"/>
    <w:rsid w:val="00411F75"/>
    <w:rsid w:val="004137A7"/>
    <w:rsid w:val="004243B5"/>
    <w:rsid w:val="00441955"/>
    <w:rsid w:val="00441F4D"/>
    <w:rsid w:val="004525F3"/>
    <w:rsid w:val="004572B8"/>
    <w:rsid w:val="004638D2"/>
    <w:rsid w:val="00466D3E"/>
    <w:rsid w:val="004678C1"/>
    <w:rsid w:val="00482004"/>
    <w:rsid w:val="00486BA2"/>
    <w:rsid w:val="00486F1D"/>
    <w:rsid w:val="00491002"/>
    <w:rsid w:val="00492BEF"/>
    <w:rsid w:val="004B2349"/>
    <w:rsid w:val="004B2429"/>
    <w:rsid w:val="004B278E"/>
    <w:rsid w:val="004B41FB"/>
    <w:rsid w:val="004B6140"/>
    <w:rsid w:val="004D2285"/>
    <w:rsid w:val="004E38FE"/>
    <w:rsid w:val="004E408A"/>
    <w:rsid w:val="004E4CFA"/>
    <w:rsid w:val="004E5A2F"/>
    <w:rsid w:val="004E606B"/>
    <w:rsid w:val="004F1F72"/>
    <w:rsid w:val="004F4FB2"/>
    <w:rsid w:val="005104F2"/>
    <w:rsid w:val="005117C8"/>
    <w:rsid w:val="005211F8"/>
    <w:rsid w:val="00521577"/>
    <w:rsid w:val="005218E3"/>
    <w:rsid w:val="005263BA"/>
    <w:rsid w:val="00527014"/>
    <w:rsid w:val="00534353"/>
    <w:rsid w:val="00536C36"/>
    <w:rsid w:val="00547396"/>
    <w:rsid w:val="005553E5"/>
    <w:rsid w:val="00567F07"/>
    <w:rsid w:val="00572F74"/>
    <w:rsid w:val="00585560"/>
    <w:rsid w:val="00586500"/>
    <w:rsid w:val="0059270A"/>
    <w:rsid w:val="00592912"/>
    <w:rsid w:val="00593731"/>
    <w:rsid w:val="0059717E"/>
    <w:rsid w:val="005A33E3"/>
    <w:rsid w:val="005A5A62"/>
    <w:rsid w:val="005C322C"/>
    <w:rsid w:val="005C39D7"/>
    <w:rsid w:val="005C403C"/>
    <w:rsid w:val="005C4798"/>
    <w:rsid w:val="005D1AFE"/>
    <w:rsid w:val="005F2552"/>
    <w:rsid w:val="005F5BA4"/>
    <w:rsid w:val="005F707F"/>
    <w:rsid w:val="00615C8E"/>
    <w:rsid w:val="00633BA2"/>
    <w:rsid w:val="00637173"/>
    <w:rsid w:val="0064021C"/>
    <w:rsid w:val="0064681D"/>
    <w:rsid w:val="00654285"/>
    <w:rsid w:val="0066275B"/>
    <w:rsid w:val="00662B46"/>
    <w:rsid w:val="00670552"/>
    <w:rsid w:val="00672C74"/>
    <w:rsid w:val="00680F0C"/>
    <w:rsid w:val="00681D0F"/>
    <w:rsid w:val="00684D9E"/>
    <w:rsid w:val="00695DDB"/>
    <w:rsid w:val="006A600F"/>
    <w:rsid w:val="006B2E32"/>
    <w:rsid w:val="006C167F"/>
    <w:rsid w:val="006C3AF0"/>
    <w:rsid w:val="006C3D72"/>
    <w:rsid w:val="006C5661"/>
    <w:rsid w:val="006D16DA"/>
    <w:rsid w:val="006F13C1"/>
    <w:rsid w:val="00705683"/>
    <w:rsid w:val="00711853"/>
    <w:rsid w:val="00714580"/>
    <w:rsid w:val="00715681"/>
    <w:rsid w:val="00720D24"/>
    <w:rsid w:val="007218A0"/>
    <w:rsid w:val="007327DE"/>
    <w:rsid w:val="00733E98"/>
    <w:rsid w:val="00747982"/>
    <w:rsid w:val="0075380B"/>
    <w:rsid w:val="00757F3D"/>
    <w:rsid w:val="00762AE0"/>
    <w:rsid w:val="00766273"/>
    <w:rsid w:val="00782FAE"/>
    <w:rsid w:val="00784AAA"/>
    <w:rsid w:val="00786C42"/>
    <w:rsid w:val="00787747"/>
    <w:rsid w:val="00790834"/>
    <w:rsid w:val="007913DF"/>
    <w:rsid w:val="0079165F"/>
    <w:rsid w:val="00791CA8"/>
    <w:rsid w:val="007A2017"/>
    <w:rsid w:val="007A7FB4"/>
    <w:rsid w:val="007B1DCA"/>
    <w:rsid w:val="007B27B6"/>
    <w:rsid w:val="007B30DF"/>
    <w:rsid w:val="007C3956"/>
    <w:rsid w:val="007D6A1B"/>
    <w:rsid w:val="007E28E3"/>
    <w:rsid w:val="00801A72"/>
    <w:rsid w:val="0080551F"/>
    <w:rsid w:val="00813FF1"/>
    <w:rsid w:val="0081513F"/>
    <w:rsid w:val="00816401"/>
    <w:rsid w:val="00837D38"/>
    <w:rsid w:val="008449BA"/>
    <w:rsid w:val="0085147E"/>
    <w:rsid w:val="00851F0F"/>
    <w:rsid w:val="00856B21"/>
    <w:rsid w:val="00862A3A"/>
    <w:rsid w:val="00862DCD"/>
    <w:rsid w:val="00864BB2"/>
    <w:rsid w:val="00876E5B"/>
    <w:rsid w:val="0088264E"/>
    <w:rsid w:val="00883047"/>
    <w:rsid w:val="008A6384"/>
    <w:rsid w:val="008A7A57"/>
    <w:rsid w:val="008B7D0F"/>
    <w:rsid w:val="008C1881"/>
    <w:rsid w:val="008C40FB"/>
    <w:rsid w:val="008C743A"/>
    <w:rsid w:val="008D447B"/>
    <w:rsid w:val="008D6EAA"/>
    <w:rsid w:val="008D7DA9"/>
    <w:rsid w:val="008E09E6"/>
    <w:rsid w:val="008E0BDE"/>
    <w:rsid w:val="008E35DF"/>
    <w:rsid w:val="008E7365"/>
    <w:rsid w:val="00900AE5"/>
    <w:rsid w:val="009031CC"/>
    <w:rsid w:val="00903FC2"/>
    <w:rsid w:val="00912C07"/>
    <w:rsid w:val="00924B2E"/>
    <w:rsid w:val="00926924"/>
    <w:rsid w:val="009337B8"/>
    <w:rsid w:val="00934529"/>
    <w:rsid w:val="00940CD2"/>
    <w:rsid w:val="0095475D"/>
    <w:rsid w:val="00955D1B"/>
    <w:rsid w:val="0096202A"/>
    <w:rsid w:val="009A18FD"/>
    <w:rsid w:val="009B6F74"/>
    <w:rsid w:val="009C63C0"/>
    <w:rsid w:val="009D07F8"/>
    <w:rsid w:val="009D266E"/>
    <w:rsid w:val="009D757D"/>
    <w:rsid w:val="009D7F98"/>
    <w:rsid w:val="009E5BCE"/>
    <w:rsid w:val="009F62AE"/>
    <w:rsid w:val="00A05F31"/>
    <w:rsid w:val="00A14B10"/>
    <w:rsid w:val="00A40291"/>
    <w:rsid w:val="00A422CD"/>
    <w:rsid w:val="00A46282"/>
    <w:rsid w:val="00A5160C"/>
    <w:rsid w:val="00A530AC"/>
    <w:rsid w:val="00A643E9"/>
    <w:rsid w:val="00A76AEA"/>
    <w:rsid w:val="00A771BD"/>
    <w:rsid w:val="00A8336E"/>
    <w:rsid w:val="00A87BF4"/>
    <w:rsid w:val="00AB547D"/>
    <w:rsid w:val="00AB7982"/>
    <w:rsid w:val="00AC3E4D"/>
    <w:rsid w:val="00AC476B"/>
    <w:rsid w:val="00AC5114"/>
    <w:rsid w:val="00AC7C8B"/>
    <w:rsid w:val="00AF24DE"/>
    <w:rsid w:val="00B02D64"/>
    <w:rsid w:val="00B13938"/>
    <w:rsid w:val="00B13E74"/>
    <w:rsid w:val="00B25CD7"/>
    <w:rsid w:val="00B34123"/>
    <w:rsid w:val="00B35AC8"/>
    <w:rsid w:val="00B375BD"/>
    <w:rsid w:val="00B42C3A"/>
    <w:rsid w:val="00B56ADC"/>
    <w:rsid w:val="00B612A2"/>
    <w:rsid w:val="00B6367E"/>
    <w:rsid w:val="00B74F7F"/>
    <w:rsid w:val="00B819BC"/>
    <w:rsid w:val="00B82E87"/>
    <w:rsid w:val="00B8697E"/>
    <w:rsid w:val="00B86F6A"/>
    <w:rsid w:val="00B95E21"/>
    <w:rsid w:val="00BA6013"/>
    <w:rsid w:val="00BB0A96"/>
    <w:rsid w:val="00BB0DC3"/>
    <w:rsid w:val="00BB1B6F"/>
    <w:rsid w:val="00BB3C4C"/>
    <w:rsid w:val="00BC1C62"/>
    <w:rsid w:val="00BE0F67"/>
    <w:rsid w:val="00BE29FC"/>
    <w:rsid w:val="00BE3322"/>
    <w:rsid w:val="00BF103E"/>
    <w:rsid w:val="00BF1481"/>
    <w:rsid w:val="00C17BB0"/>
    <w:rsid w:val="00C17D70"/>
    <w:rsid w:val="00C2223C"/>
    <w:rsid w:val="00C27A92"/>
    <w:rsid w:val="00C32255"/>
    <w:rsid w:val="00C338B4"/>
    <w:rsid w:val="00C47AEF"/>
    <w:rsid w:val="00C55EE9"/>
    <w:rsid w:val="00C57516"/>
    <w:rsid w:val="00C627F1"/>
    <w:rsid w:val="00C6573D"/>
    <w:rsid w:val="00C6720E"/>
    <w:rsid w:val="00C728C5"/>
    <w:rsid w:val="00C83A44"/>
    <w:rsid w:val="00C90B1F"/>
    <w:rsid w:val="00C918F6"/>
    <w:rsid w:val="00C92767"/>
    <w:rsid w:val="00C951A7"/>
    <w:rsid w:val="00C96653"/>
    <w:rsid w:val="00C96834"/>
    <w:rsid w:val="00CA782C"/>
    <w:rsid w:val="00CB247A"/>
    <w:rsid w:val="00CB379D"/>
    <w:rsid w:val="00CB3FED"/>
    <w:rsid w:val="00CB4137"/>
    <w:rsid w:val="00CC25B5"/>
    <w:rsid w:val="00CC3DDB"/>
    <w:rsid w:val="00CC7A6F"/>
    <w:rsid w:val="00CD3C07"/>
    <w:rsid w:val="00CE318D"/>
    <w:rsid w:val="00CE45BB"/>
    <w:rsid w:val="00CE5027"/>
    <w:rsid w:val="00CE79A9"/>
    <w:rsid w:val="00CF65B2"/>
    <w:rsid w:val="00D054B4"/>
    <w:rsid w:val="00D0720F"/>
    <w:rsid w:val="00D17021"/>
    <w:rsid w:val="00D17E5D"/>
    <w:rsid w:val="00D20B5E"/>
    <w:rsid w:val="00D40D7C"/>
    <w:rsid w:val="00D436D9"/>
    <w:rsid w:val="00D47D84"/>
    <w:rsid w:val="00D53365"/>
    <w:rsid w:val="00D62CA6"/>
    <w:rsid w:val="00D65D54"/>
    <w:rsid w:val="00D66822"/>
    <w:rsid w:val="00D709DA"/>
    <w:rsid w:val="00D770E5"/>
    <w:rsid w:val="00D778DF"/>
    <w:rsid w:val="00D8214D"/>
    <w:rsid w:val="00D9093C"/>
    <w:rsid w:val="00D93534"/>
    <w:rsid w:val="00DA347D"/>
    <w:rsid w:val="00DB2D7D"/>
    <w:rsid w:val="00DB5EDA"/>
    <w:rsid w:val="00DB74FE"/>
    <w:rsid w:val="00DC6866"/>
    <w:rsid w:val="00DD537E"/>
    <w:rsid w:val="00DE0FBC"/>
    <w:rsid w:val="00E131B7"/>
    <w:rsid w:val="00E1513E"/>
    <w:rsid w:val="00E21DCA"/>
    <w:rsid w:val="00E26094"/>
    <w:rsid w:val="00E36DB0"/>
    <w:rsid w:val="00E415E5"/>
    <w:rsid w:val="00E4477F"/>
    <w:rsid w:val="00E52360"/>
    <w:rsid w:val="00E52F67"/>
    <w:rsid w:val="00E532C9"/>
    <w:rsid w:val="00E5331C"/>
    <w:rsid w:val="00E65CF2"/>
    <w:rsid w:val="00E73CFD"/>
    <w:rsid w:val="00E74088"/>
    <w:rsid w:val="00E75BAB"/>
    <w:rsid w:val="00E762FD"/>
    <w:rsid w:val="00E768F9"/>
    <w:rsid w:val="00E80130"/>
    <w:rsid w:val="00E82699"/>
    <w:rsid w:val="00E82B4A"/>
    <w:rsid w:val="00E846F5"/>
    <w:rsid w:val="00E877D0"/>
    <w:rsid w:val="00E94315"/>
    <w:rsid w:val="00E94F5E"/>
    <w:rsid w:val="00EA4B2F"/>
    <w:rsid w:val="00EC10E1"/>
    <w:rsid w:val="00ED17A8"/>
    <w:rsid w:val="00EF02E6"/>
    <w:rsid w:val="00F06DA2"/>
    <w:rsid w:val="00F10A3F"/>
    <w:rsid w:val="00F151DA"/>
    <w:rsid w:val="00F23F49"/>
    <w:rsid w:val="00F3600A"/>
    <w:rsid w:val="00F515B6"/>
    <w:rsid w:val="00F63D7E"/>
    <w:rsid w:val="00F64F4C"/>
    <w:rsid w:val="00F7262B"/>
    <w:rsid w:val="00F76EAC"/>
    <w:rsid w:val="00F85085"/>
    <w:rsid w:val="00F86B08"/>
    <w:rsid w:val="00F87C83"/>
    <w:rsid w:val="00F91FD0"/>
    <w:rsid w:val="00F926FC"/>
    <w:rsid w:val="00F95756"/>
    <w:rsid w:val="00F96101"/>
    <w:rsid w:val="00FA7ACC"/>
    <w:rsid w:val="00FB03E3"/>
    <w:rsid w:val="00FB2272"/>
    <w:rsid w:val="00FB37E9"/>
    <w:rsid w:val="00FB4965"/>
    <w:rsid w:val="00FB4AA1"/>
    <w:rsid w:val="00FC0D76"/>
    <w:rsid w:val="00FC493A"/>
    <w:rsid w:val="00FE08A7"/>
    <w:rsid w:val="00FE7175"/>
    <w:rsid w:val="00FF4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3E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7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6834"/>
    <w:pPr>
      <w:tabs>
        <w:tab w:val="center" w:pos="4677"/>
        <w:tab w:val="right" w:pos="9355"/>
      </w:tabs>
    </w:pPr>
    <w:rPr>
      <w:sz w:val="20"/>
      <w:lang/>
    </w:rPr>
  </w:style>
  <w:style w:type="character" w:customStyle="1" w:styleId="a5">
    <w:name w:val="Верхний колонтитул Знак"/>
    <w:link w:val="a4"/>
    <w:uiPriority w:val="99"/>
    <w:rsid w:val="00C96834"/>
    <w:rPr>
      <w:rFonts w:eastAsia="Times New Roman" w:cs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96834"/>
    <w:pPr>
      <w:tabs>
        <w:tab w:val="center" w:pos="4677"/>
        <w:tab w:val="right" w:pos="9355"/>
      </w:tabs>
    </w:pPr>
    <w:rPr>
      <w:sz w:val="20"/>
      <w:lang/>
    </w:rPr>
  </w:style>
  <w:style w:type="character" w:customStyle="1" w:styleId="a7">
    <w:name w:val="Нижний колонтитул Знак"/>
    <w:link w:val="a6"/>
    <w:uiPriority w:val="99"/>
    <w:rsid w:val="00C96834"/>
    <w:rPr>
      <w:rFonts w:eastAsia="Times New Roman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5D1B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955D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O-SPEC\Desktop\&#1055;&#1088;&#1086;&#1077;&#1082;&#1090;%20&#1087;&#1083;&#1072;&#1085;&#1072;%20&#1088;&#1072;&#1073;&#1086;&#1090;%20&#1050;&#1044;&#1053;%20&#1085;&#1072;%202023%20&#107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плана работ КДН на 2023 г..dotx</Template>
  <TotalTime>128</TotalTime>
  <Pages>1</Pages>
  <Words>2300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KDNZP</dc:creator>
  <cp:lastModifiedBy>KDNZP</cp:lastModifiedBy>
  <cp:revision>6</cp:revision>
  <cp:lastPrinted>2022-01-12T09:42:00Z</cp:lastPrinted>
  <dcterms:created xsi:type="dcterms:W3CDTF">2022-12-26T10:03:00Z</dcterms:created>
  <dcterms:modified xsi:type="dcterms:W3CDTF">2023-01-12T10:21:00Z</dcterms:modified>
</cp:coreProperties>
</file>