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BA4" w:rsidRPr="00F24BB1" w:rsidRDefault="006513D8" w:rsidP="00651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81700" cy="3352800"/>
            <wp:effectExtent l="19050" t="0" r="0" b="0"/>
            <wp:docPr id="1" name="Рисунок 1" descr="C:\Users\User.User-ПК\Desktop\Куприсова\статьи для совещаний\картинки для презентаций\664238b54b5ce3e54c74e78a80c606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User-ПК\Desktop\Куприсова\статьи для совещаний\картинки для презентаций\664238b54b5ce3e54c74e78a80c606a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BB1" w:rsidRDefault="006513D8" w:rsidP="00F24BB1">
      <w:pPr>
        <w:shd w:val="clear" w:color="auto" w:fill="FFFFFF"/>
        <w:spacing w:before="100" w:beforeAutospacing="1" w:after="0" w:line="240" w:lineRule="auto"/>
        <w:ind w:left="225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Декларация</w:t>
      </w:r>
      <w:r w:rsidR="00F24BB1" w:rsidRPr="00F24BB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спец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иальной оценки условий труда стала</w:t>
      </w:r>
      <w:r w:rsidR="00F24BB1" w:rsidRPr="00F24BB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бессрочной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.</w:t>
      </w:r>
    </w:p>
    <w:p w:rsidR="00F24BB1" w:rsidRPr="00F24BB1" w:rsidRDefault="00F24BB1" w:rsidP="00F24BB1">
      <w:pPr>
        <w:shd w:val="clear" w:color="auto" w:fill="FFFFFF"/>
        <w:spacing w:before="100" w:beforeAutospacing="1" w:after="0" w:line="240" w:lineRule="auto"/>
        <w:ind w:firstLine="93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F24BB1">
        <w:rPr>
          <w:rFonts w:ascii="Times New Roman" w:hAnsi="Times New Roman" w:cs="Times New Roman"/>
          <w:sz w:val="24"/>
          <w:szCs w:val="24"/>
        </w:rPr>
        <w:t>Если условия труда на рабочем месте не изменились, декларация соответствия требованиям охра</w:t>
      </w:r>
      <w:r>
        <w:t xml:space="preserve">ны труда признается бессрочной. </w:t>
      </w:r>
      <w:r w:rsidRPr="00F24BB1">
        <w:rPr>
          <w:rFonts w:ascii="Times New Roman" w:hAnsi="Times New Roman" w:cs="Times New Roman"/>
          <w:sz w:val="24"/>
          <w:szCs w:val="24"/>
        </w:rPr>
        <w:t>Соответствующие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BB1">
        <w:rPr>
          <w:rFonts w:ascii="Times New Roman" w:hAnsi="Times New Roman" w:cs="Times New Roman"/>
          <w:sz w:val="24"/>
          <w:szCs w:val="24"/>
        </w:rPr>
        <w:t>изменения </w:t>
      </w:r>
      <w:r>
        <w:rPr>
          <w:rFonts w:ascii="Times New Roman" w:hAnsi="Times New Roman" w:cs="Times New Roman"/>
          <w:sz w:val="24"/>
          <w:szCs w:val="24"/>
        </w:rPr>
        <w:t>внесены</w:t>
      </w:r>
      <w:r w:rsidRPr="00F24BB1">
        <w:rPr>
          <w:rFonts w:ascii="Times New Roman" w:hAnsi="Times New Roman" w:cs="Times New Roman"/>
          <w:sz w:val="24"/>
          <w:szCs w:val="24"/>
        </w:rPr>
        <w:t> в Федеральный закон  от 28.12.13 № 426-ФЗ  «О специальной оценке условий труда»</w:t>
      </w:r>
    </w:p>
    <w:p w:rsidR="00F24BB1" w:rsidRDefault="00F24BB1" w:rsidP="00F24BB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24BB1">
        <w:t xml:space="preserve">Как известно, работодатели, которые провели </w:t>
      </w:r>
      <w:r>
        <w:t xml:space="preserve">специальную оценку условий труда </w:t>
      </w:r>
      <w:r w:rsidRPr="00F24BB1">
        <w:t>(СОУТ), и не выявили на рабочих местах вредные и (или) опасные производственные факторы, должны подать декларацию соответствия условий труда (ч. 1 ст. </w:t>
      </w:r>
      <w:hyperlink r:id="rId6" w:anchor="h249" w:tgtFrame="_blank" w:history="1">
        <w:r w:rsidRPr="00F24BB1">
          <w:rPr>
            <w:rStyle w:val="a4"/>
            <w:color w:val="auto"/>
          </w:rPr>
          <w:t>11</w:t>
        </w:r>
      </w:hyperlink>
      <w:r w:rsidRPr="00F24BB1">
        <w:t xml:space="preserve"> Закона № 426-ФЗ). Сделать это нужно не позднее 30 рабочих дней </w:t>
      </w:r>
      <w:proofErr w:type="gramStart"/>
      <w:r w:rsidRPr="00F24BB1">
        <w:t>с даты утверждения</w:t>
      </w:r>
      <w:proofErr w:type="gramEnd"/>
      <w:r w:rsidRPr="00F24BB1">
        <w:t xml:space="preserve"> отчета о про</w:t>
      </w:r>
      <w:r>
        <w:t>ведении специальной оценки условий труда. Д</w:t>
      </w:r>
      <w:r w:rsidRPr="00F24BB1">
        <w:t>екларацию</w:t>
      </w:r>
      <w:r>
        <w:t xml:space="preserve"> на бумажном носителе</w:t>
      </w:r>
      <w:r w:rsidRPr="00F24BB1">
        <w:t xml:space="preserve"> можно подать лично или направить по почте в территориальную гос</w:t>
      </w:r>
      <w:r>
        <w:t xml:space="preserve">ударственную </w:t>
      </w:r>
      <w:r w:rsidRPr="00F24BB1">
        <w:t xml:space="preserve">инспекцию труда. Электронную декларацию можно сдать через сайт </w:t>
      </w:r>
      <w:proofErr w:type="spellStart"/>
      <w:r w:rsidRPr="00F24BB1">
        <w:t>Роструда</w:t>
      </w:r>
      <w:proofErr w:type="spellEnd"/>
      <w:r w:rsidRPr="00F24BB1">
        <w:t>. Для этого ее надо подписать квалифицированной электронной подписью (п. 4 и 5 Порядка, утв. приказом Минтруда</w:t>
      </w:r>
      <w:proofErr w:type="gramStart"/>
      <w:r w:rsidRPr="00F24BB1">
        <w:t> .</w:t>
      </w:r>
      <w:proofErr w:type="gramEnd"/>
      <w:r w:rsidRPr="00F24BB1">
        <w:t xml:space="preserve"> от 07.02.14 № 80н)</w:t>
      </w:r>
      <w:r>
        <w:t>.</w:t>
      </w:r>
    </w:p>
    <w:p w:rsidR="00F24BB1" w:rsidRDefault="00F24BB1" w:rsidP="00F24BB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До настоящего времени</w:t>
      </w:r>
      <w:r w:rsidRPr="00F24BB1">
        <w:t xml:space="preserve"> декларация соответствия условий труда </w:t>
      </w:r>
      <w:r>
        <w:t>считалась действительной</w:t>
      </w:r>
      <w:r w:rsidRPr="00F24BB1">
        <w:t xml:space="preserve"> в течение пяти лет. Если в этот период не было несчастных случаев, профзаболеваний или нарушений требований охраны труда, т</w:t>
      </w:r>
      <w:r>
        <w:t>о она автоматически продлевалась</w:t>
      </w:r>
      <w:r w:rsidRPr="00F24BB1">
        <w:t xml:space="preserve"> еще на пять ле</w:t>
      </w:r>
      <w:r>
        <w:t>т. На этот же срок откладывалась</w:t>
      </w:r>
      <w:r w:rsidRPr="00F24BB1">
        <w:t xml:space="preserve"> и очередная </w:t>
      </w:r>
      <w:r>
        <w:t>специальная оценка условий труда.</w:t>
      </w:r>
    </w:p>
    <w:p w:rsidR="00F24BB1" w:rsidRPr="00F24BB1" w:rsidRDefault="00F24BB1" w:rsidP="00F24BB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24BB1">
        <w:t xml:space="preserve"> </w:t>
      </w:r>
      <w:r>
        <w:t>Согласно введенным</w:t>
      </w:r>
      <w:r w:rsidRPr="00F24BB1">
        <w:t xml:space="preserve"> поправкам, если условия труда на рабочем месте сохранены, то декларация соответствия действует бессрочно. Повторное проведение специальной оценки условий труда не требуется до наступления обстоятельств, установленных частью 5 статьи </w:t>
      </w:r>
      <w:hyperlink r:id="rId7" w:anchor="h249" w:tgtFrame="_blank" w:history="1">
        <w:r w:rsidRPr="00F24BB1">
          <w:t>11</w:t>
        </w:r>
      </w:hyperlink>
      <w:r w:rsidRPr="00F24BB1">
        <w:t> Закона № 426-ФЗ. К ним относятся:</w:t>
      </w:r>
    </w:p>
    <w:p w:rsidR="00F24BB1" w:rsidRPr="00F24BB1" w:rsidRDefault="00F24BB1" w:rsidP="00F24BB1">
      <w:pPr>
        <w:numPr>
          <w:ilvl w:val="0"/>
          <w:numId w:val="1"/>
        </w:numPr>
        <w:shd w:val="clear" w:color="auto" w:fill="FFFFFF"/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BB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несчастный случай на производстве (за исключением несчастного случая, произошедшего по вине третьих лиц);</w:t>
      </w:r>
    </w:p>
    <w:p w:rsidR="00F24BB1" w:rsidRPr="00F24BB1" w:rsidRDefault="00F24BB1" w:rsidP="00F24BB1">
      <w:pPr>
        <w:numPr>
          <w:ilvl w:val="0"/>
          <w:numId w:val="1"/>
        </w:numPr>
        <w:shd w:val="clear" w:color="auto" w:fill="FFFFFF"/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BB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профессионального заболевания по причине вредных и (или) опасных факторов;</w:t>
      </w:r>
    </w:p>
    <w:p w:rsidR="00F24BB1" w:rsidRDefault="00F24BB1" w:rsidP="00F24BB1">
      <w:pPr>
        <w:numPr>
          <w:ilvl w:val="0"/>
          <w:numId w:val="1"/>
        </w:numPr>
        <w:shd w:val="clear" w:color="auto" w:fill="FFFFFF"/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BB1">
        <w:rPr>
          <w:rFonts w:ascii="Times New Roman" w:eastAsia="Times New Roman" w:hAnsi="Times New Roman" w:cs="Times New Roman"/>
          <w:sz w:val="24"/>
          <w:szCs w:val="24"/>
          <w:lang w:eastAsia="ru-RU"/>
        </w:rPr>
        <w:t>в отношении работника и (или) на его рабочем месте выявлены нарушения государственных нормативных требований охраны труда.</w:t>
      </w:r>
    </w:p>
    <w:p w:rsidR="00F24BB1" w:rsidRDefault="00F24BB1" w:rsidP="00F24BB1">
      <w:pPr>
        <w:shd w:val="clear" w:color="auto" w:fill="FFFFFF"/>
        <w:spacing w:after="0" w:line="240" w:lineRule="auto"/>
        <w:ind w:firstLine="10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Следовательно, е</w:t>
      </w:r>
      <w:r w:rsidRPr="00F24BB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выявлено профзаболевание, или произошел несчастный случай на производстве, или труд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овая </w:t>
      </w:r>
      <w:r w:rsidRPr="00F2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инспекция обнаружила нарушения требований </w:t>
      </w:r>
      <w:r w:rsidRPr="00F24B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охраны труда, то действие декларации в отношении соответствующего рабочего места прекращается. В такой ситуации работодателю придется провести внеплановую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СОУТ и вновь подать декларацию.</w:t>
      </w:r>
    </w:p>
    <w:p w:rsidR="00F24BB1" w:rsidRPr="00F24BB1" w:rsidRDefault="006513D8" w:rsidP="00F24BB1">
      <w:pPr>
        <w:shd w:val="clear" w:color="auto" w:fill="FFFFFF"/>
        <w:spacing w:after="0" w:line="240" w:lineRule="auto"/>
        <w:ind w:firstLine="10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изменения вступили в силу с 01.01.2021 года</w:t>
      </w:r>
      <w:r w:rsidR="00F24BB1" w:rsidRPr="00F24BB1">
        <w:rPr>
          <w:rFonts w:ascii="Times New Roman" w:eastAsia="Times New Roman" w:hAnsi="Times New Roman" w:cs="Times New Roman"/>
          <w:sz w:val="24"/>
          <w:szCs w:val="24"/>
          <w:lang w:eastAsia="ru-RU"/>
        </w:rPr>
        <w:t>, и будут применяться, в том числе, в отношении действующих деклараций.</w:t>
      </w:r>
    </w:p>
    <w:p w:rsidR="00F24BB1" w:rsidRPr="00F24BB1" w:rsidRDefault="00F24BB1" w:rsidP="00F24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24BB1" w:rsidRPr="00F24BB1" w:rsidSect="006513D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5078E"/>
    <w:multiLevelType w:val="multilevel"/>
    <w:tmpl w:val="83C0F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BB1"/>
    <w:rsid w:val="004A17E3"/>
    <w:rsid w:val="006513D8"/>
    <w:rsid w:val="006F1BA4"/>
    <w:rsid w:val="00F24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BA4"/>
  </w:style>
  <w:style w:type="paragraph" w:styleId="1">
    <w:name w:val="heading 1"/>
    <w:basedOn w:val="a"/>
    <w:link w:val="10"/>
    <w:uiPriority w:val="9"/>
    <w:qFormat/>
    <w:rsid w:val="00F24B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4B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24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4BB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1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13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378077&amp;utm_source=buhonline&amp;utm_medium=banner&amp;utm_campaign=normativ-link-normativ-buhonline&amp;utm_content=tag-trudovye-otnosheniya&amp;utm_term=pub16246&amp;promocode=09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378077&amp;utm_source=buhonline&amp;utm_medium=banner&amp;utm_campaign=normativ-link-normativ-buhonline&amp;utm_content=tag-trudovye-otnosheniya&amp;utm_term=pub16246&amp;promocode=095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2021-01-12T05:57:00Z</dcterms:created>
  <dcterms:modified xsi:type="dcterms:W3CDTF">2021-01-12T05:57:00Z</dcterms:modified>
</cp:coreProperties>
</file>