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85F" w:rsidRDefault="0020685F" w:rsidP="005F290F">
      <w:pPr>
        <w:contextualSpacing/>
        <w:jc w:val="center"/>
        <w:rPr>
          <w:b/>
          <w:color w:val="000000" w:themeColor="text1"/>
          <w:sz w:val="40"/>
          <w:szCs w:val="40"/>
        </w:rPr>
      </w:pPr>
      <w:bookmarkStart w:id="0" w:name="_Toc432515924"/>
    </w:p>
    <w:p w:rsidR="0020685F" w:rsidRDefault="0020685F" w:rsidP="005F290F">
      <w:pPr>
        <w:contextualSpacing/>
        <w:jc w:val="center"/>
        <w:rPr>
          <w:b/>
          <w:color w:val="000000" w:themeColor="text1"/>
          <w:sz w:val="40"/>
          <w:szCs w:val="40"/>
        </w:rPr>
      </w:pPr>
    </w:p>
    <w:p w:rsidR="0020685F" w:rsidRDefault="0020685F" w:rsidP="005F290F">
      <w:pPr>
        <w:contextualSpacing/>
        <w:jc w:val="center"/>
        <w:rPr>
          <w:b/>
          <w:color w:val="000000" w:themeColor="text1"/>
          <w:sz w:val="40"/>
          <w:szCs w:val="40"/>
        </w:rPr>
      </w:pPr>
    </w:p>
    <w:p w:rsidR="0020685F" w:rsidRDefault="0020685F" w:rsidP="005F290F">
      <w:pPr>
        <w:contextualSpacing/>
        <w:jc w:val="center"/>
        <w:rPr>
          <w:b/>
          <w:color w:val="000000" w:themeColor="text1"/>
          <w:sz w:val="40"/>
          <w:szCs w:val="40"/>
        </w:rPr>
      </w:pPr>
    </w:p>
    <w:p w:rsidR="0020685F" w:rsidRDefault="0020685F" w:rsidP="005F290F">
      <w:pPr>
        <w:contextualSpacing/>
        <w:jc w:val="center"/>
        <w:rPr>
          <w:b/>
          <w:color w:val="000000" w:themeColor="text1"/>
          <w:sz w:val="40"/>
          <w:szCs w:val="40"/>
        </w:rPr>
      </w:pPr>
    </w:p>
    <w:p w:rsidR="0020685F" w:rsidRDefault="0020685F" w:rsidP="005F290F">
      <w:pPr>
        <w:contextualSpacing/>
        <w:jc w:val="center"/>
        <w:rPr>
          <w:b/>
          <w:color w:val="000000" w:themeColor="text1"/>
          <w:sz w:val="40"/>
          <w:szCs w:val="40"/>
        </w:rPr>
      </w:pPr>
    </w:p>
    <w:p w:rsidR="009459B0" w:rsidRPr="00240F71" w:rsidRDefault="009E7B0D" w:rsidP="005F290F">
      <w:pPr>
        <w:contextualSpacing/>
        <w:jc w:val="center"/>
        <w:rPr>
          <w:b/>
          <w:color w:val="000000" w:themeColor="text1"/>
          <w:sz w:val="40"/>
          <w:szCs w:val="40"/>
        </w:rPr>
      </w:pPr>
      <w:r>
        <w:rPr>
          <w:b/>
          <w:color w:val="000000" w:themeColor="text1"/>
          <w:sz w:val="40"/>
          <w:szCs w:val="40"/>
        </w:rPr>
        <w:t xml:space="preserve"> </w:t>
      </w:r>
    </w:p>
    <w:p w:rsidR="009459B0" w:rsidRDefault="009459B0" w:rsidP="005F290F">
      <w:pPr>
        <w:contextualSpacing/>
        <w:jc w:val="center"/>
        <w:rPr>
          <w:b/>
          <w:color w:val="000000" w:themeColor="text1"/>
          <w:sz w:val="34"/>
          <w:szCs w:val="34"/>
        </w:rPr>
      </w:pPr>
    </w:p>
    <w:p w:rsidR="005F290F" w:rsidRPr="00BE30C3" w:rsidRDefault="005F290F" w:rsidP="005F290F">
      <w:pPr>
        <w:contextualSpacing/>
        <w:jc w:val="center"/>
        <w:rPr>
          <w:b/>
          <w:color w:val="000000" w:themeColor="text1"/>
          <w:sz w:val="34"/>
          <w:szCs w:val="34"/>
        </w:rPr>
      </w:pPr>
      <w:r w:rsidRPr="00BE30C3">
        <w:rPr>
          <w:b/>
          <w:color w:val="000000" w:themeColor="text1"/>
          <w:sz w:val="34"/>
          <w:szCs w:val="34"/>
        </w:rPr>
        <w:t>МЕСТНЫЕ НОРМАТИВЫ ГРАДОСТРОИТЕЛЬНОГО ПРОЕКТИРОВАНИ</w:t>
      </w:r>
      <w:r>
        <w:rPr>
          <w:b/>
          <w:color w:val="000000" w:themeColor="text1"/>
          <w:sz w:val="34"/>
          <w:szCs w:val="34"/>
        </w:rPr>
        <w:t>Я</w:t>
      </w:r>
      <w:r w:rsidRPr="00BE30C3">
        <w:rPr>
          <w:b/>
          <w:color w:val="000000" w:themeColor="text1"/>
          <w:sz w:val="34"/>
          <w:szCs w:val="34"/>
        </w:rPr>
        <w:t xml:space="preserve"> </w:t>
      </w:r>
      <w:r w:rsidR="00791146">
        <w:rPr>
          <w:b/>
          <w:color w:val="000000" w:themeColor="text1"/>
          <w:sz w:val="34"/>
          <w:szCs w:val="34"/>
        </w:rPr>
        <w:t>КРАС</w:t>
      </w:r>
      <w:r w:rsidR="009E7B0D">
        <w:rPr>
          <w:b/>
          <w:color w:val="000000" w:themeColor="text1"/>
          <w:sz w:val="34"/>
          <w:szCs w:val="34"/>
        </w:rPr>
        <w:t>НОЗНАМЕН</w:t>
      </w:r>
      <w:r w:rsidR="00791146">
        <w:rPr>
          <w:b/>
          <w:color w:val="000000" w:themeColor="text1"/>
          <w:sz w:val="34"/>
          <w:szCs w:val="34"/>
        </w:rPr>
        <w:t>С</w:t>
      </w:r>
      <w:r w:rsidR="00707CE5">
        <w:rPr>
          <w:b/>
          <w:color w:val="000000" w:themeColor="text1"/>
          <w:sz w:val="34"/>
          <w:szCs w:val="34"/>
        </w:rPr>
        <w:t>КОГО</w:t>
      </w:r>
      <w:r w:rsidR="00DC4303">
        <w:rPr>
          <w:b/>
          <w:color w:val="000000" w:themeColor="text1"/>
          <w:sz w:val="34"/>
          <w:szCs w:val="34"/>
        </w:rPr>
        <w:t xml:space="preserve"> </w:t>
      </w:r>
      <w:r w:rsidR="00B1214E">
        <w:rPr>
          <w:b/>
          <w:color w:val="000000" w:themeColor="text1"/>
          <w:sz w:val="34"/>
          <w:szCs w:val="34"/>
        </w:rPr>
        <w:t xml:space="preserve"> </w:t>
      </w:r>
      <w:r>
        <w:rPr>
          <w:b/>
          <w:color w:val="000000" w:themeColor="text1"/>
          <w:sz w:val="34"/>
          <w:szCs w:val="34"/>
        </w:rPr>
        <w:t xml:space="preserve">  </w:t>
      </w:r>
    </w:p>
    <w:p w:rsidR="005F290F" w:rsidRDefault="005F290F" w:rsidP="005F290F">
      <w:pPr>
        <w:contextualSpacing/>
        <w:jc w:val="center"/>
        <w:rPr>
          <w:b/>
          <w:color w:val="000000" w:themeColor="text1"/>
          <w:sz w:val="34"/>
          <w:szCs w:val="34"/>
        </w:rPr>
      </w:pPr>
      <w:r w:rsidRPr="00BE30C3">
        <w:rPr>
          <w:b/>
          <w:color w:val="000000" w:themeColor="text1"/>
          <w:sz w:val="34"/>
          <w:szCs w:val="34"/>
        </w:rPr>
        <w:t>МУНИЦИПАЛЬНОГО ОБРАЗОВАНИЯ</w:t>
      </w:r>
    </w:p>
    <w:p w:rsidR="005F290F" w:rsidRDefault="005F290F" w:rsidP="005F290F">
      <w:pPr>
        <w:contextualSpacing/>
        <w:jc w:val="center"/>
        <w:rPr>
          <w:b/>
          <w:color w:val="000000" w:themeColor="text1"/>
          <w:sz w:val="34"/>
          <w:szCs w:val="34"/>
        </w:rPr>
      </w:pPr>
      <w:r>
        <w:rPr>
          <w:b/>
          <w:color w:val="000000" w:themeColor="text1"/>
          <w:sz w:val="34"/>
          <w:szCs w:val="34"/>
        </w:rPr>
        <w:t xml:space="preserve">САМОЙЛОВСКОГО МУНИЦИПАЛЬНОГО РАЙОНА </w:t>
      </w:r>
    </w:p>
    <w:p w:rsidR="005F290F" w:rsidRDefault="005F290F" w:rsidP="005F290F">
      <w:pPr>
        <w:contextualSpacing/>
        <w:jc w:val="center"/>
        <w:rPr>
          <w:b/>
          <w:color w:val="000000" w:themeColor="text1"/>
          <w:sz w:val="34"/>
          <w:szCs w:val="34"/>
        </w:rPr>
      </w:pPr>
      <w:r w:rsidRPr="00BE30C3">
        <w:rPr>
          <w:b/>
          <w:color w:val="000000" w:themeColor="text1"/>
          <w:sz w:val="34"/>
          <w:szCs w:val="34"/>
        </w:rPr>
        <w:t>САРАТОВСКОЙ ОБЛАСТИ</w:t>
      </w:r>
    </w:p>
    <w:p w:rsidR="005F290F" w:rsidRPr="00BE30C3" w:rsidRDefault="005F290F" w:rsidP="005F290F">
      <w:pPr>
        <w:contextualSpacing/>
        <w:jc w:val="center"/>
        <w:rPr>
          <w:b/>
          <w:color w:val="000000" w:themeColor="text1"/>
          <w:sz w:val="34"/>
          <w:szCs w:val="34"/>
        </w:rPr>
      </w:pPr>
    </w:p>
    <w:p w:rsidR="005F290F" w:rsidRDefault="00A10017" w:rsidP="005F290F">
      <w:pPr>
        <w:ind w:left="851" w:right="991"/>
        <w:jc w:val="center"/>
        <w:rPr>
          <w:b/>
          <w:color w:val="404040" w:themeColor="text1" w:themeTint="BF"/>
          <w:sz w:val="48"/>
          <w:szCs w:val="48"/>
        </w:rPr>
      </w:pPr>
      <w:r w:rsidRPr="00A10017">
        <w:pict>
          <v:rect id="AutoShape 2" o:spid="_x0000_s1026" alt="Coat of Arms of Samoilovsky rayon (Saratov oblast).png"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91b9Hd0CAAD2BQAADgAAAAAAAAAAAAAAAAAuAgAAZHJz&#10;L2Uyb0RvYy54bWxQSwECLQAUAAYACAAAACEATKDpLNgAAAADAQAADwAAAAAAAAAAAAAAAAA3BQAA&#10;ZHJzL2Rvd25yZXYueG1sUEsFBgAAAAAEAAQA8wAAADwGAAAAAA==&#10;" filled="f" stroked="f">
            <o:lock v:ext="edit" aspectratio="t"/>
            <w10:wrap type="none"/>
            <w10:anchorlock/>
          </v:rect>
        </w:pict>
      </w:r>
    </w:p>
    <w:p w:rsidR="005F290F" w:rsidRPr="0055424A" w:rsidRDefault="005F290F" w:rsidP="005F290F">
      <w:pPr>
        <w:jc w:val="center"/>
        <w:rPr>
          <w:highlight w:val="yellow"/>
        </w:rPr>
      </w:pPr>
      <w:r w:rsidRPr="005C09B4">
        <w:rPr>
          <w:noProof/>
        </w:rPr>
        <w:drawing>
          <wp:inline distT="0" distB="0" distL="0" distR="0">
            <wp:extent cx="1657350" cy="2095500"/>
            <wp:effectExtent l="0" t="0" r="0" b="0"/>
            <wp:docPr id="3" name="Рисунок 3" descr="C:\Users\hohlov-ev\Desktop\ТСП\Сам\Coat_of_Arms_of_Samoilovsky_rayon_(Saratov_obla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ohlov-ev\Desktop\ТСП\Сам\Coat_of_Arms_of_Samoilovsky_rayon_(Saratov_oblast).png"/>
                    <pic:cNvPicPr>
                      <a:picLocks noChangeAspect="1" noChangeArrowheads="1"/>
                    </pic:cNvPicPr>
                  </pic:nvPicPr>
                  <pic:blipFill>
                    <a:blip r:embed="rId7"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57350" cy="2095500"/>
                    </a:xfrm>
                    <a:prstGeom prst="rect">
                      <a:avLst/>
                    </a:prstGeom>
                    <a:noFill/>
                    <a:ln>
                      <a:noFill/>
                    </a:ln>
                  </pic:spPr>
                </pic:pic>
              </a:graphicData>
            </a:graphic>
          </wp:inline>
        </w:drawing>
      </w:r>
    </w:p>
    <w:p w:rsidR="005F290F" w:rsidRPr="0055424A" w:rsidRDefault="005F290F" w:rsidP="005F290F">
      <w:pPr>
        <w:rPr>
          <w:b/>
          <w:highlight w:val="yellow"/>
        </w:rPr>
      </w:pPr>
    </w:p>
    <w:p w:rsidR="005F290F" w:rsidRDefault="005F290F" w:rsidP="005F290F">
      <w:pPr>
        <w:tabs>
          <w:tab w:val="left" w:pos="3270"/>
        </w:tabs>
        <w:jc w:val="center"/>
        <w:rPr>
          <w:sz w:val="28"/>
          <w:szCs w:val="28"/>
        </w:rPr>
      </w:pPr>
    </w:p>
    <w:p w:rsidR="005F290F" w:rsidRDefault="005F290F" w:rsidP="005F290F">
      <w:pPr>
        <w:tabs>
          <w:tab w:val="left" w:pos="3270"/>
        </w:tabs>
        <w:jc w:val="center"/>
        <w:rPr>
          <w:sz w:val="28"/>
          <w:szCs w:val="28"/>
        </w:rPr>
      </w:pPr>
    </w:p>
    <w:p w:rsidR="005F290F" w:rsidRDefault="005F290F" w:rsidP="005F290F">
      <w:pPr>
        <w:tabs>
          <w:tab w:val="left" w:pos="3270"/>
        </w:tabs>
        <w:jc w:val="center"/>
        <w:rPr>
          <w:sz w:val="28"/>
          <w:szCs w:val="28"/>
        </w:rPr>
      </w:pPr>
    </w:p>
    <w:p w:rsidR="005F290F" w:rsidRDefault="005F290F" w:rsidP="005F290F">
      <w:pPr>
        <w:tabs>
          <w:tab w:val="left" w:pos="3270"/>
        </w:tabs>
        <w:jc w:val="center"/>
        <w:rPr>
          <w:sz w:val="28"/>
          <w:szCs w:val="28"/>
        </w:rPr>
      </w:pPr>
    </w:p>
    <w:p w:rsidR="005F290F" w:rsidRDefault="005F290F" w:rsidP="005F290F">
      <w:pPr>
        <w:tabs>
          <w:tab w:val="left" w:pos="3270"/>
        </w:tabs>
        <w:jc w:val="center"/>
        <w:rPr>
          <w:sz w:val="28"/>
          <w:szCs w:val="28"/>
        </w:rPr>
      </w:pPr>
    </w:p>
    <w:p w:rsidR="005F290F" w:rsidRDefault="005F290F" w:rsidP="005F290F">
      <w:pPr>
        <w:tabs>
          <w:tab w:val="left" w:pos="3270"/>
        </w:tabs>
        <w:jc w:val="center"/>
        <w:rPr>
          <w:sz w:val="28"/>
          <w:szCs w:val="28"/>
        </w:rPr>
      </w:pPr>
    </w:p>
    <w:p w:rsidR="005F290F" w:rsidRDefault="005F290F" w:rsidP="005F290F">
      <w:pPr>
        <w:tabs>
          <w:tab w:val="left" w:pos="3270"/>
        </w:tabs>
        <w:jc w:val="center"/>
        <w:rPr>
          <w:sz w:val="28"/>
          <w:szCs w:val="28"/>
        </w:rPr>
      </w:pPr>
    </w:p>
    <w:p w:rsidR="005F290F" w:rsidRDefault="005F290F" w:rsidP="005F290F">
      <w:pPr>
        <w:tabs>
          <w:tab w:val="left" w:pos="3270"/>
        </w:tabs>
        <w:jc w:val="center"/>
        <w:rPr>
          <w:sz w:val="28"/>
          <w:szCs w:val="28"/>
        </w:rPr>
      </w:pPr>
    </w:p>
    <w:p w:rsidR="005F290F" w:rsidRDefault="005F290F" w:rsidP="005F290F">
      <w:pPr>
        <w:tabs>
          <w:tab w:val="left" w:pos="3270"/>
        </w:tabs>
        <w:jc w:val="center"/>
        <w:rPr>
          <w:sz w:val="28"/>
          <w:szCs w:val="28"/>
        </w:rPr>
      </w:pPr>
    </w:p>
    <w:p w:rsidR="005F290F" w:rsidRDefault="005F290F" w:rsidP="005F290F">
      <w:pPr>
        <w:tabs>
          <w:tab w:val="left" w:pos="3270"/>
        </w:tabs>
        <w:jc w:val="center"/>
        <w:rPr>
          <w:sz w:val="28"/>
          <w:szCs w:val="28"/>
        </w:rPr>
      </w:pPr>
    </w:p>
    <w:p w:rsidR="005F290F" w:rsidRDefault="005F290F" w:rsidP="005F290F">
      <w:pPr>
        <w:tabs>
          <w:tab w:val="left" w:pos="3270"/>
        </w:tabs>
        <w:jc w:val="center"/>
        <w:rPr>
          <w:sz w:val="28"/>
          <w:szCs w:val="28"/>
        </w:rPr>
      </w:pPr>
    </w:p>
    <w:p w:rsidR="005E2425" w:rsidRDefault="005E2425" w:rsidP="005F290F">
      <w:pPr>
        <w:tabs>
          <w:tab w:val="left" w:pos="3270"/>
        </w:tabs>
        <w:jc w:val="center"/>
        <w:rPr>
          <w:sz w:val="28"/>
          <w:szCs w:val="28"/>
        </w:rPr>
      </w:pPr>
    </w:p>
    <w:p w:rsidR="005F290F" w:rsidRDefault="005F290F" w:rsidP="005F290F">
      <w:pPr>
        <w:tabs>
          <w:tab w:val="left" w:pos="3270"/>
        </w:tabs>
        <w:jc w:val="center"/>
        <w:rPr>
          <w:sz w:val="28"/>
          <w:szCs w:val="28"/>
        </w:rPr>
      </w:pPr>
      <w:r w:rsidRPr="005C09B4">
        <w:rPr>
          <w:sz w:val="28"/>
          <w:szCs w:val="28"/>
        </w:rPr>
        <w:t>р.п. Самойловка</w:t>
      </w:r>
      <w:r>
        <w:rPr>
          <w:sz w:val="28"/>
          <w:szCs w:val="28"/>
        </w:rPr>
        <w:t>, 20</w:t>
      </w:r>
      <w:r w:rsidR="001E3AF9">
        <w:rPr>
          <w:sz w:val="28"/>
          <w:szCs w:val="28"/>
        </w:rPr>
        <w:t>22</w:t>
      </w:r>
    </w:p>
    <w:p w:rsidR="005F290F" w:rsidRPr="0055424A" w:rsidRDefault="005F290F" w:rsidP="005F290F">
      <w:pPr>
        <w:rPr>
          <w:sz w:val="28"/>
          <w:szCs w:val="28"/>
          <w:highlight w:val="yellow"/>
        </w:rPr>
      </w:pPr>
    </w:p>
    <w:p w:rsidR="005F290F" w:rsidRPr="00B40205" w:rsidRDefault="005F290F" w:rsidP="005F290F">
      <w:pPr>
        <w:jc w:val="center"/>
        <w:rPr>
          <w:b/>
          <w:bCs/>
          <w:sz w:val="28"/>
          <w:szCs w:val="28"/>
        </w:rPr>
      </w:pPr>
      <w:r w:rsidRPr="00B40205">
        <w:rPr>
          <w:b/>
          <w:bCs/>
          <w:sz w:val="28"/>
          <w:szCs w:val="28"/>
        </w:rPr>
        <w:t>Местные нормативы градостроительного проектирования</w:t>
      </w:r>
    </w:p>
    <w:p w:rsidR="005F290F" w:rsidRPr="00B40205" w:rsidRDefault="00791146" w:rsidP="005F290F">
      <w:pPr>
        <w:jc w:val="center"/>
        <w:rPr>
          <w:sz w:val="28"/>
          <w:szCs w:val="28"/>
        </w:rPr>
      </w:pPr>
      <w:r>
        <w:rPr>
          <w:b/>
          <w:sz w:val="28"/>
          <w:szCs w:val="28"/>
        </w:rPr>
        <w:t>Крас</w:t>
      </w:r>
      <w:r w:rsidR="009E7B0D">
        <w:rPr>
          <w:b/>
          <w:sz w:val="28"/>
          <w:szCs w:val="28"/>
        </w:rPr>
        <w:t>нознамен</w:t>
      </w:r>
      <w:r w:rsidR="00240F71">
        <w:rPr>
          <w:b/>
          <w:sz w:val="28"/>
          <w:szCs w:val="28"/>
        </w:rPr>
        <w:t>с</w:t>
      </w:r>
      <w:r w:rsidR="00231056">
        <w:rPr>
          <w:b/>
          <w:sz w:val="28"/>
          <w:szCs w:val="28"/>
        </w:rPr>
        <w:t>кого</w:t>
      </w:r>
      <w:r w:rsidR="005F290F" w:rsidRPr="007B3362">
        <w:rPr>
          <w:b/>
          <w:sz w:val="28"/>
          <w:szCs w:val="28"/>
        </w:rPr>
        <w:t xml:space="preserve"> муниципального образования </w:t>
      </w:r>
      <w:proofErr w:type="spellStart"/>
      <w:r w:rsidR="005F290F" w:rsidRPr="007B3362">
        <w:rPr>
          <w:b/>
          <w:sz w:val="28"/>
          <w:szCs w:val="28"/>
        </w:rPr>
        <w:t>Самойловского</w:t>
      </w:r>
      <w:proofErr w:type="spellEnd"/>
      <w:r w:rsidR="005F290F" w:rsidRPr="007B3362">
        <w:rPr>
          <w:b/>
          <w:sz w:val="28"/>
          <w:szCs w:val="28"/>
        </w:rPr>
        <w:t xml:space="preserve"> муниципального</w:t>
      </w:r>
      <w:r w:rsidR="005F290F">
        <w:rPr>
          <w:b/>
          <w:sz w:val="28"/>
          <w:szCs w:val="28"/>
        </w:rPr>
        <w:t xml:space="preserve"> района Саратовской области</w:t>
      </w:r>
    </w:p>
    <w:p w:rsidR="005F290F" w:rsidRPr="0055424A" w:rsidRDefault="005F290F" w:rsidP="005F290F">
      <w:pPr>
        <w:jc w:val="both"/>
        <w:rPr>
          <w:sz w:val="28"/>
          <w:szCs w:val="28"/>
          <w:highlight w:val="yellow"/>
        </w:rPr>
      </w:pPr>
    </w:p>
    <w:tbl>
      <w:tblPr>
        <w:tblW w:w="10008" w:type="dxa"/>
        <w:tblInd w:w="-743" w:type="dxa"/>
        <w:tblLook w:val="01E0"/>
      </w:tblPr>
      <w:tblGrid>
        <w:gridCol w:w="3168"/>
        <w:gridCol w:w="6840"/>
      </w:tblGrid>
      <w:tr w:rsidR="005F290F" w:rsidRPr="0055424A" w:rsidTr="00B1214E">
        <w:tc>
          <w:tcPr>
            <w:tcW w:w="3168" w:type="dxa"/>
          </w:tcPr>
          <w:p w:rsidR="005F290F" w:rsidRPr="00B40205" w:rsidRDefault="005F290F" w:rsidP="00B1214E">
            <w:pPr>
              <w:jc w:val="both"/>
              <w:rPr>
                <w:b/>
                <w:bCs/>
              </w:rPr>
            </w:pPr>
            <w:r w:rsidRPr="00B40205">
              <w:rPr>
                <w:b/>
                <w:bCs/>
              </w:rPr>
              <w:t>РАЗРАБОТАНЫ</w:t>
            </w:r>
          </w:p>
        </w:tc>
        <w:tc>
          <w:tcPr>
            <w:tcW w:w="6840" w:type="dxa"/>
          </w:tcPr>
          <w:p w:rsidR="005F290F" w:rsidRPr="00B40205" w:rsidRDefault="005F290F" w:rsidP="00B1214E">
            <w:pPr>
              <w:jc w:val="both"/>
            </w:pPr>
            <w:r>
              <w:t xml:space="preserve">администрацией </w:t>
            </w:r>
            <w:proofErr w:type="spellStart"/>
            <w:r w:rsidRPr="007B3362">
              <w:t>Самойловского</w:t>
            </w:r>
            <w:proofErr w:type="spellEnd"/>
            <w:r>
              <w:t xml:space="preserve"> муниципального района</w:t>
            </w:r>
            <w:r w:rsidR="00843683">
              <w:t xml:space="preserve"> Саратовской области</w:t>
            </w:r>
            <w:r>
              <w:t>.</w:t>
            </w:r>
          </w:p>
          <w:p w:rsidR="005F290F" w:rsidRPr="0055424A" w:rsidRDefault="005F290F" w:rsidP="00B1214E">
            <w:pPr>
              <w:jc w:val="both"/>
              <w:rPr>
                <w:highlight w:val="yellow"/>
              </w:rPr>
            </w:pPr>
          </w:p>
          <w:p w:rsidR="005F290F" w:rsidRPr="0055424A" w:rsidRDefault="005F290F" w:rsidP="00B1214E">
            <w:pPr>
              <w:jc w:val="both"/>
              <w:rPr>
                <w:highlight w:val="yellow"/>
              </w:rPr>
            </w:pPr>
          </w:p>
        </w:tc>
      </w:tr>
      <w:tr w:rsidR="005F290F" w:rsidRPr="0055424A" w:rsidTr="00B1214E">
        <w:tc>
          <w:tcPr>
            <w:tcW w:w="3168" w:type="dxa"/>
          </w:tcPr>
          <w:p w:rsidR="005F290F" w:rsidRPr="0055424A" w:rsidRDefault="005F290F" w:rsidP="00B1214E">
            <w:pPr>
              <w:jc w:val="both"/>
              <w:rPr>
                <w:b/>
                <w:bCs/>
                <w:highlight w:val="yellow"/>
              </w:rPr>
            </w:pPr>
          </w:p>
        </w:tc>
        <w:tc>
          <w:tcPr>
            <w:tcW w:w="6840" w:type="dxa"/>
          </w:tcPr>
          <w:p w:rsidR="005F290F" w:rsidRPr="0055424A" w:rsidRDefault="005F290F" w:rsidP="00B1214E">
            <w:pPr>
              <w:jc w:val="both"/>
              <w:rPr>
                <w:highlight w:val="yellow"/>
              </w:rPr>
            </w:pPr>
          </w:p>
          <w:p w:rsidR="005F290F" w:rsidRPr="0055424A" w:rsidRDefault="005F290F" w:rsidP="00B1214E">
            <w:pPr>
              <w:jc w:val="both"/>
              <w:rPr>
                <w:highlight w:val="yellow"/>
              </w:rPr>
            </w:pPr>
          </w:p>
          <w:p w:rsidR="005F290F" w:rsidRPr="0055424A" w:rsidRDefault="005F290F" w:rsidP="00B1214E">
            <w:pPr>
              <w:jc w:val="both"/>
              <w:rPr>
                <w:highlight w:val="yellow"/>
              </w:rPr>
            </w:pPr>
          </w:p>
        </w:tc>
      </w:tr>
      <w:tr w:rsidR="005F290F" w:rsidRPr="0055424A" w:rsidTr="00B1214E">
        <w:tc>
          <w:tcPr>
            <w:tcW w:w="3168" w:type="dxa"/>
          </w:tcPr>
          <w:p w:rsidR="005F290F" w:rsidRPr="00B40205" w:rsidRDefault="005F290F" w:rsidP="00B1214E">
            <w:pPr>
              <w:rPr>
                <w:b/>
                <w:bCs/>
              </w:rPr>
            </w:pPr>
            <w:proofErr w:type="gramStart"/>
            <w:r w:rsidRPr="00B40205">
              <w:rPr>
                <w:b/>
                <w:bCs/>
              </w:rPr>
              <w:t>УТВЕРЖДЕНЫ</w:t>
            </w:r>
            <w:proofErr w:type="gramEnd"/>
            <w:r w:rsidRPr="00B40205">
              <w:rPr>
                <w:b/>
                <w:bCs/>
              </w:rPr>
              <w:t xml:space="preserve"> И ВВЕДЕНЫ В ДЕЙСТВИЕ</w:t>
            </w:r>
          </w:p>
        </w:tc>
        <w:tc>
          <w:tcPr>
            <w:tcW w:w="6840" w:type="dxa"/>
          </w:tcPr>
          <w:p w:rsidR="005F290F" w:rsidRPr="00B40205" w:rsidRDefault="0020685F" w:rsidP="009459B0">
            <w:pPr>
              <w:jc w:val="center"/>
            </w:pPr>
            <w:r>
              <w:t xml:space="preserve">Решением Муниципального Собрания </w:t>
            </w:r>
            <w:proofErr w:type="spellStart"/>
            <w:r>
              <w:t>Самойловского</w:t>
            </w:r>
            <w:proofErr w:type="spellEnd"/>
            <w:r>
              <w:t xml:space="preserve"> муниципального района Саратовской области от 30.11.2022 г. № 569</w:t>
            </w:r>
          </w:p>
        </w:tc>
      </w:tr>
    </w:tbl>
    <w:p w:rsidR="005F290F" w:rsidRPr="0055424A" w:rsidRDefault="005F290F" w:rsidP="005F290F">
      <w:pPr>
        <w:jc w:val="center"/>
        <w:rPr>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pStyle w:val="ab"/>
        <w:jc w:val="both"/>
        <w:rPr>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Default="005F290F" w:rsidP="005F290F">
      <w:pPr>
        <w:jc w:val="both"/>
        <w:rPr>
          <w:b/>
          <w:sz w:val="28"/>
          <w:szCs w:val="28"/>
          <w:highlight w:val="yellow"/>
        </w:rPr>
      </w:pPr>
    </w:p>
    <w:p w:rsidR="005F290F"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Default="005F290F" w:rsidP="005F290F">
      <w:pPr>
        <w:jc w:val="both"/>
        <w:rPr>
          <w:b/>
          <w:sz w:val="28"/>
          <w:szCs w:val="28"/>
          <w:highlight w:val="yellow"/>
        </w:rPr>
      </w:pPr>
    </w:p>
    <w:p w:rsidR="00843683" w:rsidRDefault="00843683" w:rsidP="005F290F">
      <w:pPr>
        <w:jc w:val="both"/>
        <w:rPr>
          <w:b/>
          <w:sz w:val="28"/>
          <w:szCs w:val="28"/>
          <w:highlight w:val="yellow"/>
        </w:rPr>
      </w:pPr>
    </w:p>
    <w:p w:rsidR="00843683" w:rsidRDefault="00843683" w:rsidP="005F290F">
      <w:pPr>
        <w:jc w:val="both"/>
        <w:rPr>
          <w:b/>
          <w:sz w:val="28"/>
          <w:szCs w:val="28"/>
          <w:highlight w:val="yellow"/>
        </w:rPr>
      </w:pPr>
    </w:p>
    <w:p w:rsidR="00843683" w:rsidRDefault="00843683" w:rsidP="005F290F">
      <w:pPr>
        <w:jc w:val="both"/>
        <w:rPr>
          <w:b/>
          <w:sz w:val="28"/>
          <w:szCs w:val="28"/>
          <w:highlight w:val="yellow"/>
        </w:rPr>
      </w:pPr>
    </w:p>
    <w:p w:rsidR="00843683" w:rsidRPr="0055424A" w:rsidRDefault="00843683" w:rsidP="005F290F">
      <w:pPr>
        <w:jc w:val="both"/>
        <w:rPr>
          <w:b/>
          <w:sz w:val="28"/>
          <w:szCs w:val="28"/>
          <w:highlight w:val="yellow"/>
        </w:rPr>
      </w:pPr>
    </w:p>
    <w:p w:rsidR="005F290F" w:rsidRPr="0055424A" w:rsidRDefault="005F290F" w:rsidP="005F290F">
      <w:pPr>
        <w:jc w:val="both"/>
        <w:rPr>
          <w:b/>
          <w:sz w:val="28"/>
          <w:szCs w:val="28"/>
          <w:highlight w:val="yellow"/>
        </w:rPr>
      </w:pPr>
    </w:p>
    <w:p w:rsidR="005428F7" w:rsidRDefault="005428F7" w:rsidP="005F290F">
      <w:pPr>
        <w:pStyle w:val="1"/>
        <w:jc w:val="center"/>
        <w:rPr>
          <w:sz w:val="24"/>
          <w:szCs w:val="24"/>
        </w:rPr>
      </w:pPr>
      <w:r>
        <w:rPr>
          <w:sz w:val="24"/>
          <w:szCs w:val="24"/>
        </w:rPr>
        <w:t>СОДЕРЖАНИЕ:</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6"/>
        <w:gridCol w:w="7371"/>
        <w:gridCol w:w="1296"/>
      </w:tblGrid>
      <w:tr w:rsidR="005428F7" w:rsidTr="007C6E70">
        <w:tc>
          <w:tcPr>
            <w:tcW w:w="576" w:type="dxa"/>
          </w:tcPr>
          <w:p w:rsidR="005428F7" w:rsidRPr="002F728B" w:rsidRDefault="00BA48DA" w:rsidP="002F728B">
            <w:pPr>
              <w:jc w:val="center"/>
              <w:rPr>
                <w:b/>
              </w:rPr>
            </w:pPr>
            <w:r w:rsidRPr="002F728B">
              <w:rPr>
                <w:b/>
              </w:rPr>
              <w:t xml:space="preserve">№ </w:t>
            </w:r>
            <w:proofErr w:type="spellStart"/>
            <w:proofErr w:type="gramStart"/>
            <w:r w:rsidRPr="002F728B">
              <w:rPr>
                <w:b/>
              </w:rPr>
              <w:t>п</w:t>
            </w:r>
            <w:proofErr w:type="spellEnd"/>
            <w:proofErr w:type="gramEnd"/>
            <w:r w:rsidRPr="002F728B">
              <w:rPr>
                <w:b/>
              </w:rPr>
              <w:t>/</w:t>
            </w:r>
            <w:proofErr w:type="spellStart"/>
            <w:r w:rsidRPr="002F728B">
              <w:rPr>
                <w:b/>
              </w:rPr>
              <w:t>п</w:t>
            </w:r>
            <w:proofErr w:type="spellEnd"/>
          </w:p>
        </w:tc>
        <w:tc>
          <w:tcPr>
            <w:tcW w:w="7371" w:type="dxa"/>
          </w:tcPr>
          <w:p w:rsidR="005428F7" w:rsidRPr="002F728B" w:rsidRDefault="00BA48DA" w:rsidP="002F728B">
            <w:pPr>
              <w:jc w:val="center"/>
              <w:rPr>
                <w:b/>
              </w:rPr>
            </w:pPr>
            <w:r w:rsidRPr="002F728B">
              <w:rPr>
                <w:b/>
              </w:rPr>
              <w:t>Наименование</w:t>
            </w:r>
          </w:p>
        </w:tc>
        <w:tc>
          <w:tcPr>
            <w:tcW w:w="1296" w:type="dxa"/>
          </w:tcPr>
          <w:p w:rsidR="005428F7" w:rsidRPr="002F728B" w:rsidRDefault="00BA48DA" w:rsidP="002F728B">
            <w:pPr>
              <w:jc w:val="center"/>
              <w:rPr>
                <w:b/>
              </w:rPr>
            </w:pPr>
            <w:r w:rsidRPr="002F728B">
              <w:rPr>
                <w:b/>
              </w:rPr>
              <w:t>Страница</w:t>
            </w:r>
          </w:p>
        </w:tc>
      </w:tr>
      <w:tr w:rsidR="005428F7" w:rsidTr="007C6E70">
        <w:tc>
          <w:tcPr>
            <w:tcW w:w="576" w:type="dxa"/>
          </w:tcPr>
          <w:p w:rsidR="005428F7" w:rsidRPr="005428F7" w:rsidRDefault="005428F7" w:rsidP="005428F7">
            <w:pPr>
              <w:rPr>
                <w:lang w:val="en-US"/>
              </w:rPr>
            </w:pPr>
            <w:r>
              <w:rPr>
                <w:lang w:val="en-US"/>
              </w:rPr>
              <w:t>I</w:t>
            </w:r>
          </w:p>
        </w:tc>
        <w:tc>
          <w:tcPr>
            <w:tcW w:w="7371" w:type="dxa"/>
          </w:tcPr>
          <w:p w:rsidR="005428F7" w:rsidRDefault="005428F7" w:rsidP="005428F7">
            <w:r>
              <w:t xml:space="preserve">Основная часть </w:t>
            </w:r>
            <w:r w:rsidR="002F728B">
              <w:t>…………………………………………………………...</w:t>
            </w:r>
          </w:p>
        </w:tc>
        <w:tc>
          <w:tcPr>
            <w:tcW w:w="1296" w:type="dxa"/>
          </w:tcPr>
          <w:p w:rsidR="005428F7" w:rsidRDefault="004C2E4F" w:rsidP="00BA48DA">
            <w:pPr>
              <w:jc w:val="center"/>
            </w:pPr>
            <w:r>
              <w:t>4</w:t>
            </w:r>
          </w:p>
        </w:tc>
      </w:tr>
      <w:tr w:rsidR="005428F7" w:rsidTr="007C6E70">
        <w:tc>
          <w:tcPr>
            <w:tcW w:w="576" w:type="dxa"/>
          </w:tcPr>
          <w:p w:rsidR="005428F7" w:rsidRDefault="005428F7" w:rsidP="005428F7">
            <w:r>
              <w:t>1</w:t>
            </w:r>
            <w:r w:rsidR="004C2E4F">
              <w:t>.</w:t>
            </w:r>
            <w:r w:rsidR="00BA48DA">
              <w:t>1.</w:t>
            </w:r>
          </w:p>
        </w:tc>
        <w:tc>
          <w:tcPr>
            <w:tcW w:w="7371" w:type="dxa"/>
          </w:tcPr>
          <w:p w:rsidR="005428F7" w:rsidRDefault="005428F7" w:rsidP="005428F7">
            <w:r>
              <w:t>Общие положения</w:t>
            </w:r>
            <w:r w:rsidR="002F728B">
              <w:t>………………………………………………………..</w:t>
            </w:r>
          </w:p>
        </w:tc>
        <w:tc>
          <w:tcPr>
            <w:tcW w:w="1296" w:type="dxa"/>
          </w:tcPr>
          <w:p w:rsidR="005428F7" w:rsidRDefault="004C2E4F" w:rsidP="00BA48DA">
            <w:pPr>
              <w:jc w:val="center"/>
            </w:pPr>
            <w:r>
              <w:t>4</w:t>
            </w:r>
          </w:p>
        </w:tc>
      </w:tr>
      <w:tr w:rsidR="005428F7" w:rsidTr="007C6E70">
        <w:tc>
          <w:tcPr>
            <w:tcW w:w="576" w:type="dxa"/>
          </w:tcPr>
          <w:p w:rsidR="005428F7" w:rsidRDefault="00BA48DA" w:rsidP="005428F7">
            <w:r>
              <w:t>1.</w:t>
            </w:r>
            <w:r w:rsidR="004C2E4F">
              <w:t>2.</w:t>
            </w:r>
          </w:p>
        </w:tc>
        <w:tc>
          <w:tcPr>
            <w:tcW w:w="7371" w:type="dxa"/>
          </w:tcPr>
          <w:p w:rsidR="005428F7" w:rsidRDefault="005428F7" w:rsidP="002F728B">
            <w:pPr>
              <w:ind w:right="-66"/>
              <w:jc w:val="both"/>
            </w:pPr>
            <w:r>
              <w:t>Перечень расчетных показателей</w:t>
            </w:r>
            <w:r w:rsidR="002F728B">
              <w:t>……………………………………….</w:t>
            </w:r>
          </w:p>
        </w:tc>
        <w:tc>
          <w:tcPr>
            <w:tcW w:w="1296" w:type="dxa"/>
          </w:tcPr>
          <w:p w:rsidR="005428F7" w:rsidRDefault="004C2E4F" w:rsidP="00BA48DA">
            <w:pPr>
              <w:jc w:val="center"/>
            </w:pPr>
            <w:r>
              <w:t>4</w:t>
            </w:r>
          </w:p>
        </w:tc>
      </w:tr>
      <w:tr w:rsidR="007958F8" w:rsidTr="007C6E70">
        <w:tc>
          <w:tcPr>
            <w:tcW w:w="576" w:type="dxa"/>
          </w:tcPr>
          <w:p w:rsidR="007958F8" w:rsidRDefault="00BA48DA" w:rsidP="005428F7">
            <w:r>
              <w:t>1.</w:t>
            </w:r>
            <w:r w:rsidR="004C2E4F">
              <w:t>3.</w:t>
            </w:r>
          </w:p>
        </w:tc>
        <w:tc>
          <w:tcPr>
            <w:tcW w:w="7371" w:type="dxa"/>
          </w:tcPr>
          <w:p w:rsidR="007958F8" w:rsidRDefault="007958F8" w:rsidP="005428F7">
            <w:r>
              <w:t>Приложения к основной части</w:t>
            </w:r>
            <w:r w:rsidR="002F728B">
              <w:t xml:space="preserve"> ………………………………………….</w:t>
            </w:r>
          </w:p>
        </w:tc>
        <w:tc>
          <w:tcPr>
            <w:tcW w:w="1296" w:type="dxa"/>
          </w:tcPr>
          <w:p w:rsidR="007958F8" w:rsidRDefault="004C2E4F" w:rsidP="00BA48DA">
            <w:pPr>
              <w:jc w:val="center"/>
            </w:pPr>
            <w:r>
              <w:t>16</w:t>
            </w:r>
          </w:p>
        </w:tc>
      </w:tr>
      <w:tr w:rsidR="005428F7" w:rsidTr="007C6E70">
        <w:tc>
          <w:tcPr>
            <w:tcW w:w="576" w:type="dxa"/>
          </w:tcPr>
          <w:p w:rsidR="005428F7" w:rsidRPr="005428F7" w:rsidRDefault="005428F7" w:rsidP="005428F7">
            <w:pPr>
              <w:rPr>
                <w:lang w:val="en-US"/>
              </w:rPr>
            </w:pPr>
            <w:r>
              <w:rPr>
                <w:lang w:val="en-US"/>
              </w:rPr>
              <w:t>II</w:t>
            </w:r>
          </w:p>
        </w:tc>
        <w:tc>
          <w:tcPr>
            <w:tcW w:w="7371" w:type="dxa"/>
          </w:tcPr>
          <w:p w:rsidR="005428F7" w:rsidRDefault="005428F7" w:rsidP="005428F7">
            <w:r>
              <w:t>Материалы по обоснованию расчетных показателей, содержащихся в основной части нормативов градостроительного проектирования</w:t>
            </w:r>
            <w:r w:rsidR="002F728B">
              <w:t xml:space="preserve"> ….</w:t>
            </w:r>
          </w:p>
        </w:tc>
        <w:tc>
          <w:tcPr>
            <w:tcW w:w="1296" w:type="dxa"/>
          </w:tcPr>
          <w:p w:rsidR="002F728B" w:rsidRDefault="002F728B" w:rsidP="00BA48DA">
            <w:pPr>
              <w:jc w:val="center"/>
            </w:pPr>
          </w:p>
          <w:p w:rsidR="005428F7" w:rsidRDefault="00BA48DA" w:rsidP="003A0602">
            <w:pPr>
              <w:jc w:val="center"/>
            </w:pPr>
            <w:r>
              <w:t>2</w:t>
            </w:r>
            <w:r w:rsidR="003A0602">
              <w:t>0</w:t>
            </w:r>
          </w:p>
        </w:tc>
      </w:tr>
      <w:tr w:rsidR="005428F7" w:rsidTr="007C6E70">
        <w:tc>
          <w:tcPr>
            <w:tcW w:w="576" w:type="dxa"/>
          </w:tcPr>
          <w:p w:rsidR="005428F7" w:rsidRPr="00BA48DA" w:rsidRDefault="004C2E4F" w:rsidP="005428F7">
            <w:r w:rsidRPr="00BA48DA">
              <w:rPr>
                <w:spacing w:val="-6"/>
              </w:rPr>
              <w:t>2.1.</w:t>
            </w:r>
          </w:p>
        </w:tc>
        <w:tc>
          <w:tcPr>
            <w:tcW w:w="7371" w:type="dxa"/>
          </w:tcPr>
          <w:p w:rsidR="005428F7" w:rsidRPr="004C2E4F" w:rsidRDefault="004C2E4F" w:rsidP="009E7B0D">
            <w:pPr>
              <w:rPr>
                <w:spacing w:val="-6"/>
              </w:rPr>
            </w:pPr>
            <w:r w:rsidRPr="004C2E4F">
              <w:rPr>
                <w:spacing w:val="-6"/>
              </w:rPr>
              <w:t xml:space="preserve">Общая </w:t>
            </w:r>
            <w:r>
              <w:rPr>
                <w:spacing w:val="-6"/>
              </w:rPr>
              <w:t xml:space="preserve">информация </w:t>
            </w:r>
            <w:r w:rsidRPr="004C2E4F">
              <w:rPr>
                <w:spacing w:val="-6"/>
              </w:rPr>
              <w:t xml:space="preserve">о </w:t>
            </w:r>
            <w:r w:rsidR="00791146">
              <w:rPr>
                <w:spacing w:val="-6"/>
              </w:rPr>
              <w:t>Крас</w:t>
            </w:r>
            <w:r w:rsidR="009E7B0D">
              <w:rPr>
                <w:spacing w:val="-6"/>
              </w:rPr>
              <w:t>нознамен</w:t>
            </w:r>
            <w:r w:rsidRPr="004C2E4F">
              <w:rPr>
                <w:spacing w:val="-6"/>
              </w:rPr>
              <w:t>ском муниципальном образовании. Географическое положение.</w:t>
            </w:r>
            <w:r w:rsidRPr="004C2E4F">
              <w:rPr>
                <w:spacing w:val="-6"/>
              </w:rPr>
              <w:tab/>
              <w:t>Административно-территориаль</w:t>
            </w:r>
            <w:r>
              <w:rPr>
                <w:spacing w:val="-6"/>
              </w:rPr>
              <w:t xml:space="preserve">ное </w:t>
            </w:r>
            <w:r w:rsidRPr="004C2E4F">
              <w:rPr>
                <w:spacing w:val="-6"/>
              </w:rPr>
              <w:t>устройство. Положение в системе расселения</w:t>
            </w:r>
            <w:r w:rsidR="002F728B">
              <w:rPr>
                <w:spacing w:val="-6"/>
              </w:rPr>
              <w:t>…………………………….</w:t>
            </w:r>
          </w:p>
        </w:tc>
        <w:tc>
          <w:tcPr>
            <w:tcW w:w="1296" w:type="dxa"/>
          </w:tcPr>
          <w:p w:rsidR="002F728B" w:rsidRDefault="002F728B" w:rsidP="00BA48DA">
            <w:pPr>
              <w:jc w:val="center"/>
            </w:pPr>
          </w:p>
          <w:p w:rsidR="002F728B" w:rsidRDefault="002F728B" w:rsidP="00BA48DA">
            <w:pPr>
              <w:jc w:val="center"/>
            </w:pPr>
          </w:p>
          <w:p w:rsidR="005428F7" w:rsidRDefault="00BA48DA" w:rsidP="003A0602">
            <w:pPr>
              <w:jc w:val="center"/>
            </w:pPr>
            <w:r>
              <w:t>2</w:t>
            </w:r>
            <w:r w:rsidR="003A0602">
              <w:t>0</w:t>
            </w:r>
          </w:p>
        </w:tc>
      </w:tr>
      <w:tr w:rsidR="005428F7" w:rsidTr="007C6E70">
        <w:tc>
          <w:tcPr>
            <w:tcW w:w="576" w:type="dxa"/>
          </w:tcPr>
          <w:p w:rsidR="005428F7" w:rsidRDefault="00BA48DA" w:rsidP="005428F7">
            <w:r>
              <w:t>2.2.</w:t>
            </w:r>
          </w:p>
        </w:tc>
        <w:tc>
          <w:tcPr>
            <w:tcW w:w="7371" w:type="dxa"/>
          </w:tcPr>
          <w:p w:rsidR="002F728B" w:rsidRPr="002F728B" w:rsidRDefault="002F728B" w:rsidP="002F728B">
            <w:r w:rsidRPr="002F728B">
              <w:t>Обоснование расчетных показателей минимально допустимого уровня обеспеченности объектами местного значения городского поселения, иными объектами местного значения поселения и перечня расчетных показателей максимально допустимого уровня</w:t>
            </w:r>
          </w:p>
          <w:p w:rsidR="005428F7" w:rsidRDefault="002F728B" w:rsidP="005428F7">
            <w:r w:rsidRPr="002F728B">
              <w:t>территориальной доступности таких объектов для населения городского поселения</w:t>
            </w:r>
            <w:r>
              <w:t>…………………………………………………….</w:t>
            </w:r>
          </w:p>
        </w:tc>
        <w:tc>
          <w:tcPr>
            <w:tcW w:w="1296" w:type="dxa"/>
          </w:tcPr>
          <w:p w:rsidR="002F728B" w:rsidRDefault="002F728B" w:rsidP="00BA48DA">
            <w:pPr>
              <w:jc w:val="center"/>
            </w:pPr>
          </w:p>
          <w:p w:rsidR="002F728B" w:rsidRDefault="002F728B" w:rsidP="00BA48DA">
            <w:pPr>
              <w:jc w:val="center"/>
            </w:pPr>
          </w:p>
          <w:p w:rsidR="002F728B" w:rsidRDefault="002F728B" w:rsidP="00BA48DA">
            <w:pPr>
              <w:jc w:val="center"/>
            </w:pPr>
          </w:p>
          <w:p w:rsidR="002F728B" w:rsidRDefault="002F728B" w:rsidP="00BA48DA">
            <w:pPr>
              <w:jc w:val="center"/>
            </w:pPr>
          </w:p>
          <w:p w:rsidR="002F728B" w:rsidRDefault="002F728B" w:rsidP="00BA48DA">
            <w:pPr>
              <w:jc w:val="center"/>
            </w:pPr>
          </w:p>
          <w:p w:rsidR="005428F7" w:rsidRDefault="002F728B" w:rsidP="003A0602">
            <w:pPr>
              <w:jc w:val="center"/>
            </w:pPr>
            <w:r>
              <w:t>2</w:t>
            </w:r>
            <w:r w:rsidR="003A0602">
              <w:t>3</w:t>
            </w:r>
          </w:p>
        </w:tc>
      </w:tr>
      <w:tr w:rsidR="005428F7" w:rsidTr="007C6E70">
        <w:tc>
          <w:tcPr>
            <w:tcW w:w="576" w:type="dxa"/>
          </w:tcPr>
          <w:p w:rsidR="005428F7" w:rsidRPr="005428F7" w:rsidRDefault="005428F7" w:rsidP="005428F7">
            <w:r>
              <w:rPr>
                <w:lang w:val="en-US"/>
              </w:rPr>
              <w:t>III</w:t>
            </w:r>
          </w:p>
        </w:tc>
        <w:tc>
          <w:tcPr>
            <w:tcW w:w="7371" w:type="dxa"/>
          </w:tcPr>
          <w:p w:rsidR="005428F7" w:rsidRDefault="005428F7" w:rsidP="005428F7">
            <w:r>
              <w:t>Правила и область применения расчетных показателей нормативов градостроительного проектирования</w:t>
            </w:r>
            <w:r w:rsidR="002F728B">
              <w:t>……………………………………</w:t>
            </w:r>
          </w:p>
        </w:tc>
        <w:tc>
          <w:tcPr>
            <w:tcW w:w="1296" w:type="dxa"/>
          </w:tcPr>
          <w:p w:rsidR="002F728B" w:rsidRDefault="002F728B" w:rsidP="00BA48DA">
            <w:pPr>
              <w:jc w:val="center"/>
            </w:pPr>
          </w:p>
          <w:p w:rsidR="005428F7" w:rsidRDefault="00BA48DA" w:rsidP="003A0602">
            <w:pPr>
              <w:jc w:val="center"/>
            </w:pPr>
            <w:r>
              <w:t>3</w:t>
            </w:r>
            <w:r w:rsidR="003A0602">
              <w:t>3</w:t>
            </w:r>
          </w:p>
        </w:tc>
      </w:tr>
    </w:tbl>
    <w:p w:rsidR="007C6E70" w:rsidRDefault="007C6E70">
      <w:r>
        <w:br w:type="page"/>
      </w:r>
    </w:p>
    <w:p w:rsidR="005F290F" w:rsidRPr="00D06E72" w:rsidRDefault="005F290F" w:rsidP="005F290F">
      <w:pPr>
        <w:pStyle w:val="1"/>
        <w:jc w:val="center"/>
        <w:rPr>
          <w:sz w:val="24"/>
          <w:szCs w:val="24"/>
        </w:rPr>
      </w:pPr>
      <w:r w:rsidRPr="00D06E72">
        <w:rPr>
          <w:sz w:val="24"/>
          <w:szCs w:val="24"/>
          <w:lang w:val="en-US"/>
        </w:rPr>
        <w:lastRenderedPageBreak/>
        <w:t>I</w:t>
      </w:r>
      <w:r w:rsidRPr="00D06E72">
        <w:rPr>
          <w:sz w:val="24"/>
          <w:szCs w:val="24"/>
        </w:rPr>
        <w:t xml:space="preserve">. </w:t>
      </w:r>
      <w:r w:rsidR="00AC3759">
        <w:rPr>
          <w:sz w:val="24"/>
          <w:szCs w:val="24"/>
        </w:rPr>
        <w:t>ОСНОВНАЯ ЧАСТЬ</w:t>
      </w:r>
    </w:p>
    <w:p w:rsidR="005F290F" w:rsidRPr="00D06E72" w:rsidRDefault="00A405EC" w:rsidP="005F290F">
      <w:pPr>
        <w:pStyle w:val="1"/>
        <w:jc w:val="center"/>
        <w:rPr>
          <w:sz w:val="24"/>
          <w:szCs w:val="24"/>
        </w:rPr>
      </w:pPr>
      <w:r w:rsidRPr="00A405EC">
        <w:rPr>
          <w:sz w:val="24"/>
          <w:szCs w:val="24"/>
        </w:rPr>
        <w:t>1</w:t>
      </w:r>
      <w:r>
        <w:rPr>
          <w:sz w:val="24"/>
          <w:szCs w:val="24"/>
        </w:rPr>
        <w:t>.</w:t>
      </w:r>
      <w:r w:rsidR="00BA48DA">
        <w:rPr>
          <w:sz w:val="24"/>
          <w:szCs w:val="24"/>
        </w:rPr>
        <w:t>1.</w:t>
      </w:r>
      <w:r>
        <w:rPr>
          <w:sz w:val="24"/>
          <w:szCs w:val="24"/>
        </w:rPr>
        <w:t xml:space="preserve"> </w:t>
      </w:r>
      <w:r w:rsidR="005F290F" w:rsidRPr="00D06E72">
        <w:rPr>
          <w:sz w:val="24"/>
          <w:szCs w:val="24"/>
        </w:rPr>
        <w:t>Общие положения</w:t>
      </w:r>
      <w:bookmarkEnd w:id="0"/>
    </w:p>
    <w:p w:rsidR="00843683" w:rsidRPr="00843683" w:rsidRDefault="00843683" w:rsidP="00843683">
      <w:pPr>
        <w:pStyle w:val="2"/>
        <w:tabs>
          <w:tab w:val="clear" w:pos="1134"/>
          <w:tab w:val="left" w:pos="567"/>
        </w:tabs>
        <w:spacing w:before="0" w:after="240"/>
        <w:textAlignment w:val="baseline"/>
        <w:rPr>
          <w:sz w:val="24"/>
          <w:szCs w:val="24"/>
        </w:rPr>
      </w:pPr>
      <w:r>
        <w:rPr>
          <w:sz w:val="24"/>
          <w:szCs w:val="24"/>
        </w:rPr>
        <w:tab/>
      </w:r>
      <w:r w:rsidR="00567013">
        <w:rPr>
          <w:sz w:val="24"/>
          <w:szCs w:val="24"/>
        </w:rPr>
        <w:t>1.</w:t>
      </w:r>
      <w:r w:rsidR="005F290F" w:rsidRPr="00D06E72">
        <w:rPr>
          <w:sz w:val="24"/>
          <w:szCs w:val="24"/>
        </w:rPr>
        <w:t xml:space="preserve">1.1. </w:t>
      </w:r>
      <w:proofErr w:type="gramStart"/>
      <w:r w:rsidR="005F290F" w:rsidRPr="00116F82">
        <w:rPr>
          <w:sz w:val="24"/>
          <w:szCs w:val="24"/>
        </w:rPr>
        <w:t xml:space="preserve">Местные нормативы градостроительного проектирования </w:t>
      </w:r>
      <w:r w:rsidR="00791146">
        <w:rPr>
          <w:sz w:val="24"/>
          <w:szCs w:val="24"/>
        </w:rPr>
        <w:t>Крас</w:t>
      </w:r>
      <w:r w:rsidR="009E7B0D">
        <w:rPr>
          <w:sz w:val="24"/>
          <w:szCs w:val="24"/>
        </w:rPr>
        <w:t>нознамен</w:t>
      </w:r>
      <w:r w:rsidR="001C36FB" w:rsidRPr="001C36FB">
        <w:rPr>
          <w:sz w:val="24"/>
          <w:szCs w:val="24"/>
        </w:rPr>
        <w:t>ского</w:t>
      </w:r>
      <w:r w:rsidR="005F290F" w:rsidRPr="00116F82">
        <w:rPr>
          <w:sz w:val="24"/>
          <w:szCs w:val="24"/>
        </w:rPr>
        <w:t xml:space="preserve"> муниципального образования </w:t>
      </w:r>
      <w:proofErr w:type="spellStart"/>
      <w:r w:rsidR="005F290F" w:rsidRPr="00116F82">
        <w:rPr>
          <w:sz w:val="24"/>
          <w:szCs w:val="24"/>
        </w:rPr>
        <w:t>Самойловского</w:t>
      </w:r>
      <w:proofErr w:type="spellEnd"/>
      <w:r w:rsidR="005F290F" w:rsidRPr="00116F82">
        <w:rPr>
          <w:sz w:val="24"/>
          <w:szCs w:val="24"/>
        </w:rPr>
        <w:t xml:space="preserve"> муниципального района Саратовской области  разработаны в соответствии с требованиями Градостроительного кодекса Российской Федерации, с учетом  региональных нормативов градостроительного проектирования Саратовской области</w:t>
      </w:r>
      <w:r>
        <w:rPr>
          <w:sz w:val="24"/>
          <w:szCs w:val="24"/>
        </w:rPr>
        <w:t>, утвержденных постановлением Правительства Саратовской области</w:t>
      </w:r>
      <w:r w:rsidR="005F290F" w:rsidRPr="00116F82">
        <w:rPr>
          <w:sz w:val="24"/>
          <w:szCs w:val="24"/>
        </w:rPr>
        <w:t xml:space="preserve">  </w:t>
      </w:r>
      <w:r w:rsidRPr="00843683">
        <w:rPr>
          <w:sz w:val="24"/>
          <w:szCs w:val="24"/>
        </w:rPr>
        <w:t>от 25 декабря 2017 года N 679-П</w:t>
      </w:r>
      <w:r w:rsidR="004A52B8">
        <w:rPr>
          <w:sz w:val="24"/>
          <w:szCs w:val="24"/>
        </w:rPr>
        <w:t>, методических рекомендаций по подготовке нормативов градостроительного проектирования, утвержденных приказом Министерства экономического развития Российской Федерации от 15.02.2021 №71,</w:t>
      </w:r>
      <w:r w:rsidRPr="00843683">
        <w:rPr>
          <w:rFonts w:ascii="Arial" w:hAnsi="Arial" w:cs="Arial"/>
          <w:color w:val="444444"/>
          <w:sz w:val="25"/>
          <w:szCs w:val="25"/>
        </w:rPr>
        <w:t xml:space="preserve"> </w:t>
      </w:r>
      <w:r w:rsidRPr="00843683">
        <w:rPr>
          <w:sz w:val="24"/>
          <w:szCs w:val="24"/>
        </w:rPr>
        <w:t>и устанавливают</w:t>
      </w:r>
      <w:proofErr w:type="gramEnd"/>
      <w:r w:rsidRPr="00843683">
        <w:rPr>
          <w:sz w:val="24"/>
          <w:szCs w:val="24"/>
        </w:rPr>
        <w:t xml:space="preserve"> совокупность расчетных показателей минимально допустимого уровня обеспеченности объектами местного значения </w:t>
      </w:r>
      <w:r w:rsidR="00B95EF7">
        <w:rPr>
          <w:sz w:val="24"/>
          <w:szCs w:val="24"/>
        </w:rPr>
        <w:t>поселения</w:t>
      </w:r>
      <w:r w:rsidR="00094DBB">
        <w:rPr>
          <w:sz w:val="24"/>
          <w:szCs w:val="24"/>
        </w:rPr>
        <w:t>,</w:t>
      </w:r>
      <w:r w:rsidRPr="00843683">
        <w:rPr>
          <w:sz w:val="24"/>
          <w:szCs w:val="24"/>
        </w:rPr>
        <w:t xml:space="preserve"> </w:t>
      </w:r>
      <w:r w:rsidR="00094DBB" w:rsidRPr="00B95EF7">
        <w:rPr>
          <w:color w:val="000000"/>
          <w:sz w:val="24"/>
          <w:szCs w:val="24"/>
          <w:shd w:val="clear" w:color="auto" w:fill="FFFFFF"/>
        </w:rPr>
        <w:t>объектами благоустройства территории, иными объектами местного значения поселения</w:t>
      </w:r>
      <w:r w:rsidR="00094DBB">
        <w:rPr>
          <w:color w:val="000000"/>
          <w:sz w:val="30"/>
          <w:szCs w:val="30"/>
          <w:shd w:val="clear" w:color="auto" w:fill="FFFFFF"/>
        </w:rPr>
        <w:t xml:space="preserve"> </w:t>
      </w:r>
      <w:r w:rsidRPr="00843683">
        <w:rPr>
          <w:sz w:val="24"/>
          <w:szCs w:val="24"/>
        </w:rPr>
        <w:t xml:space="preserve">и расчетных показателей максимально допустимого уровня территориальной доступности таких объектов для населения </w:t>
      </w:r>
      <w:r w:rsidR="00791146">
        <w:rPr>
          <w:sz w:val="24"/>
          <w:szCs w:val="24"/>
        </w:rPr>
        <w:t>Крас</w:t>
      </w:r>
      <w:r w:rsidR="00BB77B9">
        <w:rPr>
          <w:sz w:val="24"/>
          <w:szCs w:val="24"/>
        </w:rPr>
        <w:t>нознамен</w:t>
      </w:r>
      <w:r w:rsidRPr="00843683">
        <w:rPr>
          <w:sz w:val="24"/>
          <w:szCs w:val="24"/>
        </w:rPr>
        <w:t>ского муниципального образования.</w:t>
      </w:r>
    </w:p>
    <w:p w:rsidR="000C05B7" w:rsidRPr="004A52B8" w:rsidRDefault="00567013" w:rsidP="004A52B8">
      <w:pPr>
        <w:pStyle w:val="formattext0"/>
        <w:spacing w:before="0" w:beforeAutospacing="0" w:after="0" w:afterAutospacing="0"/>
        <w:ind w:firstLine="480"/>
        <w:jc w:val="both"/>
        <w:textAlignment w:val="baseline"/>
      </w:pPr>
      <w:r>
        <w:t>1.</w:t>
      </w:r>
      <w:r w:rsidR="000C05B7" w:rsidRPr="004A52B8">
        <w:t xml:space="preserve">1.2. Местные нормативы градостроительного проектирования </w:t>
      </w:r>
      <w:r w:rsidR="00791146">
        <w:t>Крас</w:t>
      </w:r>
      <w:r w:rsidR="009E7B0D">
        <w:t>нознамен</w:t>
      </w:r>
      <w:r w:rsidR="000C05B7" w:rsidRPr="004A52B8">
        <w:t>ского муниципального образования Саратовской области (далее - местные нормативы градостроительного проектирования) разработаны на основании статистических и демографических данных с учетом социально-демографического состава и плотности населения на территории муниципального образования, предложений органов местного самоуправления и заинтересованных лиц.</w:t>
      </w:r>
    </w:p>
    <w:p w:rsidR="00843683" w:rsidRDefault="00843683" w:rsidP="005F290F">
      <w:pPr>
        <w:pStyle w:val="ConsPlusNormal"/>
        <w:ind w:firstLine="540"/>
        <w:jc w:val="both"/>
        <w:rPr>
          <w:rFonts w:ascii="Times New Roman" w:hAnsi="Times New Roman" w:cs="Times New Roman"/>
          <w:sz w:val="24"/>
          <w:szCs w:val="24"/>
        </w:rPr>
      </w:pPr>
    </w:p>
    <w:p w:rsidR="005F290F" w:rsidRDefault="00567013" w:rsidP="005F290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5F290F" w:rsidRPr="00116F82">
        <w:rPr>
          <w:rFonts w:ascii="Times New Roman" w:hAnsi="Times New Roman" w:cs="Times New Roman"/>
          <w:sz w:val="24"/>
          <w:szCs w:val="24"/>
        </w:rPr>
        <w:t>1.</w:t>
      </w:r>
      <w:r w:rsidR="00AC3759">
        <w:rPr>
          <w:rFonts w:ascii="Times New Roman" w:hAnsi="Times New Roman" w:cs="Times New Roman"/>
          <w:sz w:val="24"/>
          <w:szCs w:val="24"/>
        </w:rPr>
        <w:t>3</w:t>
      </w:r>
      <w:r w:rsidR="005F290F" w:rsidRPr="00116F82">
        <w:rPr>
          <w:rFonts w:ascii="Times New Roman" w:hAnsi="Times New Roman" w:cs="Times New Roman"/>
          <w:sz w:val="24"/>
          <w:szCs w:val="24"/>
        </w:rPr>
        <w:t xml:space="preserve">. </w:t>
      </w:r>
      <w:r w:rsidR="004A52B8">
        <w:rPr>
          <w:rFonts w:ascii="Times New Roman" w:hAnsi="Times New Roman" w:cs="Times New Roman"/>
          <w:sz w:val="24"/>
          <w:szCs w:val="24"/>
        </w:rPr>
        <w:t>Местные н</w:t>
      </w:r>
      <w:r w:rsidR="005F290F" w:rsidRPr="00116F82">
        <w:rPr>
          <w:rFonts w:ascii="Times New Roman" w:hAnsi="Times New Roman" w:cs="Times New Roman"/>
          <w:sz w:val="24"/>
          <w:szCs w:val="24"/>
        </w:rPr>
        <w:t xml:space="preserve">ормативы градостроительного проектирования устанавливают </w:t>
      </w:r>
      <w:r w:rsidR="004A52B8">
        <w:rPr>
          <w:rFonts w:ascii="Times New Roman" w:hAnsi="Times New Roman" w:cs="Times New Roman"/>
          <w:sz w:val="24"/>
          <w:szCs w:val="24"/>
        </w:rPr>
        <w:t>предельные значения расчетных показателей в</w:t>
      </w:r>
      <w:r w:rsidR="005F290F" w:rsidRPr="00116F82">
        <w:rPr>
          <w:rFonts w:ascii="Times New Roman" w:hAnsi="Times New Roman" w:cs="Times New Roman"/>
          <w:sz w:val="24"/>
          <w:szCs w:val="24"/>
        </w:rPr>
        <w:t xml:space="preserve"> следующи</w:t>
      </w:r>
      <w:r w:rsidR="004A52B8">
        <w:rPr>
          <w:rFonts w:ascii="Times New Roman" w:hAnsi="Times New Roman" w:cs="Times New Roman"/>
          <w:sz w:val="24"/>
          <w:szCs w:val="24"/>
        </w:rPr>
        <w:t>х</w:t>
      </w:r>
      <w:r w:rsidR="005F290F" w:rsidRPr="00116F82">
        <w:rPr>
          <w:rFonts w:ascii="Times New Roman" w:hAnsi="Times New Roman" w:cs="Times New Roman"/>
          <w:sz w:val="24"/>
          <w:szCs w:val="24"/>
        </w:rPr>
        <w:t xml:space="preserve"> областя</w:t>
      </w:r>
      <w:r w:rsidR="004A52B8">
        <w:rPr>
          <w:rFonts w:ascii="Times New Roman" w:hAnsi="Times New Roman" w:cs="Times New Roman"/>
          <w:sz w:val="24"/>
          <w:szCs w:val="24"/>
        </w:rPr>
        <w:t>х</w:t>
      </w:r>
      <w:r w:rsidR="005F290F" w:rsidRPr="00116F82">
        <w:rPr>
          <w:rFonts w:ascii="Times New Roman" w:hAnsi="Times New Roman" w:cs="Times New Roman"/>
          <w:sz w:val="24"/>
          <w:szCs w:val="24"/>
        </w:rPr>
        <w:t>:</w:t>
      </w:r>
    </w:p>
    <w:p w:rsidR="00AC3759" w:rsidRPr="005428F7" w:rsidRDefault="00AC3759" w:rsidP="005428F7">
      <w:pPr>
        <w:pStyle w:val="ad"/>
        <w:shd w:val="clear" w:color="auto" w:fill="FFFFFF"/>
        <w:spacing w:before="0" w:beforeAutospacing="0" w:after="0" w:afterAutospacing="0"/>
        <w:ind w:firstLine="540"/>
        <w:rPr>
          <w:rFonts w:ascii="Times New Roman" w:hAnsi="Times New Roman" w:cs="Times New Roman"/>
          <w:color w:val="000000"/>
        </w:rPr>
      </w:pPr>
      <w:r w:rsidRPr="005428F7">
        <w:rPr>
          <w:rFonts w:ascii="Times New Roman" w:hAnsi="Times New Roman" w:cs="Times New Roman"/>
          <w:color w:val="000000"/>
        </w:rPr>
        <w:t xml:space="preserve">а) </w:t>
      </w:r>
      <w:proofErr w:type="spellStart"/>
      <w:r w:rsidRPr="005428F7">
        <w:rPr>
          <w:rFonts w:ascii="Times New Roman" w:hAnsi="Times New Roman" w:cs="Times New Roman"/>
          <w:color w:val="000000"/>
        </w:rPr>
        <w:t>электро</w:t>
      </w:r>
      <w:proofErr w:type="spellEnd"/>
      <w:r w:rsidRPr="005428F7">
        <w:rPr>
          <w:rFonts w:ascii="Times New Roman" w:hAnsi="Times New Roman" w:cs="Times New Roman"/>
          <w:color w:val="000000"/>
        </w:rPr>
        <w:t>-, тепл</w:t>
      </w:r>
      <w:proofErr w:type="gramStart"/>
      <w:r w:rsidRPr="005428F7">
        <w:rPr>
          <w:rFonts w:ascii="Times New Roman" w:hAnsi="Times New Roman" w:cs="Times New Roman"/>
          <w:color w:val="000000"/>
        </w:rPr>
        <w:t>о-</w:t>
      </w:r>
      <w:proofErr w:type="gramEnd"/>
      <w:r w:rsidRPr="005428F7">
        <w:rPr>
          <w:rFonts w:ascii="Times New Roman" w:hAnsi="Times New Roman" w:cs="Times New Roman"/>
          <w:color w:val="000000"/>
        </w:rPr>
        <w:t xml:space="preserve">, </w:t>
      </w:r>
      <w:proofErr w:type="spellStart"/>
      <w:r w:rsidRPr="005428F7">
        <w:rPr>
          <w:rFonts w:ascii="Times New Roman" w:hAnsi="Times New Roman" w:cs="Times New Roman"/>
          <w:color w:val="000000"/>
        </w:rPr>
        <w:t>газо</w:t>
      </w:r>
      <w:proofErr w:type="spellEnd"/>
      <w:r w:rsidRPr="005428F7">
        <w:rPr>
          <w:rFonts w:ascii="Times New Roman" w:hAnsi="Times New Roman" w:cs="Times New Roman"/>
          <w:color w:val="000000"/>
        </w:rPr>
        <w:t>- и водоснабжение населения, водоотведение;</w:t>
      </w:r>
    </w:p>
    <w:p w:rsidR="00AC3759" w:rsidRPr="005428F7" w:rsidRDefault="00AC3759" w:rsidP="00AC3759">
      <w:pPr>
        <w:ind w:firstLine="540"/>
      </w:pPr>
      <w:r w:rsidRPr="005428F7">
        <w:t>б) автомобильные дороги местного значения;</w:t>
      </w:r>
    </w:p>
    <w:p w:rsidR="00AC3759" w:rsidRPr="005428F7" w:rsidRDefault="00AC3759" w:rsidP="005E2425">
      <w:pPr>
        <w:ind w:firstLine="540"/>
        <w:jc w:val="both"/>
      </w:pPr>
      <w:r w:rsidRPr="005428F7">
        <w:t xml:space="preserve">в) физическая культура и массовый спорт, образование, здравоохранение, </w:t>
      </w:r>
      <w:r w:rsidR="005E2425">
        <w:t>накопление</w:t>
      </w:r>
      <w:r w:rsidR="005E2425" w:rsidRPr="005428F7">
        <w:t xml:space="preserve">, </w:t>
      </w:r>
      <w:r w:rsidR="005E2425">
        <w:t>сбор</w:t>
      </w:r>
      <w:r w:rsidR="005E2425" w:rsidRPr="005428F7">
        <w:t xml:space="preserve">, </w:t>
      </w:r>
      <w:r w:rsidR="005E2425">
        <w:t>транспортировка</w:t>
      </w:r>
      <w:r w:rsidR="005E2425" w:rsidRPr="005428F7">
        <w:t xml:space="preserve"> </w:t>
      </w:r>
      <w:r w:rsidRPr="005428F7">
        <w:t>твердых коммунальных отходов;</w:t>
      </w:r>
    </w:p>
    <w:p w:rsidR="00AC3759" w:rsidRDefault="00AC3759" w:rsidP="00AC3759">
      <w:pPr>
        <w:ind w:firstLine="540"/>
      </w:pPr>
      <w:r w:rsidRPr="005428F7">
        <w:t>г) иные</w:t>
      </w:r>
      <w:r>
        <w:t xml:space="preserve"> области в связи с решением вопросов местного значения поселения</w:t>
      </w:r>
    </w:p>
    <w:p w:rsidR="00AC3759" w:rsidRPr="00116F82" w:rsidRDefault="00AC3759" w:rsidP="005F290F">
      <w:pPr>
        <w:pStyle w:val="ConsPlusNormal"/>
        <w:ind w:firstLine="540"/>
        <w:jc w:val="both"/>
        <w:rPr>
          <w:rFonts w:ascii="Times New Roman" w:hAnsi="Times New Roman" w:cs="Times New Roman"/>
          <w:sz w:val="24"/>
          <w:szCs w:val="24"/>
        </w:rPr>
      </w:pPr>
    </w:p>
    <w:p w:rsidR="005F290F" w:rsidRPr="00116F82" w:rsidRDefault="00567013" w:rsidP="005F290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5F290F" w:rsidRPr="00116F82">
        <w:rPr>
          <w:rFonts w:ascii="Times New Roman" w:hAnsi="Times New Roman" w:cs="Times New Roman"/>
          <w:sz w:val="24"/>
          <w:szCs w:val="24"/>
        </w:rPr>
        <w:t>1.</w:t>
      </w:r>
      <w:r w:rsidR="00AC3759">
        <w:rPr>
          <w:rFonts w:ascii="Times New Roman" w:hAnsi="Times New Roman" w:cs="Times New Roman"/>
          <w:sz w:val="24"/>
          <w:szCs w:val="24"/>
        </w:rPr>
        <w:t>4</w:t>
      </w:r>
      <w:r w:rsidR="005F290F" w:rsidRPr="00116F82">
        <w:rPr>
          <w:rFonts w:ascii="Times New Roman" w:hAnsi="Times New Roman" w:cs="Times New Roman"/>
          <w:sz w:val="24"/>
          <w:szCs w:val="24"/>
        </w:rPr>
        <w:t>. Местные нормативы направлены:</w:t>
      </w:r>
    </w:p>
    <w:p w:rsidR="005F290F" w:rsidRPr="00116F82" w:rsidRDefault="005F290F" w:rsidP="005F290F">
      <w:pPr>
        <w:pStyle w:val="ConsPlusNormal"/>
        <w:ind w:firstLine="540"/>
        <w:jc w:val="both"/>
        <w:rPr>
          <w:rFonts w:ascii="Times New Roman" w:hAnsi="Times New Roman" w:cs="Times New Roman"/>
          <w:sz w:val="24"/>
          <w:szCs w:val="24"/>
        </w:rPr>
      </w:pPr>
      <w:r w:rsidRPr="00116F82">
        <w:rPr>
          <w:rFonts w:ascii="Times New Roman" w:hAnsi="Times New Roman" w:cs="Times New Roman"/>
          <w:sz w:val="24"/>
          <w:szCs w:val="24"/>
        </w:rPr>
        <w:t>-</w:t>
      </w:r>
      <w:r w:rsidRPr="00116F82">
        <w:rPr>
          <w:rFonts w:ascii="Times New Roman" w:hAnsi="Times New Roman" w:cs="Times New Roman"/>
          <w:sz w:val="24"/>
          <w:szCs w:val="24"/>
        </w:rPr>
        <w:tab/>
        <w:t xml:space="preserve">на обеспечение </w:t>
      </w:r>
      <w:proofErr w:type="gramStart"/>
      <w:r w:rsidRPr="00116F82">
        <w:rPr>
          <w:rFonts w:ascii="Times New Roman" w:hAnsi="Times New Roman" w:cs="Times New Roman"/>
          <w:sz w:val="24"/>
          <w:szCs w:val="24"/>
        </w:rPr>
        <w:t xml:space="preserve">повышения качества жизни населения </w:t>
      </w:r>
      <w:r w:rsidR="009E7B0D">
        <w:rPr>
          <w:rFonts w:ascii="Times New Roman" w:hAnsi="Times New Roman"/>
          <w:sz w:val="24"/>
          <w:szCs w:val="24"/>
        </w:rPr>
        <w:t>Краснознамен</w:t>
      </w:r>
      <w:r w:rsidR="00D676C9" w:rsidRPr="00D676C9">
        <w:rPr>
          <w:rFonts w:ascii="Times New Roman" w:hAnsi="Times New Roman"/>
          <w:sz w:val="24"/>
          <w:szCs w:val="24"/>
        </w:rPr>
        <w:t>ского</w:t>
      </w:r>
      <w:r w:rsidRPr="00116F82">
        <w:rPr>
          <w:rFonts w:ascii="Times New Roman" w:hAnsi="Times New Roman" w:cs="Times New Roman"/>
          <w:sz w:val="24"/>
          <w:szCs w:val="24"/>
        </w:rPr>
        <w:t xml:space="preserve"> муниципального образования</w:t>
      </w:r>
      <w:proofErr w:type="gramEnd"/>
      <w:r w:rsidRPr="00116F82">
        <w:rPr>
          <w:rFonts w:ascii="Times New Roman" w:hAnsi="Times New Roman" w:cs="Times New Roman"/>
          <w:sz w:val="24"/>
          <w:szCs w:val="24"/>
        </w:rPr>
        <w:t xml:space="preserve"> и создание градостроительными средствами условий для обеспечения социальных гарантий, установленных законодательством Российской Федерации, законодательством Саратовской области и нормативно-правовыми актами </w:t>
      </w:r>
      <w:proofErr w:type="spellStart"/>
      <w:r w:rsidR="00116F82">
        <w:rPr>
          <w:rFonts w:ascii="Times New Roman" w:hAnsi="Times New Roman"/>
          <w:sz w:val="24"/>
          <w:szCs w:val="24"/>
        </w:rPr>
        <w:t>Самойловского</w:t>
      </w:r>
      <w:proofErr w:type="spellEnd"/>
      <w:r w:rsidRPr="00116F82">
        <w:rPr>
          <w:rFonts w:ascii="Times New Roman" w:hAnsi="Times New Roman" w:cs="Times New Roman"/>
          <w:sz w:val="24"/>
          <w:szCs w:val="24"/>
        </w:rPr>
        <w:t xml:space="preserve"> муниципального района, </w:t>
      </w:r>
      <w:r w:rsidR="00791146">
        <w:rPr>
          <w:rFonts w:ascii="Times New Roman" w:hAnsi="Times New Roman"/>
          <w:sz w:val="24"/>
          <w:szCs w:val="24"/>
        </w:rPr>
        <w:t>Крас</w:t>
      </w:r>
      <w:r w:rsidR="009E7B0D">
        <w:rPr>
          <w:rFonts w:ascii="Times New Roman" w:hAnsi="Times New Roman"/>
          <w:sz w:val="24"/>
          <w:szCs w:val="24"/>
        </w:rPr>
        <w:t>нознамен</w:t>
      </w:r>
      <w:r w:rsidR="00D676C9" w:rsidRPr="00D676C9">
        <w:rPr>
          <w:rFonts w:ascii="Times New Roman" w:hAnsi="Times New Roman"/>
          <w:sz w:val="24"/>
          <w:szCs w:val="24"/>
        </w:rPr>
        <w:t>ского</w:t>
      </w:r>
      <w:r w:rsidRPr="00116F82">
        <w:rPr>
          <w:rFonts w:ascii="Times New Roman" w:hAnsi="Times New Roman" w:cs="Times New Roman"/>
          <w:sz w:val="24"/>
          <w:szCs w:val="24"/>
        </w:rPr>
        <w:t xml:space="preserve"> муниципального образования, гражданам, включая инвалидов и другие </w:t>
      </w:r>
      <w:proofErr w:type="spellStart"/>
      <w:r w:rsidRPr="00116F82">
        <w:rPr>
          <w:rFonts w:ascii="Times New Roman" w:hAnsi="Times New Roman" w:cs="Times New Roman"/>
          <w:sz w:val="24"/>
          <w:szCs w:val="24"/>
        </w:rPr>
        <w:t>маломобильные</w:t>
      </w:r>
      <w:proofErr w:type="spellEnd"/>
      <w:r w:rsidRPr="00116F82">
        <w:rPr>
          <w:rFonts w:ascii="Times New Roman" w:hAnsi="Times New Roman" w:cs="Times New Roman"/>
          <w:sz w:val="24"/>
          <w:szCs w:val="24"/>
        </w:rPr>
        <w:t xml:space="preserve"> группы населения;</w:t>
      </w:r>
    </w:p>
    <w:p w:rsidR="005F290F" w:rsidRPr="00116F82" w:rsidRDefault="005F290F" w:rsidP="005F290F">
      <w:pPr>
        <w:pStyle w:val="ConsPlusNormal"/>
        <w:ind w:firstLine="540"/>
        <w:jc w:val="both"/>
        <w:rPr>
          <w:rFonts w:ascii="Times New Roman" w:hAnsi="Times New Roman" w:cs="Times New Roman"/>
          <w:sz w:val="24"/>
          <w:szCs w:val="24"/>
        </w:rPr>
      </w:pPr>
      <w:r w:rsidRPr="00116F82">
        <w:rPr>
          <w:rFonts w:ascii="Times New Roman" w:hAnsi="Times New Roman" w:cs="Times New Roman"/>
          <w:sz w:val="24"/>
          <w:szCs w:val="24"/>
        </w:rPr>
        <w:t>-</w:t>
      </w:r>
      <w:r w:rsidRPr="00116F82">
        <w:rPr>
          <w:rFonts w:ascii="Times New Roman" w:hAnsi="Times New Roman" w:cs="Times New Roman"/>
          <w:sz w:val="24"/>
          <w:szCs w:val="24"/>
        </w:rPr>
        <w:tab/>
        <w:t>на повышени</w:t>
      </w:r>
      <w:r w:rsidR="005E2425">
        <w:rPr>
          <w:rFonts w:ascii="Times New Roman" w:hAnsi="Times New Roman" w:cs="Times New Roman"/>
          <w:sz w:val="24"/>
          <w:szCs w:val="24"/>
        </w:rPr>
        <w:t>е</w:t>
      </w:r>
      <w:r w:rsidRPr="00116F82">
        <w:rPr>
          <w:rFonts w:ascii="Times New Roman" w:hAnsi="Times New Roman" w:cs="Times New Roman"/>
          <w:sz w:val="24"/>
          <w:szCs w:val="24"/>
        </w:rPr>
        <w:t xml:space="preserve"> эффективности использования территорий в границах </w:t>
      </w:r>
      <w:r w:rsidR="00791146">
        <w:rPr>
          <w:rFonts w:ascii="Times New Roman" w:hAnsi="Times New Roman"/>
          <w:sz w:val="24"/>
          <w:szCs w:val="24"/>
        </w:rPr>
        <w:t>Крас</w:t>
      </w:r>
      <w:r w:rsidR="009E7B0D">
        <w:rPr>
          <w:rFonts w:ascii="Times New Roman" w:hAnsi="Times New Roman"/>
          <w:sz w:val="24"/>
          <w:szCs w:val="24"/>
        </w:rPr>
        <w:t>нознамен</w:t>
      </w:r>
      <w:r w:rsidR="00791146">
        <w:rPr>
          <w:rFonts w:ascii="Times New Roman" w:hAnsi="Times New Roman"/>
          <w:sz w:val="24"/>
          <w:szCs w:val="24"/>
        </w:rPr>
        <w:t>с</w:t>
      </w:r>
      <w:r w:rsidR="00D676C9" w:rsidRPr="00D676C9">
        <w:rPr>
          <w:rFonts w:ascii="Times New Roman" w:hAnsi="Times New Roman"/>
          <w:sz w:val="24"/>
          <w:szCs w:val="24"/>
        </w:rPr>
        <w:t>кого</w:t>
      </w:r>
      <w:r w:rsidRPr="00116F82">
        <w:rPr>
          <w:rFonts w:ascii="Times New Roman" w:hAnsi="Times New Roman" w:cs="Times New Roman"/>
          <w:sz w:val="24"/>
          <w:szCs w:val="24"/>
        </w:rPr>
        <w:t xml:space="preserve"> муниципального образования на основе рационального зонирования, исторически преемственной планировочной организации и застройки;</w:t>
      </w:r>
    </w:p>
    <w:p w:rsidR="005F290F" w:rsidRPr="00116F82" w:rsidRDefault="005F290F" w:rsidP="005F290F">
      <w:pPr>
        <w:pStyle w:val="ConsPlusNormal"/>
        <w:ind w:firstLine="540"/>
        <w:jc w:val="both"/>
        <w:rPr>
          <w:rFonts w:ascii="Times New Roman" w:hAnsi="Times New Roman" w:cs="Times New Roman"/>
          <w:sz w:val="24"/>
          <w:szCs w:val="24"/>
        </w:rPr>
      </w:pPr>
      <w:r w:rsidRPr="00116F82">
        <w:rPr>
          <w:rFonts w:ascii="Times New Roman" w:hAnsi="Times New Roman" w:cs="Times New Roman"/>
          <w:sz w:val="24"/>
          <w:szCs w:val="24"/>
        </w:rPr>
        <w:t>-</w:t>
      </w:r>
      <w:r w:rsidRPr="00116F82">
        <w:rPr>
          <w:rFonts w:ascii="Times New Roman" w:hAnsi="Times New Roman" w:cs="Times New Roman"/>
          <w:sz w:val="24"/>
          <w:szCs w:val="24"/>
        </w:rPr>
        <w:tab/>
        <w:t>на ограничени</w:t>
      </w:r>
      <w:r w:rsidR="005E2425">
        <w:rPr>
          <w:rFonts w:ascii="Times New Roman" w:hAnsi="Times New Roman" w:cs="Times New Roman"/>
          <w:sz w:val="24"/>
          <w:szCs w:val="24"/>
        </w:rPr>
        <w:t>е</w:t>
      </w:r>
      <w:r w:rsidRPr="00116F82">
        <w:rPr>
          <w:rFonts w:ascii="Times New Roman" w:hAnsi="Times New Roman" w:cs="Times New Roman"/>
          <w:sz w:val="24"/>
          <w:szCs w:val="24"/>
        </w:rPr>
        <w:t xml:space="preserve"> негативного воздействия хозяйственной и иной деятельности на окружающую среду в интересах настоящего и будущего поколений.</w:t>
      </w:r>
    </w:p>
    <w:p w:rsidR="005F290F" w:rsidRPr="00116F82" w:rsidRDefault="005F290F" w:rsidP="005F290F">
      <w:pPr>
        <w:widowControl w:val="0"/>
        <w:autoSpaceDE w:val="0"/>
        <w:autoSpaceDN w:val="0"/>
        <w:adjustRightInd w:val="0"/>
        <w:rPr>
          <w:highlight w:val="yellow"/>
        </w:rPr>
      </w:pPr>
    </w:p>
    <w:p w:rsidR="001E2526" w:rsidRDefault="00BA48DA" w:rsidP="005F290F">
      <w:pPr>
        <w:jc w:val="center"/>
        <w:rPr>
          <w:b/>
          <w:bCs/>
        </w:rPr>
      </w:pPr>
      <w:r>
        <w:rPr>
          <w:b/>
          <w:bCs/>
        </w:rPr>
        <w:t>1.</w:t>
      </w:r>
      <w:r w:rsidR="00A405EC" w:rsidRPr="005428F7">
        <w:rPr>
          <w:b/>
          <w:bCs/>
        </w:rPr>
        <w:t xml:space="preserve">2. </w:t>
      </w:r>
      <w:r w:rsidR="001E2526" w:rsidRPr="005428F7">
        <w:rPr>
          <w:b/>
          <w:bCs/>
        </w:rPr>
        <w:t xml:space="preserve">Перечень </w:t>
      </w:r>
      <w:r>
        <w:rPr>
          <w:b/>
          <w:bCs/>
        </w:rPr>
        <w:t>расчетных показателей</w:t>
      </w:r>
      <w:r w:rsidR="001E2526">
        <w:rPr>
          <w:b/>
          <w:bCs/>
        </w:rPr>
        <w:t xml:space="preserve"> </w:t>
      </w:r>
    </w:p>
    <w:p w:rsidR="001E2526" w:rsidRDefault="001E2526" w:rsidP="005F290F">
      <w:pPr>
        <w:jc w:val="center"/>
        <w:rPr>
          <w:b/>
          <w:bCs/>
        </w:rPr>
      </w:pPr>
    </w:p>
    <w:p w:rsidR="005428F7" w:rsidRDefault="00567013" w:rsidP="005428F7">
      <w:pPr>
        <w:pStyle w:val="3"/>
        <w:ind w:firstLine="708"/>
        <w:jc w:val="both"/>
        <w:rPr>
          <w:rFonts w:ascii="Times New Roman" w:hAnsi="Times New Roman" w:cs="Times New Roman"/>
          <w:sz w:val="24"/>
          <w:szCs w:val="24"/>
        </w:rPr>
      </w:pPr>
      <w:r>
        <w:rPr>
          <w:rFonts w:ascii="Times New Roman" w:hAnsi="Times New Roman" w:cs="Times New Roman"/>
          <w:sz w:val="24"/>
          <w:szCs w:val="24"/>
        </w:rPr>
        <w:t>1.</w:t>
      </w:r>
      <w:r w:rsidR="005428F7">
        <w:rPr>
          <w:rFonts w:ascii="Times New Roman" w:hAnsi="Times New Roman" w:cs="Times New Roman"/>
          <w:sz w:val="24"/>
          <w:szCs w:val="24"/>
        </w:rPr>
        <w:t>2.1.</w:t>
      </w:r>
      <w:r w:rsidR="005428F7" w:rsidRPr="000967F2">
        <w:rPr>
          <w:rFonts w:ascii="Times New Roman" w:hAnsi="Times New Roman" w:cs="Times New Roman"/>
          <w:sz w:val="24"/>
          <w:szCs w:val="24"/>
        </w:rPr>
        <w:t xml:space="preserve">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w:t>
      </w:r>
      <w:r w:rsidR="005428F7">
        <w:rPr>
          <w:rFonts w:ascii="Times New Roman" w:hAnsi="Times New Roman" w:cs="Times New Roman"/>
          <w:sz w:val="24"/>
          <w:szCs w:val="24"/>
        </w:rPr>
        <w:t>местного</w:t>
      </w:r>
      <w:r w:rsidR="005428F7" w:rsidRPr="000967F2">
        <w:rPr>
          <w:rFonts w:ascii="Times New Roman" w:hAnsi="Times New Roman" w:cs="Times New Roman"/>
          <w:sz w:val="24"/>
          <w:szCs w:val="24"/>
        </w:rPr>
        <w:t xml:space="preserve"> значения </w:t>
      </w:r>
      <w:r w:rsidR="005428F7">
        <w:rPr>
          <w:rFonts w:ascii="Times New Roman" w:hAnsi="Times New Roman" w:cs="Times New Roman"/>
          <w:sz w:val="24"/>
          <w:szCs w:val="24"/>
        </w:rPr>
        <w:t xml:space="preserve">поселения </w:t>
      </w:r>
      <w:r w:rsidR="005428F7" w:rsidRPr="000967F2">
        <w:rPr>
          <w:rFonts w:ascii="Times New Roman" w:hAnsi="Times New Roman" w:cs="Times New Roman"/>
          <w:sz w:val="24"/>
          <w:szCs w:val="24"/>
        </w:rPr>
        <w:t xml:space="preserve">в </w:t>
      </w:r>
      <w:r w:rsidR="005428F7" w:rsidRPr="00DE586B">
        <w:rPr>
          <w:rFonts w:ascii="Times New Roman" w:hAnsi="Times New Roman" w:cs="Times New Roman"/>
          <w:sz w:val="24"/>
          <w:szCs w:val="24"/>
        </w:rPr>
        <w:t xml:space="preserve"> области </w:t>
      </w:r>
      <w:proofErr w:type="spellStart"/>
      <w:r w:rsidR="005428F7" w:rsidRPr="00DE586B">
        <w:rPr>
          <w:rFonts w:ascii="Times New Roman" w:hAnsi="Times New Roman" w:cs="Times New Roman"/>
          <w:sz w:val="24"/>
          <w:szCs w:val="24"/>
        </w:rPr>
        <w:t>электро</w:t>
      </w:r>
      <w:proofErr w:type="spellEnd"/>
      <w:r w:rsidR="005428F7" w:rsidRPr="00DE586B">
        <w:rPr>
          <w:rFonts w:ascii="Times New Roman" w:hAnsi="Times New Roman" w:cs="Times New Roman"/>
          <w:sz w:val="24"/>
          <w:szCs w:val="24"/>
        </w:rPr>
        <w:t>-, тепл</w:t>
      </w:r>
      <w:proofErr w:type="gramStart"/>
      <w:r w:rsidR="005428F7" w:rsidRPr="00DE586B">
        <w:rPr>
          <w:rFonts w:ascii="Times New Roman" w:hAnsi="Times New Roman" w:cs="Times New Roman"/>
          <w:sz w:val="24"/>
          <w:szCs w:val="24"/>
        </w:rPr>
        <w:t>о-</w:t>
      </w:r>
      <w:proofErr w:type="gramEnd"/>
      <w:r w:rsidR="005428F7" w:rsidRPr="00DE586B">
        <w:rPr>
          <w:rFonts w:ascii="Times New Roman" w:hAnsi="Times New Roman" w:cs="Times New Roman"/>
          <w:sz w:val="24"/>
          <w:szCs w:val="24"/>
        </w:rPr>
        <w:t xml:space="preserve">, </w:t>
      </w:r>
      <w:proofErr w:type="spellStart"/>
      <w:r w:rsidR="005428F7" w:rsidRPr="00DE586B">
        <w:rPr>
          <w:rFonts w:ascii="Times New Roman" w:hAnsi="Times New Roman" w:cs="Times New Roman"/>
          <w:sz w:val="24"/>
          <w:szCs w:val="24"/>
        </w:rPr>
        <w:t>газо</w:t>
      </w:r>
      <w:proofErr w:type="spellEnd"/>
      <w:r w:rsidR="005428F7" w:rsidRPr="00DE586B">
        <w:rPr>
          <w:rFonts w:ascii="Times New Roman" w:hAnsi="Times New Roman" w:cs="Times New Roman"/>
          <w:sz w:val="24"/>
          <w:szCs w:val="24"/>
        </w:rPr>
        <w:t>-, водоснабжения и водоотведения</w:t>
      </w:r>
    </w:p>
    <w:p w:rsidR="005428F7" w:rsidRPr="00DE586B" w:rsidRDefault="005428F7" w:rsidP="005428F7"/>
    <w:p w:rsidR="005428F7" w:rsidRPr="00297F75" w:rsidRDefault="005428F7" w:rsidP="005428F7">
      <w:pPr>
        <w:ind w:firstLine="851"/>
        <w:jc w:val="right"/>
        <w:rPr>
          <w:szCs w:val="22"/>
        </w:rPr>
      </w:pPr>
      <w:r w:rsidRPr="00297F75">
        <w:rPr>
          <w:szCs w:val="22"/>
        </w:rPr>
        <w:lastRenderedPageBreak/>
        <w:t xml:space="preserve">Таблица </w:t>
      </w:r>
      <w:r w:rsidR="00567013">
        <w:rPr>
          <w:szCs w:val="22"/>
        </w:rPr>
        <w:t>1</w:t>
      </w:r>
      <w:r w:rsidRPr="00297F75">
        <w:rPr>
          <w:szCs w:val="22"/>
        </w:rPr>
        <w:t>.</w:t>
      </w:r>
      <w:r w:rsidR="00567013">
        <w:rPr>
          <w:szCs w:val="22"/>
        </w:rPr>
        <w:t>2</w:t>
      </w:r>
      <w:r w:rsidRPr="00297F75">
        <w:rPr>
          <w:szCs w:val="22"/>
        </w:rPr>
        <w:t>.1.</w:t>
      </w:r>
    </w:p>
    <w:p w:rsidR="005428F7" w:rsidRDefault="005428F7" w:rsidP="005428F7">
      <w:pPr>
        <w:ind w:firstLine="851"/>
        <w:jc w:val="center"/>
        <w:rPr>
          <w:b/>
          <w:szCs w:val="22"/>
        </w:rPr>
      </w:pPr>
      <w:r>
        <w:rPr>
          <w:b/>
          <w:szCs w:val="22"/>
        </w:rPr>
        <w:t xml:space="preserve">Расчетные </w:t>
      </w:r>
      <w:r w:rsidRPr="00DE586B">
        <w:rPr>
          <w:b/>
          <w:szCs w:val="22"/>
        </w:rPr>
        <w:t xml:space="preserve"> показател</w:t>
      </w:r>
      <w:r>
        <w:rPr>
          <w:b/>
          <w:szCs w:val="22"/>
        </w:rPr>
        <w:t>и</w:t>
      </w:r>
      <w:r w:rsidRPr="00DE586B">
        <w:rPr>
          <w:b/>
          <w:szCs w:val="22"/>
        </w:rPr>
        <w:t xml:space="preserve"> объектов,</w:t>
      </w:r>
      <w:r>
        <w:rPr>
          <w:b/>
          <w:szCs w:val="22"/>
        </w:rPr>
        <w:t xml:space="preserve"> </w:t>
      </w:r>
      <w:r w:rsidRPr="00DE586B">
        <w:rPr>
          <w:b/>
          <w:szCs w:val="22"/>
        </w:rPr>
        <w:t>относящихся к области электроснабжения</w:t>
      </w:r>
    </w:p>
    <w:tbl>
      <w:tblPr>
        <w:tblW w:w="9591" w:type="dxa"/>
        <w:jc w:val="center"/>
        <w:tblInd w:w="2595" w:type="dxa"/>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8" w:space="0" w:color="595959" w:themeColor="text1" w:themeTint="A6"/>
          <w:insideV w:val="single" w:sz="8" w:space="0" w:color="595959" w:themeColor="text1" w:themeTint="A6"/>
        </w:tblBorders>
        <w:tblLook w:val="00A0"/>
      </w:tblPr>
      <w:tblGrid>
        <w:gridCol w:w="614"/>
        <w:gridCol w:w="3070"/>
        <w:gridCol w:w="1559"/>
        <w:gridCol w:w="1357"/>
        <w:gridCol w:w="1742"/>
        <w:gridCol w:w="1249"/>
      </w:tblGrid>
      <w:tr w:rsidR="005428F7" w:rsidRPr="00323B3B" w:rsidTr="007F6399">
        <w:trPr>
          <w:trHeight w:val="778"/>
          <w:jc w:val="center"/>
        </w:trPr>
        <w:tc>
          <w:tcPr>
            <w:tcW w:w="614" w:type="dxa"/>
            <w:vMerge w:val="restart"/>
            <w:shd w:val="clear" w:color="auto" w:fill="FFFFFF" w:themeFill="background1"/>
            <w:vAlign w:val="center"/>
          </w:tcPr>
          <w:p w:rsidR="005428F7" w:rsidRPr="00487417" w:rsidRDefault="005428F7" w:rsidP="007F6399">
            <w:pPr>
              <w:jc w:val="center"/>
              <w:rPr>
                <w:b/>
              </w:rPr>
            </w:pPr>
            <w:r w:rsidRPr="00487417">
              <w:rPr>
                <w:b/>
                <w:sz w:val="22"/>
                <w:szCs w:val="22"/>
              </w:rPr>
              <w:t>№</w:t>
            </w:r>
            <w:r>
              <w:rPr>
                <w:b/>
                <w:sz w:val="22"/>
                <w:szCs w:val="22"/>
              </w:rPr>
              <w:t xml:space="preserve"> </w:t>
            </w:r>
            <w:proofErr w:type="spellStart"/>
            <w:proofErr w:type="gramStart"/>
            <w:r>
              <w:rPr>
                <w:b/>
                <w:sz w:val="22"/>
                <w:szCs w:val="22"/>
              </w:rPr>
              <w:t>п</w:t>
            </w:r>
            <w:proofErr w:type="spellEnd"/>
            <w:proofErr w:type="gramEnd"/>
            <w:r>
              <w:rPr>
                <w:b/>
                <w:sz w:val="22"/>
                <w:szCs w:val="22"/>
              </w:rPr>
              <w:t>/</w:t>
            </w:r>
            <w:proofErr w:type="spellStart"/>
            <w:r>
              <w:rPr>
                <w:b/>
                <w:sz w:val="22"/>
                <w:szCs w:val="22"/>
              </w:rPr>
              <w:t>п</w:t>
            </w:r>
            <w:proofErr w:type="spellEnd"/>
          </w:p>
        </w:tc>
        <w:tc>
          <w:tcPr>
            <w:tcW w:w="3070" w:type="dxa"/>
            <w:vMerge w:val="restart"/>
            <w:shd w:val="clear" w:color="auto" w:fill="FFFFFF" w:themeFill="background1"/>
            <w:vAlign w:val="center"/>
          </w:tcPr>
          <w:p w:rsidR="005428F7" w:rsidRPr="00487417" w:rsidRDefault="005428F7" w:rsidP="007F6399">
            <w:pPr>
              <w:jc w:val="center"/>
              <w:rPr>
                <w:b/>
              </w:rPr>
            </w:pPr>
            <w:r>
              <w:rPr>
                <w:b/>
                <w:sz w:val="22"/>
                <w:szCs w:val="22"/>
              </w:rPr>
              <w:t>Степень благоустройства жилой застройки</w:t>
            </w:r>
          </w:p>
        </w:tc>
        <w:tc>
          <w:tcPr>
            <w:tcW w:w="2916" w:type="dxa"/>
            <w:gridSpan w:val="2"/>
            <w:shd w:val="clear" w:color="auto" w:fill="FFFFFF" w:themeFill="background1"/>
            <w:vAlign w:val="center"/>
          </w:tcPr>
          <w:p w:rsidR="005428F7" w:rsidRPr="00487417" w:rsidRDefault="005428F7" w:rsidP="007F6399">
            <w:pPr>
              <w:jc w:val="center"/>
              <w:rPr>
                <w:b/>
              </w:rPr>
            </w:pPr>
            <w:r w:rsidRPr="00487417">
              <w:rPr>
                <w:b/>
                <w:sz w:val="22"/>
                <w:szCs w:val="22"/>
              </w:rPr>
              <w:t>Минимально допустимый уровень обеспеченности</w:t>
            </w:r>
          </w:p>
        </w:tc>
        <w:tc>
          <w:tcPr>
            <w:tcW w:w="2991" w:type="dxa"/>
            <w:gridSpan w:val="2"/>
            <w:shd w:val="clear" w:color="auto" w:fill="FFFFFF" w:themeFill="background1"/>
            <w:vAlign w:val="center"/>
          </w:tcPr>
          <w:p w:rsidR="005428F7" w:rsidRPr="00487417" w:rsidRDefault="005428F7" w:rsidP="007F6399">
            <w:pPr>
              <w:jc w:val="center"/>
              <w:rPr>
                <w:b/>
              </w:rPr>
            </w:pPr>
            <w:r w:rsidRPr="00487417">
              <w:rPr>
                <w:b/>
                <w:sz w:val="22"/>
                <w:szCs w:val="22"/>
              </w:rPr>
              <w:t>Максимально допустимый уровень территориальной доступности</w:t>
            </w:r>
          </w:p>
        </w:tc>
      </w:tr>
      <w:tr w:rsidR="005428F7" w:rsidRPr="00323B3B" w:rsidTr="007F6399">
        <w:trPr>
          <w:trHeight w:val="505"/>
          <w:jc w:val="center"/>
        </w:trPr>
        <w:tc>
          <w:tcPr>
            <w:tcW w:w="614" w:type="dxa"/>
            <w:vMerge/>
            <w:shd w:val="clear" w:color="auto" w:fill="FFFFFF" w:themeFill="background1"/>
            <w:vAlign w:val="center"/>
          </w:tcPr>
          <w:p w:rsidR="005428F7" w:rsidRPr="00487417" w:rsidRDefault="005428F7" w:rsidP="007F6399">
            <w:pPr>
              <w:jc w:val="center"/>
              <w:rPr>
                <w:b/>
              </w:rPr>
            </w:pPr>
          </w:p>
        </w:tc>
        <w:tc>
          <w:tcPr>
            <w:tcW w:w="3070" w:type="dxa"/>
            <w:vMerge/>
            <w:shd w:val="clear" w:color="auto" w:fill="FFFFFF" w:themeFill="background1"/>
            <w:vAlign w:val="center"/>
          </w:tcPr>
          <w:p w:rsidR="005428F7" w:rsidRPr="00487417" w:rsidRDefault="005428F7" w:rsidP="007F6399">
            <w:pPr>
              <w:jc w:val="center"/>
              <w:rPr>
                <w:b/>
              </w:rPr>
            </w:pPr>
          </w:p>
        </w:tc>
        <w:tc>
          <w:tcPr>
            <w:tcW w:w="1559" w:type="dxa"/>
            <w:shd w:val="clear" w:color="auto" w:fill="FFFFFF" w:themeFill="background1"/>
            <w:vAlign w:val="center"/>
          </w:tcPr>
          <w:p w:rsidR="005428F7" w:rsidRDefault="005428F7" w:rsidP="007F6399">
            <w:pPr>
              <w:jc w:val="center"/>
              <w:rPr>
                <w:b/>
              </w:rPr>
            </w:pPr>
            <w:r w:rsidRPr="00487417">
              <w:rPr>
                <w:b/>
                <w:sz w:val="22"/>
                <w:szCs w:val="22"/>
              </w:rPr>
              <w:t xml:space="preserve">Единица </w:t>
            </w:r>
          </w:p>
          <w:p w:rsidR="005428F7" w:rsidRPr="00487417" w:rsidRDefault="005428F7" w:rsidP="007F6399">
            <w:pPr>
              <w:jc w:val="center"/>
              <w:rPr>
                <w:b/>
              </w:rPr>
            </w:pPr>
            <w:r w:rsidRPr="00487417">
              <w:rPr>
                <w:b/>
                <w:sz w:val="22"/>
                <w:szCs w:val="22"/>
              </w:rPr>
              <w:t>измерения</w:t>
            </w:r>
          </w:p>
        </w:tc>
        <w:tc>
          <w:tcPr>
            <w:tcW w:w="1357" w:type="dxa"/>
            <w:shd w:val="clear" w:color="auto" w:fill="FFFFFF" w:themeFill="background1"/>
            <w:vAlign w:val="center"/>
          </w:tcPr>
          <w:p w:rsidR="005428F7" w:rsidRPr="00487417" w:rsidRDefault="005428F7" w:rsidP="007F6399">
            <w:pPr>
              <w:jc w:val="center"/>
              <w:rPr>
                <w:b/>
              </w:rPr>
            </w:pPr>
            <w:r w:rsidRPr="00487417">
              <w:rPr>
                <w:b/>
                <w:sz w:val="22"/>
                <w:szCs w:val="22"/>
              </w:rPr>
              <w:t>Величина</w:t>
            </w:r>
          </w:p>
        </w:tc>
        <w:tc>
          <w:tcPr>
            <w:tcW w:w="1742" w:type="dxa"/>
            <w:shd w:val="clear" w:color="auto" w:fill="FFFFFF" w:themeFill="background1"/>
            <w:vAlign w:val="center"/>
          </w:tcPr>
          <w:p w:rsidR="005428F7" w:rsidRPr="00487417" w:rsidRDefault="005428F7" w:rsidP="007F6399">
            <w:pPr>
              <w:jc w:val="center"/>
              <w:rPr>
                <w:b/>
              </w:rPr>
            </w:pPr>
            <w:r w:rsidRPr="00487417">
              <w:rPr>
                <w:b/>
                <w:sz w:val="22"/>
                <w:szCs w:val="22"/>
              </w:rPr>
              <w:t>Единица измерения</w:t>
            </w:r>
          </w:p>
        </w:tc>
        <w:tc>
          <w:tcPr>
            <w:tcW w:w="1249" w:type="dxa"/>
            <w:shd w:val="clear" w:color="auto" w:fill="FFFFFF" w:themeFill="background1"/>
            <w:vAlign w:val="center"/>
          </w:tcPr>
          <w:p w:rsidR="005428F7" w:rsidRPr="00487417" w:rsidRDefault="005428F7" w:rsidP="007F6399">
            <w:pPr>
              <w:jc w:val="center"/>
              <w:rPr>
                <w:b/>
              </w:rPr>
            </w:pPr>
            <w:r w:rsidRPr="00487417">
              <w:rPr>
                <w:b/>
                <w:sz w:val="22"/>
                <w:szCs w:val="22"/>
              </w:rPr>
              <w:t>Величина</w:t>
            </w:r>
          </w:p>
        </w:tc>
      </w:tr>
      <w:tr w:rsidR="005428F7" w:rsidRPr="00323B3B" w:rsidTr="007F6399">
        <w:trPr>
          <w:trHeight w:val="572"/>
          <w:jc w:val="center"/>
        </w:trPr>
        <w:tc>
          <w:tcPr>
            <w:tcW w:w="614" w:type="dxa"/>
            <w:vAlign w:val="center"/>
          </w:tcPr>
          <w:p w:rsidR="005428F7" w:rsidRPr="0081233C" w:rsidRDefault="005428F7" w:rsidP="007F6399">
            <w:pPr>
              <w:jc w:val="center"/>
            </w:pPr>
            <w:r w:rsidRPr="0081233C">
              <w:rPr>
                <w:sz w:val="22"/>
              </w:rPr>
              <w:t>1</w:t>
            </w:r>
          </w:p>
        </w:tc>
        <w:tc>
          <w:tcPr>
            <w:tcW w:w="3070" w:type="dxa"/>
            <w:vAlign w:val="center"/>
          </w:tcPr>
          <w:p w:rsidR="005428F7" w:rsidRPr="006B33E2" w:rsidRDefault="005428F7" w:rsidP="007F6399">
            <w:pPr>
              <w:jc w:val="center"/>
              <w:rPr>
                <w:lang w:val="en-US"/>
              </w:rPr>
            </w:pPr>
            <w:r w:rsidRPr="006B33E2">
              <w:rPr>
                <w:sz w:val="22"/>
              </w:rPr>
              <w:t xml:space="preserve">Электроэнергия, электропотребление </w:t>
            </w:r>
            <w:r w:rsidRPr="006B33E2">
              <w:rPr>
                <w:sz w:val="22"/>
                <w:lang w:val="en-US"/>
              </w:rPr>
              <w:t>**</w:t>
            </w:r>
          </w:p>
        </w:tc>
        <w:tc>
          <w:tcPr>
            <w:tcW w:w="1559" w:type="dxa"/>
            <w:vAlign w:val="center"/>
          </w:tcPr>
          <w:p w:rsidR="005428F7" w:rsidRPr="006B33E2" w:rsidRDefault="005428F7" w:rsidP="007F6399">
            <w:pPr>
              <w:pStyle w:val="Default"/>
              <w:jc w:val="center"/>
              <w:rPr>
                <w:color w:val="auto"/>
                <w:sz w:val="22"/>
              </w:rPr>
            </w:pPr>
            <w:r>
              <w:rPr>
                <w:color w:val="auto"/>
                <w:sz w:val="22"/>
              </w:rPr>
              <w:t>кВт·</w:t>
            </w:r>
            <w:proofErr w:type="gramStart"/>
            <w:r>
              <w:rPr>
                <w:color w:val="auto"/>
                <w:sz w:val="22"/>
              </w:rPr>
              <w:t>ч</w:t>
            </w:r>
            <w:proofErr w:type="gramEnd"/>
            <w:r w:rsidRPr="006B33E2">
              <w:rPr>
                <w:color w:val="auto"/>
                <w:sz w:val="22"/>
              </w:rPr>
              <w:t xml:space="preserve"> / год на 1 чел.</w:t>
            </w:r>
          </w:p>
        </w:tc>
        <w:tc>
          <w:tcPr>
            <w:tcW w:w="1357" w:type="dxa"/>
            <w:vAlign w:val="center"/>
          </w:tcPr>
          <w:p w:rsidR="005428F7" w:rsidRPr="006B33E2" w:rsidRDefault="005428F7" w:rsidP="007F6399">
            <w:pPr>
              <w:jc w:val="center"/>
            </w:pPr>
            <w:r>
              <w:rPr>
                <w:sz w:val="22"/>
              </w:rPr>
              <w:t>2400</w:t>
            </w:r>
          </w:p>
        </w:tc>
        <w:tc>
          <w:tcPr>
            <w:tcW w:w="2991" w:type="dxa"/>
            <w:gridSpan w:val="2"/>
            <w:vMerge w:val="restart"/>
            <w:vAlign w:val="center"/>
          </w:tcPr>
          <w:p w:rsidR="005428F7" w:rsidRDefault="005428F7" w:rsidP="007F6399">
            <w:pPr>
              <w:spacing w:line="236" w:lineRule="auto"/>
              <w:ind w:left="20" w:hanging="20"/>
              <w:jc w:val="center"/>
              <w:rPr>
                <w:sz w:val="20"/>
                <w:szCs w:val="20"/>
              </w:rPr>
            </w:pPr>
            <w:r>
              <w:t>не нормируется</w:t>
            </w:r>
          </w:p>
          <w:p w:rsidR="005428F7" w:rsidRPr="00323B3B" w:rsidRDefault="005428F7" w:rsidP="007F6399">
            <w:pPr>
              <w:jc w:val="center"/>
            </w:pPr>
          </w:p>
        </w:tc>
      </w:tr>
      <w:tr w:rsidR="005428F7" w:rsidRPr="00323B3B" w:rsidTr="007F6399">
        <w:trPr>
          <w:trHeight w:val="995"/>
          <w:jc w:val="center"/>
        </w:trPr>
        <w:tc>
          <w:tcPr>
            <w:tcW w:w="614" w:type="dxa"/>
            <w:vAlign w:val="center"/>
          </w:tcPr>
          <w:p w:rsidR="005428F7" w:rsidRPr="0081233C" w:rsidRDefault="005428F7" w:rsidP="007F6399">
            <w:pPr>
              <w:jc w:val="center"/>
            </w:pPr>
            <w:r w:rsidRPr="0081233C">
              <w:rPr>
                <w:sz w:val="22"/>
              </w:rPr>
              <w:t>2</w:t>
            </w:r>
          </w:p>
        </w:tc>
        <w:tc>
          <w:tcPr>
            <w:tcW w:w="3070" w:type="dxa"/>
            <w:vAlign w:val="center"/>
          </w:tcPr>
          <w:p w:rsidR="005428F7" w:rsidRPr="0050615D" w:rsidRDefault="005428F7" w:rsidP="007F6399">
            <w:pPr>
              <w:pStyle w:val="Default"/>
              <w:jc w:val="center"/>
              <w:rPr>
                <w:sz w:val="22"/>
                <w:szCs w:val="22"/>
              </w:rPr>
            </w:pPr>
            <w:r w:rsidRPr="0050615D">
              <w:rPr>
                <w:sz w:val="22"/>
                <w:szCs w:val="22"/>
              </w:rPr>
              <w:t>Электроэнергия,</w:t>
            </w:r>
          </w:p>
          <w:p w:rsidR="005428F7" w:rsidRPr="006B33E2" w:rsidRDefault="005428F7" w:rsidP="007F6399">
            <w:pPr>
              <w:jc w:val="center"/>
            </w:pPr>
            <w:r w:rsidRPr="0050615D">
              <w:rPr>
                <w:sz w:val="22"/>
                <w:szCs w:val="22"/>
              </w:rPr>
              <w:t>использование максимума электрической нагрузки **</w:t>
            </w:r>
          </w:p>
        </w:tc>
        <w:tc>
          <w:tcPr>
            <w:tcW w:w="1559" w:type="dxa"/>
            <w:vAlign w:val="center"/>
          </w:tcPr>
          <w:p w:rsidR="005428F7" w:rsidRPr="006B33E2" w:rsidRDefault="005428F7" w:rsidP="007F6399">
            <w:pPr>
              <w:pStyle w:val="Default"/>
              <w:jc w:val="center"/>
              <w:rPr>
                <w:color w:val="auto"/>
                <w:sz w:val="22"/>
              </w:rPr>
            </w:pPr>
            <w:proofErr w:type="gramStart"/>
            <w:r>
              <w:rPr>
                <w:color w:val="auto"/>
                <w:sz w:val="22"/>
              </w:rPr>
              <w:t>ч</w:t>
            </w:r>
            <w:proofErr w:type="gramEnd"/>
            <w:r w:rsidRPr="006B33E2">
              <w:rPr>
                <w:color w:val="auto"/>
                <w:sz w:val="22"/>
              </w:rPr>
              <w:t xml:space="preserve"> / год </w:t>
            </w:r>
          </w:p>
        </w:tc>
        <w:tc>
          <w:tcPr>
            <w:tcW w:w="1357" w:type="dxa"/>
            <w:vAlign w:val="center"/>
          </w:tcPr>
          <w:p w:rsidR="005428F7" w:rsidRPr="006B33E2" w:rsidRDefault="005428F7" w:rsidP="007F6399">
            <w:pPr>
              <w:jc w:val="center"/>
            </w:pPr>
            <w:r>
              <w:rPr>
                <w:sz w:val="22"/>
              </w:rPr>
              <w:t>6380</w:t>
            </w:r>
          </w:p>
        </w:tc>
        <w:tc>
          <w:tcPr>
            <w:tcW w:w="2991" w:type="dxa"/>
            <w:gridSpan w:val="2"/>
            <w:vMerge/>
            <w:vAlign w:val="center"/>
          </w:tcPr>
          <w:p w:rsidR="005428F7" w:rsidRPr="00323B3B" w:rsidRDefault="005428F7" w:rsidP="007F6399">
            <w:pPr>
              <w:jc w:val="center"/>
            </w:pPr>
          </w:p>
        </w:tc>
      </w:tr>
    </w:tbl>
    <w:p w:rsidR="005428F7" w:rsidRDefault="005428F7" w:rsidP="005428F7">
      <w:pPr>
        <w:ind w:firstLine="709"/>
        <w:contextualSpacing/>
        <w:jc w:val="both"/>
        <w:rPr>
          <w:i/>
          <w:iCs/>
          <w:sz w:val="22"/>
          <w:szCs w:val="22"/>
        </w:rPr>
      </w:pPr>
      <w:r>
        <w:rPr>
          <w:i/>
          <w:iCs/>
          <w:sz w:val="22"/>
          <w:szCs w:val="22"/>
        </w:rPr>
        <w:t xml:space="preserve">Примечание: </w:t>
      </w:r>
    </w:p>
    <w:p w:rsidR="005428F7" w:rsidRPr="0050615D" w:rsidRDefault="005428F7" w:rsidP="005428F7">
      <w:pPr>
        <w:ind w:firstLine="709"/>
        <w:contextualSpacing/>
        <w:jc w:val="both"/>
        <w:rPr>
          <w:i/>
          <w:szCs w:val="22"/>
        </w:rPr>
      </w:pPr>
      <w:r w:rsidRPr="0050615D">
        <w:rPr>
          <w:i/>
          <w:szCs w:val="22"/>
        </w:rPr>
        <w:t>1. * Для определения в целях градостроительно</w:t>
      </w:r>
      <w:r>
        <w:rPr>
          <w:i/>
          <w:szCs w:val="22"/>
        </w:rPr>
        <w:t>го проектирования минимально до</w:t>
      </w:r>
      <w:r w:rsidRPr="0050615D">
        <w:rPr>
          <w:i/>
          <w:szCs w:val="22"/>
        </w:rPr>
        <w:t>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5428F7" w:rsidRPr="0050615D" w:rsidRDefault="005428F7" w:rsidP="005428F7">
      <w:pPr>
        <w:ind w:firstLine="709"/>
        <w:contextualSpacing/>
        <w:jc w:val="both"/>
        <w:rPr>
          <w:i/>
          <w:szCs w:val="22"/>
        </w:rPr>
      </w:pPr>
      <w:r w:rsidRPr="0050615D">
        <w:rPr>
          <w:i/>
          <w:szCs w:val="22"/>
        </w:rPr>
        <w:t>2.**Нормы электропотребления и использов</w:t>
      </w:r>
      <w:r>
        <w:rPr>
          <w:i/>
          <w:szCs w:val="22"/>
        </w:rPr>
        <w:t>ания максимума электрической на</w:t>
      </w:r>
      <w:r w:rsidRPr="0050615D">
        <w:rPr>
          <w:i/>
          <w:szCs w:val="22"/>
        </w:rPr>
        <w:t>грузки следует использовать в целях градостроительно</w:t>
      </w:r>
      <w:r>
        <w:rPr>
          <w:i/>
          <w:szCs w:val="22"/>
        </w:rPr>
        <w:t>го проектирования в качестве ук</w:t>
      </w:r>
      <w:r w:rsidRPr="0050615D">
        <w:rPr>
          <w:i/>
          <w:szCs w:val="22"/>
        </w:rPr>
        <w:t>рупнённых показателей электропотребления.</w:t>
      </w:r>
    </w:p>
    <w:p w:rsidR="005428F7" w:rsidRDefault="005428F7" w:rsidP="005428F7">
      <w:pPr>
        <w:jc w:val="center"/>
        <w:rPr>
          <w:b/>
          <w:szCs w:val="22"/>
        </w:rPr>
      </w:pPr>
    </w:p>
    <w:p w:rsidR="005428F7" w:rsidRPr="0094365E" w:rsidRDefault="005428F7" w:rsidP="005428F7">
      <w:pPr>
        <w:ind w:firstLine="851"/>
        <w:jc w:val="right"/>
        <w:rPr>
          <w:szCs w:val="22"/>
        </w:rPr>
      </w:pPr>
      <w:r w:rsidRPr="0094365E">
        <w:rPr>
          <w:szCs w:val="22"/>
        </w:rPr>
        <w:t xml:space="preserve">Таблица </w:t>
      </w:r>
      <w:r w:rsidR="00567013">
        <w:rPr>
          <w:szCs w:val="22"/>
        </w:rPr>
        <w:t>1.</w:t>
      </w:r>
      <w:r w:rsidRPr="0094365E">
        <w:rPr>
          <w:szCs w:val="22"/>
        </w:rPr>
        <w:t>2.</w:t>
      </w:r>
      <w:r>
        <w:rPr>
          <w:szCs w:val="22"/>
        </w:rPr>
        <w:t>2</w:t>
      </w:r>
      <w:r w:rsidRPr="0094365E">
        <w:rPr>
          <w:szCs w:val="22"/>
        </w:rPr>
        <w:t xml:space="preserve">. </w:t>
      </w:r>
    </w:p>
    <w:p w:rsidR="005428F7" w:rsidRDefault="005428F7" w:rsidP="005428F7">
      <w:pPr>
        <w:jc w:val="center"/>
        <w:rPr>
          <w:b/>
          <w:szCs w:val="22"/>
        </w:rPr>
      </w:pPr>
      <w:r>
        <w:rPr>
          <w:b/>
          <w:szCs w:val="22"/>
        </w:rPr>
        <w:t xml:space="preserve">Расчетные </w:t>
      </w:r>
      <w:r w:rsidRPr="00DE586B">
        <w:rPr>
          <w:b/>
          <w:szCs w:val="22"/>
        </w:rPr>
        <w:t xml:space="preserve"> показател</w:t>
      </w:r>
      <w:r>
        <w:rPr>
          <w:b/>
          <w:szCs w:val="22"/>
        </w:rPr>
        <w:t>и</w:t>
      </w:r>
      <w:r w:rsidRPr="00DE586B">
        <w:rPr>
          <w:b/>
          <w:szCs w:val="22"/>
        </w:rPr>
        <w:t xml:space="preserve"> объектов,</w:t>
      </w:r>
      <w:r>
        <w:rPr>
          <w:b/>
          <w:szCs w:val="22"/>
        </w:rPr>
        <w:t xml:space="preserve"> </w:t>
      </w:r>
      <w:r w:rsidRPr="00DE586B">
        <w:rPr>
          <w:b/>
          <w:szCs w:val="22"/>
        </w:rPr>
        <w:t xml:space="preserve">относящихся к области </w:t>
      </w:r>
      <w:r w:rsidRPr="00A55536">
        <w:rPr>
          <w:b/>
          <w:szCs w:val="22"/>
        </w:rPr>
        <w:t>тепло-, газоснабжения</w:t>
      </w:r>
    </w:p>
    <w:tbl>
      <w:tblPr>
        <w:tblW w:w="9887" w:type="dxa"/>
        <w:tblInd w:w="-318" w:type="dxa"/>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6" w:space="0" w:color="595959" w:themeColor="text1" w:themeTint="A6"/>
          <w:insideV w:val="single" w:sz="6" w:space="0" w:color="595959" w:themeColor="text1" w:themeTint="A6"/>
        </w:tblBorders>
        <w:tblLayout w:type="fixed"/>
        <w:tblLook w:val="00A0"/>
      </w:tblPr>
      <w:tblGrid>
        <w:gridCol w:w="546"/>
        <w:gridCol w:w="3708"/>
        <w:gridCol w:w="1586"/>
        <w:gridCol w:w="1390"/>
        <w:gridCol w:w="1455"/>
        <w:gridCol w:w="1202"/>
      </w:tblGrid>
      <w:tr w:rsidR="005428F7" w:rsidRPr="00323B3B" w:rsidTr="007F6399">
        <w:trPr>
          <w:trHeight w:val="778"/>
        </w:trPr>
        <w:tc>
          <w:tcPr>
            <w:tcW w:w="546" w:type="dxa"/>
            <w:vMerge w:val="restart"/>
            <w:shd w:val="clear" w:color="auto" w:fill="FFFFFF" w:themeFill="background1"/>
            <w:vAlign w:val="center"/>
          </w:tcPr>
          <w:p w:rsidR="005428F7" w:rsidRPr="00487417" w:rsidRDefault="005428F7" w:rsidP="007F6399">
            <w:pPr>
              <w:jc w:val="center"/>
              <w:rPr>
                <w:b/>
              </w:rPr>
            </w:pPr>
            <w:r w:rsidRPr="00487417">
              <w:rPr>
                <w:b/>
                <w:sz w:val="22"/>
                <w:szCs w:val="22"/>
              </w:rPr>
              <w:t>№</w:t>
            </w:r>
            <w:r>
              <w:rPr>
                <w:b/>
                <w:sz w:val="22"/>
                <w:szCs w:val="22"/>
              </w:rPr>
              <w:t xml:space="preserve"> </w:t>
            </w:r>
            <w:proofErr w:type="spellStart"/>
            <w:proofErr w:type="gramStart"/>
            <w:r>
              <w:rPr>
                <w:b/>
                <w:sz w:val="22"/>
                <w:szCs w:val="22"/>
              </w:rPr>
              <w:t>п</w:t>
            </w:r>
            <w:proofErr w:type="spellEnd"/>
            <w:proofErr w:type="gramEnd"/>
            <w:r>
              <w:rPr>
                <w:b/>
                <w:sz w:val="22"/>
                <w:szCs w:val="22"/>
              </w:rPr>
              <w:t>/</w:t>
            </w:r>
            <w:proofErr w:type="spellStart"/>
            <w:r>
              <w:rPr>
                <w:b/>
                <w:sz w:val="22"/>
                <w:szCs w:val="22"/>
              </w:rPr>
              <w:t>п</w:t>
            </w:r>
            <w:proofErr w:type="spellEnd"/>
          </w:p>
        </w:tc>
        <w:tc>
          <w:tcPr>
            <w:tcW w:w="3708" w:type="dxa"/>
            <w:vMerge w:val="restart"/>
            <w:shd w:val="clear" w:color="auto" w:fill="FFFFFF" w:themeFill="background1"/>
            <w:vAlign w:val="center"/>
          </w:tcPr>
          <w:p w:rsidR="005428F7" w:rsidRPr="00487417" w:rsidRDefault="005428F7" w:rsidP="007F6399">
            <w:pPr>
              <w:jc w:val="center"/>
              <w:rPr>
                <w:b/>
              </w:rPr>
            </w:pPr>
            <w:r w:rsidRPr="00487417">
              <w:rPr>
                <w:b/>
                <w:sz w:val="22"/>
                <w:szCs w:val="22"/>
              </w:rPr>
              <w:t>Наименование объекта</w:t>
            </w:r>
          </w:p>
          <w:p w:rsidR="005428F7" w:rsidRPr="00487417" w:rsidRDefault="005428F7" w:rsidP="007F6399">
            <w:pPr>
              <w:jc w:val="center"/>
              <w:rPr>
                <w:b/>
              </w:rPr>
            </w:pPr>
            <w:r w:rsidRPr="00487417">
              <w:rPr>
                <w:b/>
                <w:sz w:val="22"/>
                <w:szCs w:val="22"/>
              </w:rPr>
              <w:t>(наименование ресурса)*</w:t>
            </w:r>
          </w:p>
        </w:tc>
        <w:tc>
          <w:tcPr>
            <w:tcW w:w="2976" w:type="dxa"/>
            <w:gridSpan w:val="2"/>
            <w:shd w:val="clear" w:color="auto" w:fill="FFFFFF" w:themeFill="background1"/>
            <w:vAlign w:val="center"/>
          </w:tcPr>
          <w:p w:rsidR="005428F7" w:rsidRPr="00487417" w:rsidRDefault="005428F7" w:rsidP="007F6399">
            <w:pPr>
              <w:jc w:val="center"/>
              <w:rPr>
                <w:b/>
              </w:rPr>
            </w:pPr>
            <w:r w:rsidRPr="00487417">
              <w:rPr>
                <w:b/>
                <w:sz w:val="22"/>
                <w:szCs w:val="22"/>
              </w:rPr>
              <w:t>Минимально допустимый уровень обеспеченности</w:t>
            </w:r>
          </w:p>
        </w:tc>
        <w:tc>
          <w:tcPr>
            <w:tcW w:w="2657" w:type="dxa"/>
            <w:gridSpan w:val="2"/>
            <w:shd w:val="clear" w:color="auto" w:fill="FFFFFF" w:themeFill="background1"/>
            <w:vAlign w:val="center"/>
          </w:tcPr>
          <w:p w:rsidR="005428F7" w:rsidRPr="00487417" w:rsidRDefault="005428F7" w:rsidP="007F6399">
            <w:pPr>
              <w:jc w:val="center"/>
              <w:rPr>
                <w:b/>
              </w:rPr>
            </w:pPr>
            <w:r w:rsidRPr="00487417">
              <w:rPr>
                <w:b/>
                <w:sz w:val="22"/>
                <w:szCs w:val="22"/>
              </w:rPr>
              <w:t>Максимально допустимый уровень территориальной доступности</w:t>
            </w:r>
          </w:p>
        </w:tc>
      </w:tr>
      <w:tr w:rsidR="005428F7" w:rsidRPr="00323B3B" w:rsidTr="007F6399">
        <w:trPr>
          <w:trHeight w:val="505"/>
        </w:trPr>
        <w:tc>
          <w:tcPr>
            <w:tcW w:w="546" w:type="dxa"/>
            <w:vMerge/>
            <w:shd w:val="clear" w:color="auto" w:fill="FFFFFF" w:themeFill="background1"/>
            <w:vAlign w:val="center"/>
          </w:tcPr>
          <w:p w:rsidR="005428F7" w:rsidRPr="00487417" w:rsidRDefault="005428F7" w:rsidP="007F6399">
            <w:pPr>
              <w:jc w:val="center"/>
              <w:rPr>
                <w:b/>
              </w:rPr>
            </w:pPr>
          </w:p>
        </w:tc>
        <w:tc>
          <w:tcPr>
            <w:tcW w:w="3708" w:type="dxa"/>
            <w:vMerge/>
            <w:shd w:val="clear" w:color="auto" w:fill="FFFFFF" w:themeFill="background1"/>
            <w:vAlign w:val="center"/>
          </w:tcPr>
          <w:p w:rsidR="005428F7" w:rsidRPr="00487417" w:rsidRDefault="005428F7" w:rsidP="007F6399">
            <w:pPr>
              <w:jc w:val="center"/>
              <w:rPr>
                <w:b/>
              </w:rPr>
            </w:pPr>
          </w:p>
        </w:tc>
        <w:tc>
          <w:tcPr>
            <w:tcW w:w="1586" w:type="dxa"/>
            <w:shd w:val="clear" w:color="auto" w:fill="FFFFFF" w:themeFill="background1"/>
            <w:vAlign w:val="center"/>
          </w:tcPr>
          <w:p w:rsidR="005428F7" w:rsidRDefault="005428F7" w:rsidP="007F6399">
            <w:pPr>
              <w:jc w:val="center"/>
              <w:rPr>
                <w:b/>
              </w:rPr>
            </w:pPr>
            <w:r w:rsidRPr="00487417">
              <w:rPr>
                <w:b/>
                <w:sz w:val="22"/>
                <w:szCs w:val="22"/>
              </w:rPr>
              <w:t xml:space="preserve">Единица </w:t>
            </w:r>
          </w:p>
          <w:p w:rsidR="005428F7" w:rsidRPr="00487417" w:rsidRDefault="005428F7" w:rsidP="007F6399">
            <w:pPr>
              <w:jc w:val="center"/>
              <w:rPr>
                <w:b/>
              </w:rPr>
            </w:pPr>
            <w:r w:rsidRPr="00487417">
              <w:rPr>
                <w:b/>
                <w:sz w:val="22"/>
                <w:szCs w:val="22"/>
              </w:rPr>
              <w:t>Измерения</w:t>
            </w:r>
          </w:p>
        </w:tc>
        <w:tc>
          <w:tcPr>
            <w:tcW w:w="1390" w:type="dxa"/>
            <w:shd w:val="clear" w:color="auto" w:fill="FFFFFF" w:themeFill="background1"/>
            <w:vAlign w:val="center"/>
          </w:tcPr>
          <w:p w:rsidR="005428F7" w:rsidRPr="00487417" w:rsidRDefault="005428F7" w:rsidP="007F6399">
            <w:pPr>
              <w:jc w:val="center"/>
              <w:rPr>
                <w:b/>
              </w:rPr>
            </w:pPr>
            <w:r w:rsidRPr="00487417">
              <w:rPr>
                <w:b/>
                <w:sz w:val="22"/>
                <w:szCs w:val="22"/>
              </w:rPr>
              <w:t>Величина</w:t>
            </w:r>
          </w:p>
        </w:tc>
        <w:tc>
          <w:tcPr>
            <w:tcW w:w="1455" w:type="dxa"/>
            <w:shd w:val="clear" w:color="auto" w:fill="FFFFFF" w:themeFill="background1"/>
            <w:vAlign w:val="center"/>
          </w:tcPr>
          <w:p w:rsidR="005428F7" w:rsidRPr="00487417" w:rsidRDefault="005428F7" w:rsidP="007F6399">
            <w:pPr>
              <w:jc w:val="center"/>
              <w:rPr>
                <w:b/>
              </w:rPr>
            </w:pPr>
            <w:r w:rsidRPr="00487417">
              <w:rPr>
                <w:b/>
                <w:sz w:val="22"/>
                <w:szCs w:val="22"/>
              </w:rPr>
              <w:t>Единица измерения</w:t>
            </w:r>
          </w:p>
        </w:tc>
        <w:tc>
          <w:tcPr>
            <w:tcW w:w="1202" w:type="dxa"/>
            <w:shd w:val="clear" w:color="auto" w:fill="FFFFFF" w:themeFill="background1"/>
            <w:vAlign w:val="center"/>
          </w:tcPr>
          <w:p w:rsidR="005428F7" w:rsidRPr="00487417" w:rsidRDefault="005428F7" w:rsidP="007F6399">
            <w:pPr>
              <w:jc w:val="center"/>
              <w:rPr>
                <w:b/>
              </w:rPr>
            </w:pPr>
            <w:r w:rsidRPr="00487417">
              <w:rPr>
                <w:b/>
                <w:sz w:val="22"/>
                <w:szCs w:val="22"/>
              </w:rPr>
              <w:t>Величина</w:t>
            </w:r>
          </w:p>
        </w:tc>
      </w:tr>
      <w:tr w:rsidR="005428F7" w:rsidRPr="00323B3B" w:rsidTr="007F6399">
        <w:trPr>
          <w:trHeight w:val="572"/>
        </w:trPr>
        <w:tc>
          <w:tcPr>
            <w:tcW w:w="546" w:type="dxa"/>
            <w:vAlign w:val="center"/>
          </w:tcPr>
          <w:p w:rsidR="005428F7" w:rsidRPr="00A55536" w:rsidRDefault="005428F7" w:rsidP="007F6399">
            <w:pPr>
              <w:jc w:val="center"/>
            </w:pPr>
            <w:r w:rsidRPr="00A55536">
              <w:t>1</w:t>
            </w:r>
          </w:p>
        </w:tc>
        <w:tc>
          <w:tcPr>
            <w:tcW w:w="3708" w:type="dxa"/>
            <w:vAlign w:val="center"/>
          </w:tcPr>
          <w:p w:rsidR="005428F7" w:rsidRPr="00A55536" w:rsidRDefault="005428F7" w:rsidP="007F6399">
            <w:pPr>
              <w:jc w:val="center"/>
            </w:pPr>
            <w:r w:rsidRPr="00A55536">
              <w:rPr>
                <w:sz w:val="22"/>
              </w:rPr>
              <w:t>Природный газ, при наличии централизованного горячего водоснабжения **</w:t>
            </w:r>
          </w:p>
        </w:tc>
        <w:tc>
          <w:tcPr>
            <w:tcW w:w="1586" w:type="dxa"/>
            <w:vAlign w:val="center"/>
          </w:tcPr>
          <w:p w:rsidR="005428F7" w:rsidRPr="000B734F" w:rsidRDefault="005428F7" w:rsidP="007F6399">
            <w:pPr>
              <w:jc w:val="center"/>
            </w:pPr>
            <w:r w:rsidRPr="00323B3B">
              <w:t>м</w:t>
            </w:r>
            <w:r w:rsidRPr="00323B3B">
              <w:rPr>
                <w:vertAlign w:val="superscript"/>
              </w:rPr>
              <w:t xml:space="preserve">3 </w:t>
            </w:r>
            <w:r w:rsidRPr="00323B3B">
              <w:t>/</w:t>
            </w:r>
            <w:r>
              <w:t>год.</w:t>
            </w:r>
          </w:p>
          <w:p w:rsidR="005428F7" w:rsidRPr="00323B3B" w:rsidRDefault="005428F7" w:rsidP="007F6399">
            <w:pPr>
              <w:jc w:val="center"/>
            </w:pPr>
            <w:r w:rsidRPr="00323B3B">
              <w:t>на 1 чел.</w:t>
            </w:r>
          </w:p>
        </w:tc>
        <w:tc>
          <w:tcPr>
            <w:tcW w:w="1390" w:type="dxa"/>
            <w:vAlign w:val="center"/>
          </w:tcPr>
          <w:p w:rsidR="005428F7" w:rsidRPr="00323B3B" w:rsidRDefault="005428F7" w:rsidP="007F6399">
            <w:pPr>
              <w:jc w:val="center"/>
              <w:rPr>
                <w:lang w:val="en-US"/>
              </w:rPr>
            </w:pPr>
            <w:r>
              <w:t>138</w:t>
            </w:r>
          </w:p>
        </w:tc>
        <w:tc>
          <w:tcPr>
            <w:tcW w:w="2657" w:type="dxa"/>
            <w:gridSpan w:val="2"/>
            <w:vMerge w:val="restart"/>
            <w:vAlign w:val="center"/>
          </w:tcPr>
          <w:p w:rsidR="005428F7" w:rsidRPr="00323B3B" w:rsidRDefault="005428F7" w:rsidP="007F6399">
            <w:pPr>
              <w:spacing w:line="236" w:lineRule="auto"/>
              <w:ind w:left="20" w:hanging="20"/>
              <w:jc w:val="center"/>
            </w:pPr>
            <w:r>
              <w:t xml:space="preserve">не нормируется </w:t>
            </w:r>
          </w:p>
        </w:tc>
      </w:tr>
      <w:tr w:rsidR="005428F7" w:rsidRPr="00323B3B" w:rsidTr="007F6399">
        <w:trPr>
          <w:trHeight w:val="555"/>
        </w:trPr>
        <w:tc>
          <w:tcPr>
            <w:tcW w:w="546" w:type="dxa"/>
            <w:vAlign w:val="center"/>
          </w:tcPr>
          <w:p w:rsidR="005428F7" w:rsidRPr="00A55536" w:rsidRDefault="005428F7" w:rsidP="007F6399">
            <w:pPr>
              <w:jc w:val="center"/>
            </w:pPr>
            <w:r w:rsidRPr="00A55536">
              <w:t>2</w:t>
            </w:r>
          </w:p>
        </w:tc>
        <w:tc>
          <w:tcPr>
            <w:tcW w:w="3708" w:type="dxa"/>
            <w:vAlign w:val="center"/>
          </w:tcPr>
          <w:p w:rsidR="005428F7" w:rsidRPr="00A55536" w:rsidRDefault="005428F7" w:rsidP="007F6399">
            <w:pPr>
              <w:jc w:val="center"/>
            </w:pPr>
            <w:r w:rsidRPr="00A55536">
              <w:rPr>
                <w:sz w:val="22"/>
              </w:rPr>
              <w:t>Природный газ, при горячем водоснабжении от газовых водонагревателей **</w:t>
            </w:r>
          </w:p>
        </w:tc>
        <w:tc>
          <w:tcPr>
            <w:tcW w:w="1586" w:type="dxa"/>
            <w:vAlign w:val="center"/>
          </w:tcPr>
          <w:p w:rsidR="005428F7" w:rsidRPr="00323B3B" w:rsidRDefault="005428F7" w:rsidP="007F6399">
            <w:pPr>
              <w:jc w:val="center"/>
            </w:pPr>
            <w:r w:rsidRPr="00323B3B">
              <w:t>м</w:t>
            </w:r>
            <w:r w:rsidRPr="00323B3B">
              <w:rPr>
                <w:vertAlign w:val="superscript"/>
              </w:rPr>
              <w:t xml:space="preserve">3 </w:t>
            </w:r>
            <w:r w:rsidRPr="00323B3B">
              <w:t xml:space="preserve">/ </w:t>
            </w:r>
            <w:r>
              <w:t>год.</w:t>
            </w:r>
          </w:p>
          <w:p w:rsidR="005428F7" w:rsidRPr="00323B3B" w:rsidRDefault="005428F7" w:rsidP="007F6399">
            <w:pPr>
              <w:jc w:val="center"/>
            </w:pPr>
            <w:r w:rsidRPr="00323B3B">
              <w:t>на 1 чел.</w:t>
            </w:r>
          </w:p>
        </w:tc>
        <w:tc>
          <w:tcPr>
            <w:tcW w:w="1390" w:type="dxa"/>
            <w:vAlign w:val="center"/>
          </w:tcPr>
          <w:p w:rsidR="005428F7" w:rsidRPr="00323B3B" w:rsidRDefault="005428F7" w:rsidP="007F6399">
            <w:pPr>
              <w:jc w:val="center"/>
              <w:rPr>
                <w:lang w:val="en-US"/>
              </w:rPr>
            </w:pPr>
            <w:r>
              <w:t>360</w:t>
            </w:r>
          </w:p>
        </w:tc>
        <w:tc>
          <w:tcPr>
            <w:tcW w:w="2657" w:type="dxa"/>
            <w:gridSpan w:val="2"/>
            <w:vMerge/>
            <w:vAlign w:val="center"/>
          </w:tcPr>
          <w:p w:rsidR="005428F7" w:rsidRPr="00323B3B" w:rsidRDefault="005428F7" w:rsidP="007F6399">
            <w:pPr>
              <w:jc w:val="center"/>
            </w:pPr>
          </w:p>
        </w:tc>
      </w:tr>
      <w:tr w:rsidR="005428F7" w:rsidRPr="00323B3B" w:rsidTr="007F6399">
        <w:trPr>
          <w:trHeight w:val="555"/>
        </w:trPr>
        <w:tc>
          <w:tcPr>
            <w:tcW w:w="546" w:type="dxa"/>
            <w:vAlign w:val="center"/>
          </w:tcPr>
          <w:p w:rsidR="005428F7" w:rsidRPr="00A55536" w:rsidRDefault="005428F7" w:rsidP="007F6399">
            <w:pPr>
              <w:jc w:val="center"/>
            </w:pPr>
            <w:r w:rsidRPr="00A55536">
              <w:t>3</w:t>
            </w:r>
          </w:p>
        </w:tc>
        <w:tc>
          <w:tcPr>
            <w:tcW w:w="3708" w:type="dxa"/>
            <w:vAlign w:val="center"/>
          </w:tcPr>
          <w:p w:rsidR="005428F7" w:rsidRPr="006B33E2" w:rsidRDefault="005428F7" w:rsidP="007F6399">
            <w:pPr>
              <w:jc w:val="center"/>
            </w:pPr>
            <w:r w:rsidRPr="006B33E2">
              <w:rPr>
                <w:sz w:val="22"/>
              </w:rPr>
              <w:t xml:space="preserve">Природный газ, </w:t>
            </w:r>
            <w:r w:rsidRPr="006B33E2">
              <w:rPr>
                <w:rFonts w:cs="Calibri"/>
                <w:sz w:val="22"/>
              </w:rPr>
              <w:t>при отсутствии всяких видов горячего водоснабжения</w:t>
            </w:r>
          </w:p>
        </w:tc>
        <w:tc>
          <w:tcPr>
            <w:tcW w:w="1586" w:type="dxa"/>
            <w:vAlign w:val="center"/>
          </w:tcPr>
          <w:p w:rsidR="005428F7" w:rsidRPr="00323B3B" w:rsidRDefault="005428F7" w:rsidP="007F6399">
            <w:pPr>
              <w:jc w:val="center"/>
            </w:pPr>
            <w:r w:rsidRPr="00323B3B">
              <w:t>м</w:t>
            </w:r>
            <w:r w:rsidRPr="00323B3B">
              <w:rPr>
                <w:vertAlign w:val="superscript"/>
              </w:rPr>
              <w:t xml:space="preserve">3 </w:t>
            </w:r>
            <w:r w:rsidRPr="00323B3B">
              <w:t xml:space="preserve">/ </w:t>
            </w:r>
            <w:r>
              <w:t>год.</w:t>
            </w:r>
          </w:p>
          <w:p w:rsidR="005428F7" w:rsidRPr="00323B3B" w:rsidRDefault="005428F7" w:rsidP="007F6399">
            <w:pPr>
              <w:jc w:val="center"/>
            </w:pPr>
            <w:r w:rsidRPr="00323B3B">
              <w:t>на 1 чел.</w:t>
            </w:r>
          </w:p>
        </w:tc>
        <w:tc>
          <w:tcPr>
            <w:tcW w:w="1390" w:type="dxa"/>
            <w:vAlign w:val="center"/>
          </w:tcPr>
          <w:p w:rsidR="005428F7" w:rsidRPr="00323B3B" w:rsidRDefault="005428F7" w:rsidP="007F6399">
            <w:pPr>
              <w:jc w:val="center"/>
            </w:pPr>
            <w:r>
              <w:t>210</w:t>
            </w:r>
          </w:p>
        </w:tc>
        <w:tc>
          <w:tcPr>
            <w:tcW w:w="2657" w:type="dxa"/>
            <w:gridSpan w:val="2"/>
            <w:vMerge/>
            <w:vAlign w:val="center"/>
          </w:tcPr>
          <w:p w:rsidR="005428F7" w:rsidRPr="00323B3B" w:rsidRDefault="005428F7" w:rsidP="007F6399">
            <w:pPr>
              <w:jc w:val="center"/>
            </w:pPr>
          </w:p>
        </w:tc>
      </w:tr>
      <w:tr w:rsidR="005428F7" w:rsidRPr="00323B3B" w:rsidTr="007F6399">
        <w:trPr>
          <w:trHeight w:val="555"/>
        </w:trPr>
        <w:tc>
          <w:tcPr>
            <w:tcW w:w="546" w:type="dxa"/>
            <w:vAlign w:val="center"/>
          </w:tcPr>
          <w:p w:rsidR="005428F7" w:rsidRPr="00A55536" w:rsidRDefault="005428F7" w:rsidP="007F6399">
            <w:pPr>
              <w:jc w:val="center"/>
            </w:pPr>
            <w:r>
              <w:t>4</w:t>
            </w:r>
          </w:p>
        </w:tc>
        <w:tc>
          <w:tcPr>
            <w:tcW w:w="3708" w:type="dxa"/>
            <w:vAlign w:val="center"/>
          </w:tcPr>
          <w:p w:rsidR="005428F7" w:rsidRPr="006B33E2" w:rsidRDefault="005428F7" w:rsidP="007F6399">
            <w:pPr>
              <w:jc w:val="center"/>
            </w:pPr>
            <w:r>
              <w:rPr>
                <w:sz w:val="22"/>
              </w:rPr>
              <w:t>Тепловая нагрузка, расход газа ***</w:t>
            </w:r>
          </w:p>
        </w:tc>
        <w:tc>
          <w:tcPr>
            <w:tcW w:w="1586" w:type="dxa"/>
            <w:vAlign w:val="center"/>
          </w:tcPr>
          <w:p w:rsidR="005428F7" w:rsidRPr="00323B3B" w:rsidRDefault="005428F7" w:rsidP="007F6399">
            <w:pPr>
              <w:jc w:val="center"/>
            </w:pPr>
            <w:r>
              <w:t>Гкал, м</w:t>
            </w:r>
            <w:r w:rsidRPr="00A55536">
              <w:rPr>
                <w:vertAlign w:val="superscript"/>
              </w:rPr>
              <w:t>3</w:t>
            </w:r>
            <w:r>
              <w:t>/чел.</w:t>
            </w:r>
          </w:p>
        </w:tc>
        <w:tc>
          <w:tcPr>
            <w:tcW w:w="1390" w:type="dxa"/>
            <w:vAlign w:val="center"/>
          </w:tcPr>
          <w:p w:rsidR="005428F7" w:rsidRDefault="005428F7" w:rsidP="007F6399">
            <w:pPr>
              <w:jc w:val="center"/>
            </w:pPr>
            <w:r>
              <w:t>-</w:t>
            </w:r>
          </w:p>
        </w:tc>
        <w:tc>
          <w:tcPr>
            <w:tcW w:w="2657" w:type="dxa"/>
            <w:gridSpan w:val="2"/>
            <w:vMerge/>
            <w:vAlign w:val="center"/>
          </w:tcPr>
          <w:p w:rsidR="005428F7" w:rsidRPr="00323B3B" w:rsidRDefault="005428F7" w:rsidP="007F6399">
            <w:pPr>
              <w:jc w:val="center"/>
            </w:pPr>
          </w:p>
        </w:tc>
      </w:tr>
    </w:tbl>
    <w:p w:rsidR="005428F7" w:rsidRDefault="005428F7" w:rsidP="005428F7">
      <w:pPr>
        <w:ind w:firstLine="851"/>
        <w:jc w:val="center"/>
        <w:rPr>
          <w:b/>
          <w:szCs w:val="22"/>
        </w:rPr>
      </w:pPr>
    </w:p>
    <w:p w:rsidR="005428F7" w:rsidRPr="000A18A7" w:rsidRDefault="005428F7" w:rsidP="005428F7">
      <w:pPr>
        <w:ind w:firstLine="851"/>
        <w:jc w:val="both"/>
        <w:rPr>
          <w:i/>
        </w:rPr>
      </w:pPr>
      <w:r w:rsidRPr="000A18A7">
        <w:rPr>
          <w:i/>
        </w:rPr>
        <w:t>Примечания:</w:t>
      </w:r>
    </w:p>
    <w:p w:rsidR="005428F7" w:rsidRDefault="005428F7" w:rsidP="005428F7">
      <w:pPr>
        <w:ind w:firstLine="708"/>
        <w:jc w:val="both"/>
        <w:rPr>
          <w:i/>
        </w:rPr>
      </w:pPr>
      <w:r>
        <w:rPr>
          <w:i/>
        </w:rPr>
        <w:t>1.*</w:t>
      </w:r>
      <w:r w:rsidRPr="000A18A7">
        <w:rPr>
          <w:i/>
        </w:rPr>
        <w:t>Для определения в целях градостроительного проектирования минимально допустимого</w:t>
      </w:r>
      <w:r>
        <w:rPr>
          <w:i/>
        </w:rPr>
        <w:t xml:space="preserve"> </w:t>
      </w:r>
      <w:r w:rsidRPr="000A18A7">
        <w:rPr>
          <w:i/>
        </w:rPr>
        <w:t>уровня обеспеченности объектами, следует использовать норму минимальной обеспеченности</w:t>
      </w:r>
      <w:r>
        <w:rPr>
          <w:i/>
        </w:rPr>
        <w:t xml:space="preserve"> </w:t>
      </w:r>
      <w:r w:rsidRPr="000A18A7">
        <w:rPr>
          <w:i/>
        </w:rPr>
        <w:t>населения (территории) соответствующим ресурсом и характеристики планируемых к</w:t>
      </w:r>
      <w:r>
        <w:rPr>
          <w:i/>
        </w:rPr>
        <w:t xml:space="preserve"> </w:t>
      </w:r>
      <w:r w:rsidRPr="000A18A7">
        <w:rPr>
          <w:i/>
        </w:rPr>
        <w:t>размещению объектов;</w:t>
      </w:r>
    </w:p>
    <w:p w:rsidR="005428F7" w:rsidRPr="000A18A7" w:rsidRDefault="005428F7" w:rsidP="005428F7">
      <w:pPr>
        <w:ind w:firstLine="708"/>
        <w:jc w:val="both"/>
        <w:rPr>
          <w:i/>
        </w:rPr>
      </w:pPr>
      <w:r>
        <w:rPr>
          <w:i/>
        </w:rPr>
        <w:t>2. **</w:t>
      </w:r>
      <w:r w:rsidRPr="000A18A7">
        <w:rPr>
          <w:i/>
        </w:rPr>
        <w:t xml:space="preserve"> Нормы расхода природного газа следует использовать в целях градостроительного</w:t>
      </w:r>
      <w:r>
        <w:rPr>
          <w:i/>
        </w:rPr>
        <w:t xml:space="preserve"> </w:t>
      </w:r>
      <w:r w:rsidRPr="000A18A7">
        <w:rPr>
          <w:i/>
        </w:rPr>
        <w:t>проектирования в качестве укрупнённых показателей расхода (потребления) газа при расчётной</w:t>
      </w:r>
      <w:r>
        <w:rPr>
          <w:i/>
        </w:rPr>
        <w:t xml:space="preserve"> </w:t>
      </w:r>
      <w:r w:rsidRPr="000A18A7">
        <w:rPr>
          <w:i/>
        </w:rPr>
        <w:t>теплоте сгорания 34 МДж/м</w:t>
      </w:r>
      <w:r w:rsidRPr="000A18A7">
        <w:rPr>
          <w:i/>
          <w:vertAlign w:val="superscript"/>
        </w:rPr>
        <w:t>3</w:t>
      </w:r>
      <w:r w:rsidRPr="000A18A7">
        <w:rPr>
          <w:i/>
        </w:rPr>
        <w:t xml:space="preserve"> (8000 ккал/ м</w:t>
      </w:r>
      <w:r w:rsidRPr="000A18A7">
        <w:rPr>
          <w:i/>
          <w:vertAlign w:val="superscript"/>
        </w:rPr>
        <w:t>3</w:t>
      </w:r>
      <w:r w:rsidRPr="000A18A7">
        <w:rPr>
          <w:i/>
        </w:rPr>
        <w:t>);</w:t>
      </w:r>
    </w:p>
    <w:p w:rsidR="005428F7" w:rsidRDefault="005428F7" w:rsidP="005428F7">
      <w:pPr>
        <w:ind w:firstLine="708"/>
        <w:jc w:val="both"/>
        <w:rPr>
          <w:i/>
        </w:rPr>
      </w:pPr>
      <w:r>
        <w:rPr>
          <w:i/>
        </w:rPr>
        <w:t>3. ***</w:t>
      </w:r>
      <w:r w:rsidRPr="000A18A7">
        <w:rPr>
          <w:i/>
        </w:rPr>
        <w:t xml:space="preserve"> Удельные показатели максимальной тепловой нагрузки, расходы газа для различных</w:t>
      </w:r>
      <w:r>
        <w:rPr>
          <w:i/>
        </w:rPr>
        <w:t xml:space="preserve"> </w:t>
      </w:r>
      <w:r w:rsidRPr="000A18A7">
        <w:rPr>
          <w:i/>
        </w:rPr>
        <w:t>потребителей следует принимать по нормам СП 124.13330.2012, СП 42-101-2003.</w:t>
      </w:r>
      <w:r w:rsidRPr="000A18A7">
        <w:rPr>
          <w:i/>
        </w:rPr>
        <w:cr/>
      </w:r>
    </w:p>
    <w:p w:rsidR="005428F7" w:rsidRPr="004F5E42" w:rsidRDefault="005428F7" w:rsidP="005428F7">
      <w:pPr>
        <w:ind w:firstLine="851"/>
        <w:jc w:val="right"/>
        <w:rPr>
          <w:szCs w:val="22"/>
        </w:rPr>
      </w:pPr>
      <w:r w:rsidRPr="004F5E42">
        <w:rPr>
          <w:szCs w:val="22"/>
        </w:rPr>
        <w:lastRenderedPageBreak/>
        <w:t xml:space="preserve">Таблица </w:t>
      </w:r>
      <w:r w:rsidR="00567013">
        <w:rPr>
          <w:szCs w:val="22"/>
        </w:rPr>
        <w:t>1.</w:t>
      </w:r>
      <w:r w:rsidRPr="004F5E42">
        <w:rPr>
          <w:szCs w:val="22"/>
        </w:rPr>
        <w:t xml:space="preserve">2.3. </w:t>
      </w:r>
    </w:p>
    <w:p w:rsidR="005428F7" w:rsidRPr="004F5E42" w:rsidRDefault="005428F7" w:rsidP="005428F7">
      <w:pPr>
        <w:jc w:val="center"/>
        <w:rPr>
          <w:szCs w:val="22"/>
        </w:rPr>
      </w:pPr>
      <w:r w:rsidRPr="004F5E42">
        <w:rPr>
          <w:szCs w:val="22"/>
        </w:rPr>
        <w:t>Расчетные  показатели объектов, относящихся к области водоснабжения</w:t>
      </w:r>
    </w:p>
    <w:tbl>
      <w:tblPr>
        <w:tblW w:w="9782" w:type="dxa"/>
        <w:tblInd w:w="-318" w:type="dxa"/>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6" w:space="0" w:color="595959" w:themeColor="text1" w:themeTint="A6"/>
          <w:insideV w:val="single" w:sz="6" w:space="0" w:color="595959" w:themeColor="text1" w:themeTint="A6"/>
        </w:tblBorders>
        <w:tblLayout w:type="fixed"/>
        <w:tblLook w:val="00A0"/>
      </w:tblPr>
      <w:tblGrid>
        <w:gridCol w:w="574"/>
        <w:gridCol w:w="2971"/>
        <w:gridCol w:w="1559"/>
        <w:gridCol w:w="1276"/>
        <w:gridCol w:w="1417"/>
        <w:gridCol w:w="1985"/>
      </w:tblGrid>
      <w:tr w:rsidR="005428F7" w:rsidRPr="00323B3B" w:rsidTr="007F6399">
        <w:trPr>
          <w:trHeight w:val="778"/>
        </w:trPr>
        <w:tc>
          <w:tcPr>
            <w:tcW w:w="574" w:type="dxa"/>
            <w:vMerge w:val="restart"/>
            <w:shd w:val="clear" w:color="auto" w:fill="FFFFFF" w:themeFill="background1"/>
            <w:vAlign w:val="center"/>
          </w:tcPr>
          <w:p w:rsidR="005428F7" w:rsidRPr="00487417" w:rsidRDefault="005428F7" w:rsidP="007F6399">
            <w:pPr>
              <w:jc w:val="center"/>
              <w:rPr>
                <w:b/>
              </w:rPr>
            </w:pPr>
            <w:r w:rsidRPr="00487417">
              <w:rPr>
                <w:b/>
                <w:sz w:val="22"/>
                <w:szCs w:val="22"/>
              </w:rPr>
              <w:t>№</w:t>
            </w:r>
            <w:r>
              <w:rPr>
                <w:b/>
                <w:sz w:val="22"/>
                <w:szCs w:val="22"/>
              </w:rPr>
              <w:t xml:space="preserve"> </w:t>
            </w:r>
            <w:proofErr w:type="spellStart"/>
            <w:proofErr w:type="gramStart"/>
            <w:r>
              <w:rPr>
                <w:b/>
                <w:sz w:val="22"/>
                <w:szCs w:val="22"/>
              </w:rPr>
              <w:t>п</w:t>
            </w:r>
            <w:proofErr w:type="spellEnd"/>
            <w:proofErr w:type="gramEnd"/>
            <w:r>
              <w:rPr>
                <w:b/>
                <w:sz w:val="22"/>
                <w:szCs w:val="22"/>
              </w:rPr>
              <w:t>/</w:t>
            </w:r>
            <w:proofErr w:type="spellStart"/>
            <w:r>
              <w:rPr>
                <w:b/>
                <w:sz w:val="22"/>
                <w:szCs w:val="22"/>
              </w:rPr>
              <w:t>п</w:t>
            </w:r>
            <w:proofErr w:type="spellEnd"/>
          </w:p>
        </w:tc>
        <w:tc>
          <w:tcPr>
            <w:tcW w:w="2971" w:type="dxa"/>
            <w:vMerge w:val="restart"/>
            <w:shd w:val="clear" w:color="auto" w:fill="FFFFFF" w:themeFill="background1"/>
            <w:vAlign w:val="center"/>
          </w:tcPr>
          <w:p w:rsidR="005428F7" w:rsidRPr="00487417" w:rsidRDefault="005428F7" w:rsidP="007F6399">
            <w:pPr>
              <w:jc w:val="center"/>
              <w:rPr>
                <w:b/>
              </w:rPr>
            </w:pPr>
            <w:r w:rsidRPr="00487417">
              <w:rPr>
                <w:b/>
                <w:sz w:val="22"/>
                <w:szCs w:val="22"/>
              </w:rPr>
              <w:t>Наименование объекта</w:t>
            </w:r>
          </w:p>
          <w:p w:rsidR="005428F7" w:rsidRPr="00487417" w:rsidRDefault="005428F7" w:rsidP="007F6399">
            <w:pPr>
              <w:jc w:val="center"/>
              <w:rPr>
                <w:b/>
              </w:rPr>
            </w:pPr>
            <w:r w:rsidRPr="00487417">
              <w:rPr>
                <w:b/>
                <w:sz w:val="22"/>
                <w:szCs w:val="22"/>
              </w:rPr>
              <w:t>(наименование ресурса)*</w:t>
            </w:r>
          </w:p>
        </w:tc>
        <w:tc>
          <w:tcPr>
            <w:tcW w:w="2835" w:type="dxa"/>
            <w:gridSpan w:val="2"/>
            <w:shd w:val="clear" w:color="auto" w:fill="FFFFFF" w:themeFill="background1"/>
            <w:vAlign w:val="center"/>
          </w:tcPr>
          <w:p w:rsidR="005428F7" w:rsidRPr="00487417" w:rsidRDefault="005428F7" w:rsidP="007F6399">
            <w:pPr>
              <w:jc w:val="center"/>
              <w:rPr>
                <w:b/>
              </w:rPr>
            </w:pPr>
            <w:r w:rsidRPr="00487417">
              <w:rPr>
                <w:b/>
                <w:sz w:val="22"/>
                <w:szCs w:val="22"/>
              </w:rPr>
              <w:t>Минимально допустимый уровень обеспеченности</w:t>
            </w:r>
          </w:p>
        </w:tc>
        <w:tc>
          <w:tcPr>
            <w:tcW w:w="3402" w:type="dxa"/>
            <w:gridSpan w:val="2"/>
            <w:shd w:val="clear" w:color="auto" w:fill="FFFFFF" w:themeFill="background1"/>
            <w:vAlign w:val="center"/>
          </w:tcPr>
          <w:p w:rsidR="005428F7" w:rsidRPr="00487417" w:rsidRDefault="005428F7" w:rsidP="007F6399">
            <w:pPr>
              <w:jc w:val="center"/>
              <w:rPr>
                <w:b/>
              </w:rPr>
            </w:pPr>
            <w:r w:rsidRPr="00487417">
              <w:rPr>
                <w:b/>
                <w:sz w:val="22"/>
                <w:szCs w:val="22"/>
              </w:rPr>
              <w:t>Максимально допустимый уровень территориальной доступности</w:t>
            </w:r>
          </w:p>
        </w:tc>
      </w:tr>
      <w:tr w:rsidR="005428F7" w:rsidRPr="00323B3B" w:rsidTr="007F6399">
        <w:trPr>
          <w:trHeight w:val="505"/>
        </w:trPr>
        <w:tc>
          <w:tcPr>
            <w:tcW w:w="574" w:type="dxa"/>
            <w:vMerge/>
            <w:shd w:val="clear" w:color="auto" w:fill="FFFFFF" w:themeFill="background1"/>
            <w:vAlign w:val="center"/>
          </w:tcPr>
          <w:p w:rsidR="005428F7" w:rsidRPr="00487417" w:rsidRDefault="005428F7" w:rsidP="007F6399">
            <w:pPr>
              <w:jc w:val="center"/>
              <w:rPr>
                <w:b/>
              </w:rPr>
            </w:pPr>
          </w:p>
        </w:tc>
        <w:tc>
          <w:tcPr>
            <w:tcW w:w="2971" w:type="dxa"/>
            <w:vMerge/>
            <w:shd w:val="clear" w:color="auto" w:fill="FFFFFF" w:themeFill="background1"/>
            <w:vAlign w:val="center"/>
          </w:tcPr>
          <w:p w:rsidR="005428F7" w:rsidRPr="00487417" w:rsidRDefault="005428F7" w:rsidP="007F6399">
            <w:pPr>
              <w:jc w:val="center"/>
              <w:rPr>
                <w:b/>
              </w:rPr>
            </w:pPr>
          </w:p>
        </w:tc>
        <w:tc>
          <w:tcPr>
            <w:tcW w:w="1559" w:type="dxa"/>
            <w:shd w:val="clear" w:color="auto" w:fill="FFFFFF" w:themeFill="background1"/>
            <w:vAlign w:val="center"/>
          </w:tcPr>
          <w:p w:rsidR="005428F7" w:rsidRDefault="005428F7" w:rsidP="007F6399">
            <w:pPr>
              <w:jc w:val="center"/>
              <w:rPr>
                <w:b/>
              </w:rPr>
            </w:pPr>
            <w:r w:rsidRPr="00487417">
              <w:rPr>
                <w:b/>
                <w:sz w:val="22"/>
                <w:szCs w:val="22"/>
              </w:rPr>
              <w:t xml:space="preserve">Единица </w:t>
            </w:r>
          </w:p>
          <w:p w:rsidR="005428F7" w:rsidRPr="00487417" w:rsidRDefault="005428F7" w:rsidP="007F6399">
            <w:pPr>
              <w:jc w:val="center"/>
              <w:rPr>
                <w:b/>
              </w:rPr>
            </w:pPr>
            <w:r w:rsidRPr="00487417">
              <w:rPr>
                <w:b/>
                <w:sz w:val="22"/>
                <w:szCs w:val="22"/>
              </w:rPr>
              <w:t>Измерения</w:t>
            </w:r>
          </w:p>
        </w:tc>
        <w:tc>
          <w:tcPr>
            <w:tcW w:w="1276" w:type="dxa"/>
            <w:shd w:val="clear" w:color="auto" w:fill="FFFFFF" w:themeFill="background1"/>
            <w:vAlign w:val="center"/>
          </w:tcPr>
          <w:p w:rsidR="005428F7" w:rsidRPr="00487417" w:rsidRDefault="005428F7" w:rsidP="007F6399">
            <w:pPr>
              <w:jc w:val="center"/>
              <w:rPr>
                <w:b/>
              </w:rPr>
            </w:pPr>
            <w:r w:rsidRPr="00487417">
              <w:rPr>
                <w:b/>
                <w:sz w:val="22"/>
                <w:szCs w:val="22"/>
              </w:rPr>
              <w:t>Величина</w:t>
            </w:r>
          </w:p>
        </w:tc>
        <w:tc>
          <w:tcPr>
            <w:tcW w:w="1417" w:type="dxa"/>
            <w:shd w:val="clear" w:color="auto" w:fill="FFFFFF" w:themeFill="background1"/>
            <w:vAlign w:val="center"/>
          </w:tcPr>
          <w:p w:rsidR="005428F7" w:rsidRPr="00487417" w:rsidRDefault="005428F7" w:rsidP="007F6399">
            <w:pPr>
              <w:jc w:val="center"/>
              <w:rPr>
                <w:b/>
              </w:rPr>
            </w:pPr>
            <w:r w:rsidRPr="00487417">
              <w:rPr>
                <w:b/>
                <w:sz w:val="22"/>
                <w:szCs w:val="22"/>
              </w:rPr>
              <w:t>Единица измерения</w:t>
            </w:r>
          </w:p>
        </w:tc>
        <w:tc>
          <w:tcPr>
            <w:tcW w:w="1985" w:type="dxa"/>
            <w:shd w:val="clear" w:color="auto" w:fill="FFFFFF" w:themeFill="background1"/>
            <w:vAlign w:val="center"/>
          </w:tcPr>
          <w:p w:rsidR="005428F7" w:rsidRPr="00487417" w:rsidRDefault="005428F7" w:rsidP="007F6399">
            <w:pPr>
              <w:jc w:val="center"/>
              <w:rPr>
                <w:b/>
              </w:rPr>
            </w:pPr>
            <w:r w:rsidRPr="00487417">
              <w:rPr>
                <w:b/>
                <w:sz w:val="22"/>
                <w:szCs w:val="22"/>
              </w:rPr>
              <w:t>Величина</w:t>
            </w:r>
          </w:p>
        </w:tc>
      </w:tr>
      <w:tr w:rsidR="005E2425" w:rsidRPr="00323B3B" w:rsidTr="007F6399">
        <w:trPr>
          <w:trHeight w:val="572"/>
        </w:trPr>
        <w:tc>
          <w:tcPr>
            <w:tcW w:w="574" w:type="dxa"/>
            <w:vAlign w:val="center"/>
          </w:tcPr>
          <w:p w:rsidR="005E2425" w:rsidRPr="0050615D" w:rsidRDefault="005E2425" w:rsidP="003D1CB6">
            <w:pPr>
              <w:jc w:val="center"/>
            </w:pPr>
            <w:r>
              <w:t>1</w:t>
            </w:r>
          </w:p>
        </w:tc>
        <w:tc>
          <w:tcPr>
            <w:tcW w:w="2971" w:type="dxa"/>
            <w:vAlign w:val="center"/>
          </w:tcPr>
          <w:p w:rsidR="005E2425" w:rsidRPr="00F31C21" w:rsidRDefault="005E2425" w:rsidP="003D1CB6">
            <w:pPr>
              <w:jc w:val="center"/>
            </w:pPr>
            <w:r w:rsidRPr="00F31C21">
              <w:rPr>
                <w:sz w:val="22"/>
              </w:rPr>
              <w:t>жилы</w:t>
            </w:r>
            <w:r>
              <w:rPr>
                <w:sz w:val="22"/>
              </w:rPr>
              <w:t>е</w:t>
            </w:r>
            <w:r w:rsidRPr="00F31C21">
              <w:rPr>
                <w:sz w:val="22"/>
              </w:rPr>
              <w:t xml:space="preserve"> дома</w:t>
            </w:r>
            <w:r>
              <w:rPr>
                <w:sz w:val="22"/>
              </w:rPr>
              <w:t xml:space="preserve"> квартирного типа: с водопровод</w:t>
            </w:r>
            <w:r w:rsidR="00F102F2">
              <w:rPr>
                <w:sz w:val="22"/>
              </w:rPr>
              <w:t>ом</w:t>
            </w:r>
            <w:r>
              <w:rPr>
                <w:sz w:val="22"/>
              </w:rPr>
              <w:t xml:space="preserve"> и канализацией без ванн</w:t>
            </w:r>
          </w:p>
        </w:tc>
        <w:tc>
          <w:tcPr>
            <w:tcW w:w="1559" w:type="dxa"/>
            <w:vAlign w:val="center"/>
          </w:tcPr>
          <w:p w:rsidR="005E2425" w:rsidRPr="00F31C21" w:rsidRDefault="005E2425" w:rsidP="003D1CB6">
            <w:pPr>
              <w:jc w:val="center"/>
            </w:pPr>
            <w:proofErr w:type="gramStart"/>
            <w:r w:rsidRPr="00F31C21">
              <w:rPr>
                <w:sz w:val="22"/>
              </w:rPr>
              <w:t>л</w:t>
            </w:r>
            <w:proofErr w:type="gramEnd"/>
            <w:r w:rsidRPr="00F31C21">
              <w:rPr>
                <w:sz w:val="22"/>
              </w:rPr>
              <w:t xml:space="preserve"> / </w:t>
            </w:r>
            <w:proofErr w:type="spellStart"/>
            <w:r w:rsidRPr="00F31C21">
              <w:rPr>
                <w:sz w:val="22"/>
              </w:rPr>
              <w:t>сут</w:t>
            </w:r>
            <w:proofErr w:type="spellEnd"/>
            <w:r w:rsidRPr="00F31C21">
              <w:rPr>
                <w:sz w:val="22"/>
              </w:rPr>
              <w:t>. на 1 жителя</w:t>
            </w:r>
          </w:p>
        </w:tc>
        <w:tc>
          <w:tcPr>
            <w:tcW w:w="1276" w:type="dxa"/>
            <w:vAlign w:val="center"/>
          </w:tcPr>
          <w:p w:rsidR="005E2425" w:rsidRPr="00F31C21" w:rsidRDefault="005E2425" w:rsidP="003D1CB6">
            <w:pPr>
              <w:jc w:val="center"/>
            </w:pPr>
            <w:r>
              <w:rPr>
                <w:sz w:val="22"/>
              </w:rPr>
              <w:t>70</w:t>
            </w:r>
            <w:r w:rsidRPr="00F31C21">
              <w:rPr>
                <w:sz w:val="22"/>
              </w:rPr>
              <w:t xml:space="preserve"> **</w:t>
            </w:r>
          </w:p>
        </w:tc>
        <w:tc>
          <w:tcPr>
            <w:tcW w:w="3402" w:type="dxa"/>
            <w:gridSpan w:val="2"/>
            <w:vMerge w:val="restart"/>
            <w:vAlign w:val="center"/>
          </w:tcPr>
          <w:p w:rsidR="005E2425" w:rsidRPr="00323B3B" w:rsidRDefault="005E2425" w:rsidP="007F6399">
            <w:pPr>
              <w:jc w:val="center"/>
            </w:pPr>
            <w:r w:rsidRPr="006B33E2">
              <w:rPr>
                <w:sz w:val="22"/>
              </w:rPr>
              <w:t>Не нормируется</w:t>
            </w:r>
          </w:p>
        </w:tc>
      </w:tr>
      <w:tr w:rsidR="005E2425" w:rsidRPr="00323B3B" w:rsidTr="007F6399">
        <w:trPr>
          <w:trHeight w:val="555"/>
        </w:trPr>
        <w:tc>
          <w:tcPr>
            <w:tcW w:w="574" w:type="dxa"/>
            <w:vAlign w:val="center"/>
          </w:tcPr>
          <w:p w:rsidR="005E2425" w:rsidRPr="0050615D" w:rsidRDefault="005E2425" w:rsidP="003D1CB6">
            <w:pPr>
              <w:jc w:val="center"/>
            </w:pPr>
            <w:r>
              <w:t>2</w:t>
            </w:r>
          </w:p>
        </w:tc>
        <w:tc>
          <w:tcPr>
            <w:tcW w:w="2971" w:type="dxa"/>
            <w:vAlign w:val="center"/>
          </w:tcPr>
          <w:p w:rsidR="005E2425" w:rsidRPr="00F31C21" w:rsidRDefault="005E2425" w:rsidP="003D1CB6">
            <w:pPr>
              <w:jc w:val="center"/>
            </w:pPr>
            <w:r>
              <w:rPr>
                <w:sz w:val="22"/>
              </w:rPr>
              <w:t>с водопровод</w:t>
            </w:r>
            <w:r w:rsidR="00F102F2">
              <w:rPr>
                <w:sz w:val="22"/>
              </w:rPr>
              <w:t>ом</w:t>
            </w:r>
            <w:r>
              <w:rPr>
                <w:sz w:val="22"/>
              </w:rPr>
              <w:t xml:space="preserve"> и канализацией и ваннами с газовыми водонагревателями</w:t>
            </w:r>
          </w:p>
        </w:tc>
        <w:tc>
          <w:tcPr>
            <w:tcW w:w="1559" w:type="dxa"/>
            <w:vAlign w:val="center"/>
          </w:tcPr>
          <w:p w:rsidR="005E2425" w:rsidRPr="00F31C21" w:rsidRDefault="005E2425" w:rsidP="003D1CB6">
            <w:pPr>
              <w:jc w:val="center"/>
            </w:pPr>
            <w:proofErr w:type="gramStart"/>
            <w:r w:rsidRPr="00F31C21">
              <w:rPr>
                <w:sz w:val="22"/>
              </w:rPr>
              <w:t>л</w:t>
            </w:r>
            <w:proofErr w:type="gramEnd"/>
            <w:r w:rsidRPr="00F31C21">
              <w:rPr>
                <w:sz w:val="22"/>
              </w:rPr>
              <w:t xml:space="preserve"> / </w:t>
            </w:r>
            <w:proofErr w:type="spellStart"/>
            <w:r w:rsidRPr="00F31C21">
              <w:rPr>
                <w:sz w:val="22"/>
              </w:rPr>
              <w:t>сут</w:t>
            </w:r>
            <w:proofErr w:type="spellEnd"/>
            <w:r w:rsidRPr="00F31C21">
              <w:rPr>
                <w:sz w:val="22"/>
              </w:rPr>
              <w:t>. на 1 жителя</w:t>
            </w:r>
          </w:p>
        </w:tc>
        <w:tc>
          <w:tcPr>
            <w:tcW w:w="1276" w:type="dxa"/>
            <w:vAlign w:val="center"/>
          </w:tcPr>
          <w:p w:rsidR="005E2425" w:rsidRPr="00F31C21" w:rsidRDefault="005E2425" w:rsidP="003D1CB6">
            <w:pPr>
              <w:jc w:val="center"/>
            </w:pPr>
            <w:r>
              <w:rPr>
                <w:sz w:val="22"/>
              </w:rPr>
              <w:t>120</w:t>
            </w:r>
            <w:r w:rsidRPr="00F31C21">
              <w:rPr>
                <w:sz w:val="22"/>
              </w:rPr>
              <w:t xml:space="preserve"> **</w:t>
            </w:r>
          </w:p>
        </w:tc>
        <w:tc>
          <w:tcPr>
            <w:tcW w:w="3402" w:type="dxa"/>
            <w:gridSpan w:val="2"/>
            <w:vMerge/>
            <w:vAlign w:val="center"/>
          </w:tcPr>
          <w:p w:rsidR="005E2425" w:rsidRPr="00323B3B" w:rsidRDefault="005E2425" w:rsidP="007F6399">
            <w:pPr>
              <w:jc w:val="center"/>
            </w:pPr>
          </w:p>
        </w:tc>
      </w:tr>
      <w:tr w:rsidR="005E2425" w:rsidRPr="00323B3B" w:rsidTr="007F6399">
        <w:trPr>
          <w:trHeight w:val="555"/>
        </w:trPr>
        <w:tc>
          <w:tcPr>
            <w:tcW w:w="574" w:type="dxa"/>
            <w:vAlign w:val="center"/>
          </w:tcPr>
          <w:p w:rsidR="005E2425" w:rsidRPr="0050615D" w:rsidRDefault="005E2425" w:rsidP="003D1CB6">
            <w:pPr>
              <w:jc w:val="center"/>
            </w:pPr>
            <w:r>
              <w:t>3</w:t>
            </w:r>
          </w:p>
        </w:tc>
        <w:tc>
          <w:tcPr>
            <w:tcW w:w="2971" w:type="dxa"/>
            <w:vAlign w:val="center"/>
          </w:tcPr>
          <w:p w:rsidR="005E2425" w:rsidRPr="00F31C21" w:rsidRDefault="005E2425" w:rsidP="003D1CB6">
            <w:pPr>
              <w:jc w:val="center"/>
            </w:pPr>
            <w:r>
              <w:rPr>
                <w:sz w:val="22"/>
              </w:rPr>
              <w:t>С ваннами длиной 1500 мм, оборудованными душами</w:t>
            </w:r>
          </w:p>
        </w:tc>
        <w:tc>
          <w:tcPr>
            <w:tcW w:w="1559" w:type="dxa"/>
            <w:vAlign w:val="center"/>
          </w:tcPr>
          <w:p w:rsidR="005E2425" w:rsidRPr="00F31C21" w:rsidRDefault="005E2425" w:rsidP="003D1CB6">
            <w:pPr>
              <w:jc w:val="center"/>
            </w:pPr>
            <w:proofErr w:type="gramStart"/>
            <w:r w:rsidRPr="00F31C21">
              <w:rPr>
                <w:sz w:val="22"/>
              </w:rPr>
              <w:t>л</w:t>
            </w:r>
            <w:proofErr w:type="gramEnd"/>
            <w:r w:rsidRPr="00F31C21">
              <w:rPr>
                <w:sz w:val="22"/>
              </w:rPr>
              <w:t xml:space="preserve"> / </w:t>
            </w:r>
            <w:proofErr w:type="spellStart"/>
            <w:r w:rsidRPr="00F31C21">
              <w:rPr>
                <w:sz w:val="22"/>
              </w:rPr>
              <w:t>сут</w:t>
            </w:r>
            <w:proofErr w:type="spellEnd"/>
            <w:r w:rsidRPr="00F31C21">
              <w:rPr>
                <w:sz w:val="22"/>
              </w:rPr>
              <w:t>. на 1 жителя</w:t>
            </w:r>
          </w:p>
        </w:tc>
        <w:tc>
          <w:tcPr>
            <w:tcW w:w="1276" w:type="dxa"/>
            <w:vAlign w:val="center"/>
          </w:tcPr>
          <w:p w:rsidR="005E2425" w:rsidRPr="00F31C21" w:rsidRDefault="005E2425" w:rsidP="003D1CB6">
            <w:pPr>
              <w:jc w:val="center"/>
            </w:pPr>
            <w:r>
              <w:rPr>
                <w:sz w:val="22"/>
              </w:rPr>
              <w:t>180</w:t>
            </w:r>
            <w:r w:rsidRPr="00F31C21">
              <w:rPr>
                <w:sz w:val="22"/>
              </w:rPr>
              <w:t xml:space="preserve"> **</w:t>
            </w:r>
          </w:p>
        </w:tc>
        <w:tc>
          <w:tcPr>
            <w:tcW w:w="3402" w:type="dxa"/>
            <w:gridSpan w:val="2"/>
            <w:vMerge/>
            <w:vAlign w:val="center"/>
          </w:tcPr>
          <w:p w:rsidR="005E2425" w:rsidRPr="00323B3B" w:rsidRDefault="005E2425" w:rsidP="007F6399">
            <w:pPr>
              <w:jc w:val="center"/>
            </w:pPr>
          </w:p>
        </w:tc>
      </w:tr>
    </w:tbl>
    <w:p w:rsidR="005428F7" w:rsidRPr="0050615D" w:rsidRDefault="005428F7" w:rsidP="005428F7">
      <w:pPr>
        <w:widowControl w:val="0"/>
        <w:autoSpaceDE w:val="0"/>
        <w:autoSpaceDN w:val="0"/>
        <w:adjustRightInd w:val="0"/>
        <w:spacing w:before="120"/>
        <w:ind w:firstLine="851"/>
        <w:jc w:val="both"/>
        <w:rPr>
          <w:i/>
        </w:rPr>
      </w:pPr>
      <w:r w:rsidRPr="0050615D">
        <w:rPr>
          <w:i/>
        </w:rPr>
        <w:t>Примечания:</w:t>
      </w:r>
    </w:p>
    <w:p w:rsidR="005428F7" w:rsidRPr="0050615D" w:rsidRDefault="005428F7" w:rsidP="005428F7">
      <w:pPr>
        <w:widowControl w:val="0"/>
        <w:autoSpaceDE w:val="0"/>
        <w:autoSpaceDN w:val="0"/>
        <w:adjustRightInd w:val="0"/>
        <w:spacing w:before="120"/>
        <w:ind w:firstLine="851"/>
        <w:jc w:val="both"/>
        <w:rPr>
          <w:i/>
        </w:rPr>
      </w:pPr>
      <w:r w:rsidRPr="0050615D">
        <w:rPr>
          <w:i/>
        </w:rPr>
        <w:t>1. *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5428F7" w:rsidRPr="0050615D" w:rsidRDefault="005428F7" w:rsidP="005428F7">
      <w:pPr>
        <w:widowControl w:val="0"/>
        <w:autoSpaceDE w:val="0"/>
        <w:autoSpaceDN w:val="0"/>
        <w:adjustRightInd w:val="0"/>
        <w:spacing w:before="120"/>
        <w:ind w:firstLine="851"/>
        <w:jc w:val="both"/>
        <w:rPr>
          <w:i/>
        </w:rPr>
      </w:pPr>
      <w:r w:rsidRPr="0050615D">
        <w:rPr>
          <w:i/>
        </w:rPr>
        <w:t>2. ** Указанные нормы следует применять с учётом требований табл.</w:t>
      </w:r>
      <w:r w:rsidR="005E2425">
        <w:rPr>
          <w:i/>
        </w:rPr>
        <w:t>А.2</w:t>
      </w:r>
      <w:r w:rsidRPr="0050615D">
        <w:rPr>
          <w:i/>
        </w:rPr>
        <w:t xml:space="preserve"> СП 3</w:t>
      </w:r>
      <w:r w:rsidR="005E2425">
        <w:rPr>
          <w:i/>
        </w:rPr>
        <w:t>0</w:t>
      </w:r>
      <w:r w:rsidRPr="0050615D">
        <w:rPr>
          <w:i/>
        </w:rPr>
        <w:t>.13330.20</w:t>
      </w:r>
      <w:r w:rsidR="005E2425">
        <w:rPr>
          <w:i/>
        </w:rPr>
        <w:t>20</w:t>
      </w:r>
      <w:r w:rsidRPr="0050615D">
        <w:rPr>
          <w:i/>
        </w:rPr>
        <w:t>.</w:t>
      </w:r>
    </w:p>
    <w:p w:rsidR="005428F7" w:rsidRDefault="005428F7" w:rsidP="005428F7">
      <w:pPr>
        <w:pStyle w:val="Default"/>
        <w:ind w:firstLine="708"/>
        <w:jc w:val="both"/>
        <w:rPr>
          <w:sz w:val="23"/>
          <w:szCs w:val="23"/>
        </w:rPr>
      </w:pPr>
    </w:p>
    <w:p w:rsidR="005428F7" w:rsidRPr="004F5E42" w:rsidRDefault="005428F7" w:rsidP="005428F7">
      <w:pPr>
        <w:ind w:firstLine="851"/>
        <w:jc w:val="right"/>
        <w:rPr>
          <w:szCs w:val="22"/>
        </w:rPr>
      </w:pPr>
      <w:r w:rsidRPr="004F5E42">
        <w:rPr>
          <w:szCs w:val="22"/>
        </w:rPr>
        <w:t>Таблица</w:t>
      </w:r>
      <w:r w:rsidR="00567013">
        <w:rPr>
          <w:szCs w:val="22"/>
        </w:rPr>
        <w:t xml:space="preserve"> 1.</w:t>
      </w:r>
      <w:r w:rsidRPr="004F5E42">
        <w:rPr>
          <w:szCs w:val="22"/>
        </w:rPr>
        <w:t>2.4.</w:t>
      </w:r>
    </w:p>
    <w:p w:rsidR="005428F7" w:rsidRPr="004F5E42" w:rsidRDefault="005428F7" w:rsidP="005428F7">
      <w:pPr>
        <w:ind w:firstLine="851"/>
        <w:jc w:val="center"/>
        <w:rPr>
          <w:szCs w:val="22"/>
        </w:rPr>
      </w:pPr>
      <w:r w:rsidRPr="004F5E42">
        <w:rPr>
          <w:szCs w:val="22"/>
        </w:rPr>
        <w:t>Расчетные  показатели объектов, относящихся к области водоотведения</w:t>
      </w:r>
    </w:p>
    <w:tbl>
      <w:tblPr>
        <w:tblW w:w="9782" w:type="dxa"/>
        <w:tblInd w:w="-318" w:type="dxa"/>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6" w:space="0" w:color="595959" w:themeColor="text1" w:themeTint="A6"/>
          <w:insideV w:val="single" w:sz="6" w:space="0" w:color="595959" w:themeColor="text1" w:themeTint="A6"/>
        </w:tblBorders>
        <w:tblLayout w:type="fixed"/>
        <w:tblLook w:val="00A0"/>
      </w:tblPr>
      <w:tblGrid>
        <w:gridCol w:w="552"/>
        <w:gridCol w:w="3399"/>
        <w:gridCol w:w="1862"/>
        <w:gridCol w:w="1276"/>
        <w:gridCol w:w="1417"/>
        <w:gridCol w:w="1276"/>
      </w:tblGrid>
      <w:tr w:rsidR="005428F7" w:rsidRPr="00323B3B" w:rsidTr="007F6399">
        <w:trPr>
          <w:trHeight w:val="778"/>
        </w:trPr>
        <w:tc>
          <w:tcPr>
            <w:tcW w:w="552" w:type="dxa"/>
            <w:vMerge w:val="restart"/>
            <w:shd w:val="clear" w:color="auto" w:fill="FFFFFF" w:themeFill="background1"/>
            <w:vAlign w:val="center"/>
          </w:tcPr>
          <w:p w:rsidR="005428F7" w:rsidRPr="00487417" w:rsidRDefault="005428F7" w:rsidP="007F6399">
            <w:pPr>
              <w:jc w:val="center"/>
              <w:rPr>
                <w:b/>
              </w:rPr>
            </w:pPr>
            <w:r w:rsidRPr="00487417">
              <w:rPr>
                <w:b/>
                <w:sz w:val="22"/>
                <w:szCs w:val="22"/>
              </w:rPr>
              <w:t>№</w:t>
            </w:r>
            <w:r>
              <w:rPr>
                <w:b/>
                <w:sz w:val="22"/>
                <w:szCs w:val="22"/>
              </w:rPr>
              <w:t xml:space="preserve"> </w:t>
            </w:r>
            <w:proofErr w:type="spellStart"/>
            <w:proofErr w:type="gramStart"/>
            <w:r>
              <w:rPr>
                <w:b/>
                <w:sz w:val="22"/>
                <w:szCs w:val="22"/>
              </w:rPr>
              <w:t>п</w:t>
            </w:r>
            <w:proofErr w:type="spellEnd"/>
            <w:proofErr w:type="gramEnd"/>
            <w:r>
              <w:rPr>
                <w:b/>
                <w:sz w:val="22"/>
                <w:szCs w:val="22"/>
              </w:rPr>
              <w:t>/</w:t>
            </w:r>
            <w:proofErr w:type="spellStart"/>
            <w:r>
              <w:rPr>
                <w:b/>
                <w:sz w:val="22"/>
                <w:szCs w:val="22"/>
              </w:rPr>
              <w:t>п</w:t>
            </w:r>
            <w:proofErr w:type="spellEnd"/>
          </w:p>
        </w:tc>
        <w:tc>
          <w:tcPr>
            <w:tcW w:w="3399" w:type="dxa"/>
            <w:vMerge w:val="restart"/>
            <w:shd w:val="clear" w:color="auto" w:fill="FFFFFF" w:themeFill="background1"/>
            <w:vAlign w:val="center"/>
          </w:tcPr>
          <w:p w:rsidR="005428F7" w:rsidRPr="00487417" w:rsidRDefault="005428F7" w:rsidP="007F6399">
            <w:pPr>
              <w:jc w:val="center"/>
              <w:rPr>
                <w:b/>
              </w:rPr>
            </w:pPr>
            <w:r w:rsidRPr="00487417">
              <w:rPr>
                <w:b/>
                <w:sz w:val="22"/>
                <w:szCs w:val="22"/>
              </w:rPr>
              <w:t>Наименование объекта</w:t>
            </w:r>
          </w:p>
          <w:p w:rsidR="005428F7" w:rsidRPr="00487417" w:rsidRDefault="005428F7" w:rsidP="007F6399">
            <w:pPr>
              <w:jc w:val="center"/>
              <w:rPr>
                <w:b/>
              </w:rPr>
            </w:pPr>
            <w:r w:rsidRPr="00487417">
              <w:rPr>
                <w:b/>
                <w:sz w:val="22"/>
                <w:szCs w:val="22"/>
              </w:rPr>
              <w:t>(наименование ресурса)*</w:t>
            </w:r>
          </w:p>
        </w:tc>
        <w:tc>
          <w:tcPr>
            <w:tcW w:w="3138" w:type="dxa"/>
            <w:gridSpan w:val="2"/>
            <w:shd w:val="clear" w:color="auto" w:fill="FFFFFF" w:themeFill="background1"/>
            <w:vAlign w:val="center"/>
          </w:tcPr>
          <w:p w:rsidR="005428F7" w:rsidRPr="00487417" w:rsidRDefault="005428F7" w:rsidP="007F6399">
            <w:pPr>
              <w:jc w:val="center"/>
              <w:rPr>
                <w:b/>
              </w:rPr>
            </w:pPr>
            <w:r w:rsidRPr="00487417">
              <w:rPr>
                <w:b/>
                <w:sz w:val="22"/>
                <w:szCs w:val="22"/>
              </w:rPr>
              <w:t>Минимально допустимый уровень обеспеченности</w:t>
            </w:r>
          </w:p>
        </w:tc>
        <w:tc>
          <w:tcPr>
            <w:tcW w:w="2693" w:type="dxa"/>
            <w:gridSpan w:val="2"/>
            <w:shd w:val="clear" w:color="auto" w:fill="FFFFFF" w:themeFill="background1"/>
            <w:vAlign w:val="center"/>
          </w:tcPr>
          <w:p w:rsidR="005428F7" w:rsidRPr="00487417" w:rsidRDefault="005428F7" w:rsidP="007F6399">
            <w:pPr>
              <w:jc w:val="center"/>
              <w:rPr>
                <w:b/>
              </w:rPr>
            </w:pPr>
            <w:r w:rsidRPr="00487417">
              <w:rPr>
                <w:b/>
                <w:sz w:val="22"/>
                <w:szCs w:val="22"/>
              </w:rPr>
              <w:t>Максимально допустимый уровень территориальной доступности</w:t>
            </w:r>
          </w:p>
        </w:tc>
      </w:tr>
      <w:tr w:rsidR="005428F7" w:rsidRPr="00323B3B" w:rsidTr="007F6399">
        <w:trPr>
          <w:trHeight w:val="505"/>
        </w:trPr>
        <w:tc>
          <w:tcPr>
            <w:tcW w:w="552" w:type="dxa"/>
            <w:vMerge/>
            <w:shd w:val="clear" w:color="auto" w:fill="FFFFFF" w:themeFill="background1"/>
            <w:vAlign w:val="center"/>
          </w:tcPr>
          <w:p w:rsidR="005428F7" w:rsidRPr="00487417" w:rsidRDefault="005428F7" w:rsidP="007F6399">
            <w:pPr>
              <w:jc w:val="center"/>
              <w:rPr>
                <w:b/>
              </w:rPr>
            </w:pPr>
          </w:p>
        </w:tc>
        <w:tc>
          <w:tcPr>
            <w:tcW w:w="3399" w:type="dxa"/>
            <w:vMerge/>
            <w:shd w:val="clear" w:color="auto" w:fill="FFFFFF" w:themeFill="background1"/>
            <w:vAlign w:val="center"/>
          </w:tcPr>
          <w:p w:rsidR="005428F7" w:rsidRPr="00487417" w:rsidRDefault="005428F7" w:rsidP="007F6399">
            <w:pPr>
              <w:jc w:val="center"/>
              <w:rPr>
                <w:b/>
              </w:rPr>
            </w:pPr>
          </w:p>
        </w:tc>
        <w:tc>
          <w:tcPr>
            <w:tcW w:w="1862" w:type="dxa"/>
            <w:shd w:val="clear" w:color="auto" w:fill="FFFFFF" w:themeFill="background1"/>
            <w:vAlign w:val="center"/>
          </w:tcPr>
          <w:p w:rsidR="005428F7" w:rsidRDefault="005428F7" w:rsidP="007F6399">
            <w:pPr>
              <w:jc w:val="center"/>
              <w:rPr>
                <w:b/>
              </w:rPr>
            </w:pPr>
            <w:r w:rsidRPr="00487417">
              <w:rPr>
                <w:b/>
                <w:sz w:val="22"/>
                <w:szCs w:val="22"/>
              </w:rPr>
              <w:t xml:space="preserve">Единица </w:t>
            </w:r>
          </w:p>
          <w:p w:rsidR="005428F7" w:rsidRPr="00487417" w:rsidRDefault="005428F7" w:rsidP="007F6399">
            <w:pPr>
              <w:jc w:val="center"/>
              <w:rPr>
                <w:b/>
              </w:rPr>
            </w:pPr>
            <w:r w:rsidRPr="00487417">
              <w:rPr>
                <w:b/>
                <w:sz w:val="22"/>
                <w:szCs w:val="22"/>
              </w:rPr>
              <w:t>измерения</w:t>
            </w:r>
          </w:p>
        </w:tc>
        <w:tc>
          <w:tcPr>
            <w:tcW w:w="1276" w:type="dxa"/>
            <w:shd w:val="clear" w:color="auto" w:fill="FFFFFF" w:themeFill="background1"/>
            <w:vAlign w:val="center"/>
          </w:tcPr>
          <w:p w:rsidR="005428F7" w:rsidRPr="00487417" w:rsidRDefault="005428F7" w:rsidP="007F6399">
            <w:pPr>
              <w:jc w:val="center"/>
              <w:rPr>
                <w:b/>
              </w:rPr>
            </w:pPr>
            <w:r w:rsidRPr="00487417">
              <w:rPr>
                <w:b/>
                <w:sz w:val="22"/>
                <w:szCs w:val="22"/>
              </w:rPr>
              <w:t>Величина</w:t>
            </w:r>
          </w:p>
        </w:tc>
        <w:tc>
          <w:tcPr>
            <w:tcW w:w="1417" w:type="dxa"/>
            <w:shd w:val="clear" w:color="auto" w:fill="FFFFFF" w:themeFill="background1"/>
            <w:vAlign w:val="center"/>
          </w:tcPr>
          <w:p w:rsidR="005428F7" w:rsidRPr="00487417" w:rsidRDefault="005428F7" w:rsidP="007F6399">
            <w:pPr>
              <w:jc w:val="center"/>
              <w:rPr>
                <w:b/>
              </w:rPr>
            </w:pPr>
            <w:r w:rsidRPr="00487417">
              <w:rPr>
                <w:b/>
                <w:sz w:val="22"/>
                <w:szCs w:val="22"/>
              </w:rPr>
              <w:t>Единица измерения</w:t>
            </w:r>
          </w:p>
        </w:tc>
        <w:tc>
          <w:tcPr>
            <w:tcW w:w="1276" w:type="dxa"/>
            <w:shd w:val="clear" w:color="auto" w:fill="FFFFFF" w:themeFill="background1"/>
            <w:vAlign w:val="center"/>
          </w:tcPr>
          <w:p w:rsidR="005428F7" w:rsidRPr="00487417" w:rsidRDefault="005428F7" w:rsidP="007F6399">
            <w:pPr>
              <w:jc w:val="center"/>
              <w:rPr>
                <w:b/>
              </w:rPr>
            </w:pPr>
            <w:r w:rsidRPr="00487417">
              <w:rPr>
                <w:b/>
                <w:sz w:val="22"/>
                <w:szCs w:val="22"/>
              </w:rPr>
              <w:t>Величина</w:t>
            </w:r>
          </w:p>
        </w:tc>
      </w:tr>
      <w:tr w:rsidR="005428F7" w:rsidRPr="00323B3B" w:rsidTr="007F6399">
        <w:trPr>
          <w:trHeight w:val="572"/>
        </w:trPr>
        <w:tc>
          <w:tcPr>
            <w:tcW w:w="552" w:type="dxa"/>
            <w:vAlign w:val="center"/>
          </w:tcPr>
          <w:p w:rsidR="005428F7" w:rsidRPr="00CA083E" w:rsidRDefault="005428F7" w:rsidP="007F6399">
            <w:pPr>
              <w:jc w:val="center"/>
            </w:pPr>
            <w:r w:rsidRPr="00CA083E">
              <w:t>1</w:t>
            </w:r>
          </w:p>
        </w:tc>
        <w:tc>
          <w:tcPr>
            <w:tcW w:w="3399" w:type="dxa"/>
            <w:vAlign w:val="center"/>
          </w:tcPr>
          <w:p w:rsidR="005428F7" w:rsidRPr="00F31C21" w:rsidRDefault="005428F7" w:rsidP="007F6399">
            <w:pPr>
              <w:jc w:val="center"/>
            </w:pPr>
            <w:r w:rsidRPr="00F31C21">
              <w:rPr>
                <w:sz w:val="22"/>
              </w:rPr>
              <w:t xml:space="preserve">Бытовая канализация, </w:t>
            </w:r>
            <w:r>
              <w:rPr>
                <w:sz w:val="22"/>
              </w:rPr>
              <w:t>зона застройки многоквартирными</w:t>
            </w:r>
            <w:r w:rsidRPr="00F31C21">
              <w:rPr>
                <w:sz w:val="22"/>
              </w:rPr>
              <w:t xml:space="preserve"> жилыми домами</w:t>
            </w:r>
          </w:p>
        </w:tc>
        <w:tc>
          <w:tcPr>
            <w:tcW w:w="1862" w:type="dxa"/>
            <w:vAlign w:val="center"/>
          </w:tcPr>
          <w:p w:rsidR="005428F7" w:rsidRPr="00F31C21" w:rsidRDefault="005428F7" w:rsidP="007F6399">
            <w:pPr>
              <w:jc w:val="center"/>
            </w:pPr>
            <w:r w:rsidRPr="00F31C21">
              <w:rPr>
                <w:sz w:val="22"/>
              </w:rPr>
              <w:t>% от водопотребления</w:t>
            </w:r>
          </w:p>
        </w:tc>
        <w:tc>
          <w:tcPr>
            <w:tcW w:w="1276" w:type="dxa"/>
            <w:vAlign w:val="center"/>
          </w:tcPr>
          <w:p w:rsidR="005428F7" w:rsidRPr="00F31C21" w:rsidRDefault="005428F7" w:rsidP="007F6399">
            <w:pPr>
              <w:jc w:val="center"/>
            </w:pPr>
            <w:r w:rsidRPr="00F31C21">
              <w:rPr>
                <w:sz w:val="22"/>
              </w:rPr>
              <w:t>100</w:t>
            </w:r>
          </w:p>
        </w:tc>
        <w:tc>
          <w:tcPr>
            <w:tcW w:w="2693" w:type="dxa"/>
            <w:gridSpan w:val="2"/>
            <w:vMerge w:val="restart"/>
            <w:vAlign w:val="center"/>
          </w:tcPr>
          <w:p w:rsidR="005428F7" w:rsidRPr="00323B3B" w:rsidRDefault="005428F7" w:rsidP="007F6399">
            <w:pPr>
              <w:jc w:val="center"/>
            </w:pPr>
            <w:r w:rsidRPr="006B33E2">
              <w:rPr>
                <w:sz w:val="22"/>
              </w:rPr>
              <w:t>Не нормируется</w:t>
            </w:r>
          </w:p>
        </w:tc>
      </w:tr>
      <w:tr w:rsidR="005428F7" w:rsidRPr="00323B3B" w:rsidTr="007F6399">
        <w:trPr>
          <w:trHeight w:val="555"/>
        </w:trPr>
        <w:tc>
          <w:tcPr>
            <w:tcW w:w="552" w:type="dxa"/>
            <w:vAlign w:val="center"/>
          </w:tcPr>
          <w:p w:rsidR="005428F7" w:rsidRPr="00CA083E" w:rsidRDefault="005428F7" w:rsidP="007F6399">
            <w:pPr>
              <w:jc w:val="center"/>
            </w:pPr>
            <w:r w:rsidRPr="00CA083E">
              <w:t>2</w:t>
            </w:r>
          </w:p>
        </w:tc>
        <w:tc>
          <w:tcPr>
            <w:tcW w:w="3399" w:type="dxa"/>
            <w:vAlign w:val="center"/>
          </w:tcPr>
          <w:p w:rsidR="005428F7" w:rsidRPr="00F31C21" w:rsidRDefault="005428F7" w:rsidP="007F6399">
            <w:pPr>
              <w:jc w:val="center"/>
            </w:pPr>
            <w:r w:rsidRPr="00F31C21">
              <w:rPr>
                <w:sz w:val="22"/>
              </w:rPr>
              <w:t>Бытовая канализация,</w:t>
            </w:r>
            <w:r>
              <w:rPr>
                <w:sz w:val="22"/>
              </w:rPr>
              <w:t xml:space="preserve"> зона застройки индивидуальными</w:t>
            </w:r>
            <w:r w:rsidRPr="00F31C21">
              <w:rPr>
                <w:sz w:val="22"/>
              </w:rPr>
              <w:t xml:space="preserve"> жилыми домами</w:t>
            </w:r>
          </w:p>
        </w:tc>
        <w:tc>
          <w:tcPr>
            <w:tcW w:w="1862" w:type="dxa"/>
            <w:vAlign w:val="center"/>
          </w:tcPr>
          <w:p w:rsidR="005428F7" w:rsidRPr="00F31C21" w:rsidRDefault="005428F7" w:rsidP="007F6399">
            <w:pPr>
              <w:jc w:val="center"/>
            </w:pPr>
            <w:r w:rsidRPr="00F31C21">
              <w:rPr>
                <w:sz w:val="22"/>
              </w:rPr>
              <w:t>% от водопотребления</w:t>
            </w:r>
          </w:p>
        </w:tc>
        <w:tc>
          <w:tcPr>
            <w:tcW w:w="1276" w:type="dxa"/>
            <w:vAlign w:val="center"/>
          </w:tcPr>
          <w:p w:rsidR="005428F7" w:rsidRPr="00F31C21" w:rsidRDefault="005428F7" w:rsidP="007F6399">
            <w:pPr>
              <w:jc w:val="center"/>
            </w:pPr>
            <w:r w:rsidRPr="00F31C21">
              <w:rPr>
                <w:sz w:val="22"/>
              </w:rPr>
              <w:t>100</w:t>
            </w:r>
          </w:p>
        </w:tc>
        <w:tc>
          <w:tcPr>
            <w:tcW w:w="2693" w:type="dxa"/>
            <w:gridSpan w:val="2"/>
            <w:vMerge/>
            <w:vAlign w:val="center"/>
          </w:tcPr>
          <w:p w:rsidR="005428F7" w:rsidRPr="00323B3B" w:rsidRDefault="005428F7" w:rsidP="007F6399">
            <w:pPr>
              <w:jc w:val="center"/>
            </w:pPr>
          </w:p>
        </w:tc>
      </w:tr>
      <w:tr w:rsidR="005428F7" w:rsidRPr="00323B3B" w:rsidTr="007F6399">
        <w:trPr>
          <w:trHeight w:val="555"/>
        </w:trPr>
        <w:tc>
          <w:tcPr>
            <w:tcW w:w="552" w:type="dxa"/>
            <w:vAlign w:val="center"/>
          </w:tcPr>
          <w:p w:rsidR="005428F7" w:rsidRPr="00CA083E" w:rsidRDefault="005428F7" w:rsidP="007F6399">
            <w:pPr>
              <w:jc w:val="center"/>
            </w:pPr>
            <w:r w:rsidRPr="00CA083E">
              <w:t>3</w:t>
            </w:r>
          </w:p>
        </w:tc>
        <w:tc>
          <w:tcPr>
            <w:tcW w:w="3399" w:type="dxa"/>
            <w:vAlign w:val="center"/>
          </w:tcPr>
          <w:p w:rsidR="005428F7" w:rsidRPr="00F31C21" w:rsidRDefault="005428F7" w:rsidP="007F6399">
            <w:pPr>
              <w:jc w:val="center"/>
            </w:pPr>
            <w:r>
              <w:rPr>
                <w:sz w:val="22"/>
              </w:rPr>
              <w:t xml:space="preserve">Дождевая канализация. Суточный объем </w:t>
            </w:r>
            <w:r w:rsidRPr="00F31C21">
              <w:rPr>
                <w:sz w:val="22"/>
              </w:rPr>
              <w:t>поверхн</w:t>
            </w:r>
            <w:r>
              <w:rPr>
                <w:sz w:val="22"/>
              </w:rPr>
              <w:t>остного стока, поступающий   на</w:t>
            </w:r>
            <w:r w:rsidRPr="00F31C21">
              <w:rPr>
                <w:sz w:val="22"/>
              </w:rPr>
              <w:t xml:space="preserve"> очистные сооружения</w:t>
            </w:r>
          </w:p>
        </w:tc>
        <w:tc>
          <w:tcPr>
            <w:tcW w:w="1862" w:type="dxa"/>
            <w:vAlign w:val="center"/>
          </w:tcPr>
          <w:p w:rsidR="005428F7" w:rsidRPr="00F31C21" w:rsidRDefault="005428F7" w:rsidP="007F6399">
            <w:pPr>
              <w:jc w:val="center"/>
            </w:pPr>
            <w:r w:rsidRPr="00F31C21">
              <w:rPr>
                <w:sz w:val="22"/>
              </w:rPr>
              <w:t>м</w:t>
            </w:r>
            <w:r w:rsidRPr="00F31C21">
              <w:rPr>
                <w:sz w:val="22"/>
                <w:vertAlign w:val="superscript"/>
              </w:rPr>
              <w:t xml:space="preserve">3 </w:t>
            </w:r>
            <w:r w:rsidRPr="00F31C21">
              <w:rPr>
                <w:sz w:val="22"/>
              </w:rPr>
              <w:t xml:space="preserve">/ </w:t>
            </w:r>
            <w:proofErr w:type="spellStart"/>
            <w:r w:rsidRPr="00F31C21">
              <w:rPr>
                <w:sz w:val="22"/>
              </w:rPr>
              <w:t>сут</w:t>
            </w:r>
            <w:proofErr w:type="spellEnd"/>
            <w:r w:rsidRPr="00F31C21">
              <w:rPr>
                <w:sz w:val="22"/>
              </w:rPr>
              <w:t>. с 1 га территории</w:t>
            </w:r>
          </w:p>
        </w:tc>
        <w:tc>
          <w:tcPr>
            <w:tcW w:w="1276" w:type="dxa"/>
            <w:vAlign w:val="center"/>
          </w:tcPr>
          <w:p w:rsidR="005428F7" w:rsidRPr="00B773BE" w:rsidRDefault="005428F7" w:rsidP="007F6399">
            <w:pPr>
              <w:jc w:val="center"/>
              <w:rPr>
                <w:lang w:val="en-US"/>
              </w:rPr>
            </w:pPr>
            <w:r>
              <w:rPr>
                <w:sz w:val="22"/>
              </w:rPr>
              <w:t>55</w:t>
            </w:r>
          </w:p>
        </w:tc>
        <w:tc>
          <w:tcPr>
            <w:tcW w:w="2693" w:type="dxa"/>
            <w:gridSpan w:val="2"/>
            <w:vMerge/>
            <w:vAlign w:val="center"/>
          </w:tcPr>
          <w:p w:rsidR="005428F7" w:rsidRPr="00323B3B" w:rsidRDefault="005428F7" w:rsidP="007F6399">
            <w:pPr>
              <w:jc w:val="center"/>
            </w:pPr>
          </w:p>
        </w:tc>
      </w:tr>
    </w:tbl>
    <w:p w:rsidR="005428F7" w:rsidRPr="00CA083E" w:rsidRDefault="005428F7" w:rsidP="005428F7">
      <w:pPr>
        <w:pStyle w:val="Default"/>
        <w:ind w:firstLine="708"/>
        <w:jc w:val="both"/>
        <w:rPr>
          <w:i/>
          <w:sz w:val="23"/>
          <w:szCs w:val="23"/>
        </w:rPr>
      </w:pPr>
      <w:r w:rsidRPr="00CA083E">
        <w:rPr>
          <w:i/>
          <w:sz w:val="23"/>
          <w:szCs w:val="23"/>
        </w:rPr>
        <w:t>Примечания:</w:t>
      </w:r>
    </w:p>
    <w:p w:rsidR="005428F7" w:rsidRDefault="005428F7" w:rsidP="005428F7">
      <w:pPr>
        <w:pStyle w:val="Default"/>
        <w:ind w:firstLine="708"/>
        <w:jc w:val="both"/>
        <w:rPr>
          <w:i/>
          <w:sz w:val="23"/>
          <w:szCs w:val="23"/>
        </w:rPr>
      </w:pPr>
      <w:r w:rsidRPr="00CA083E">
        <w:rPr>
          <w:i/>
          <w:sz w:val="23"/>
          <w:szCs w:val="23"/>
        </w:rPr>
        <w:t>1. * Для определения в целях градостроительного проектирования минимально допустимого уровня обеспеченности объектами, следует и</w:t>
      </w:r>
      <w:r>
        <w:rPr>
          <w:i/>
          <w:sz w:val="23"/>
          <w:szCs w:val="23"/>
        </w:rPr>
        <w:t>спользовать норму минималь</w:t>
      </w:r>
      <w:r w:rsidRPr="00CA083E">
        <w:rPr>
          <w:i/>
          <w:sz w:val="23"/>
          <w:szCs w:val="23"/>
        </w:rPr>
        <w:t>ной обеспеченности населения (территории) соответс</w:t>
      </w:r>
      <w:r>
        <w:rPr>
          <w:i/>
          <w:sz w:val="23"/>
          <w:szCs w:val="23"/>
        </w:rPr>
        <w:t>твующим ресурсом и характеристи</w:t>
      </w:r>
      <w:r w:rsidRPr="00CA083E">
        <w:rPr>
          <w:i/>
          <w:sz w:val="23"/>
          <w:szCs w:val="23"/>
        </w:rPr>
        <w:t>ки планируемых к размещению объектов.</w:t>
      </w:r>
    </w:p>
    <w:p w:rsidR="005428F7" w:rsidRDefault="005428F7" w:rsidP="00A57CB7">
      <w:pPr>
        <w:ind w:firstLine="567"/>
        <w:jc w:val="both"/>
        <w:rPr>
          <w:b/>
          <w:bCs/>
          <w:bdr w:val="none" w:sz="0" w:space="0" w:color="auto" w:frame="1"/>
        </w:rPr>
      </w:pPr>
    </w:p>
    <w:p w:rsidR="00A57CB7" w:rsidRPr="00A57CB7" w:rsidRDefault="00567013" w:rsidP="00A57CB7">
      <w:pPr>
        <w:ind w:firstLine="567"/>
        <w:jc w:val="both"/>
        <w:rPr>
          <w:b/>
        </w:rPr>
      </w:pPr>
      <w:r>
        <w:rPr>
          <w:b/>
          <w:bCs/>
          <w:bdr w:val="none" w:sz="0" w:space="0" w:color="auto" w:frame="1"/>
        </w:rPr>
        <w:t>1.</w:t>
      </w:r>
      <w:r w:rsidR="00D470D0" w:rsidRPr="00A57CB7">
        <w:rPr>
          <w:b/>
          <w:bCs/>
          <w:bdr w:val="none" w:sz="0" w:space="0" w:color="auto" w:frame="1"/>
        </w:rPr>
        <w:t>2.</w:t>
      </w:r>
      <w:r w:rsidR="005428F7">
        <w:rPr>
          <w:b/>
          <w:bCs/>
          <w:bdr w:val="none" w:sz="0" w:space="0" w:color="auto" w:frame="1"/>
        </w:rPr>
        <w:t>2</w:t>
      </w:r>
      <w:r w:rsidR="00D470D0" w:rsidRPr="00A57CB7">
        <w:rPr>
          <w:b/>
          <w:bCs/>
          <w:bdr w:val="none" w:sz="0" w:space="0" w:color="auto" w:frame="1"/>
        </w:rPr>
        <w:t xml:space="preserve">. </w:t>
      </w:r>
      <w:r w:rsidR="000113F0" w:rsidRPr="00A57CB7">
        <w:rPr>
          <w:b/>
          <w:bCs/>
          <w:bdr w:val="none" w:sz="0" w:space="0" w:color="auto" w:frame="1"/>
        </w:rPr>
        <w:t>Расчетные показатели и предельные значения в области</w:t>
      </w:r>
      <w:r w:rsidR="000113F0">
        <w:rPr>
          <w:b/>
          <w:bCs/>
          <w:color w:val="444444"/>
          <w:bdr w:val="none" w:sz="0" w:space="0" w:color="auto" w:frame="1"/>
        </w:rPr>
        <w:t xml:space="preserve"> </w:t>
      </w:r>
      <w:r w:rsidR="000113F0" w:rsidRPr="00A57CB7">
        <w:rPr>
          <w:b/>
        </w:rPr>
        <w:t>автомобильны</w:t>
      </w:r>
      <w:r w:rsidR="00A57CB7" w:rsidRPr="00A57CB7">
        <w:rPr>
          <w:b/>
        </w:rPr>
        <w:t>х</w:t>
      </w:r>
      <w:r w:rsidR="000113F0" w:rsidRPr="00A57CB7">
        <w:rPr>
          <w:b/>
        </w:rPr>
        <w:t xml:space="preserve"> дорог местного значения</w:t>
      </w:r>
      <w:r w:rsidR="00A57CB7" w:rsidRPr="00A57CB7">
        <w:rPr>
          <w:b/>
        </w:rPr>
        <w:t xml:space="preserve"> и уличной сети, транспортной инфраструктуры, организации парковок</w:t>
      </w:r>
    </w:p>
    <w:p w:rsidR="00304AB9" w:rsidRDefault="00567013" w:rsidP="00304AB9">
      <w:pPr>
        <w:pStyle w:val="formattext0"/>
        <w:spacing w:before="0" w:beforeAutospacing="0" w:after="0" w:afterAutospacing="0"/>
        <w:ind w:firstLine="480"/>
        <w:jc w:val="both"/>
        <w:textAlignment w:val="baseline"/>
      </w:pPr>
      <w:r>
        <w:t>1.</w:t>
      </w:r>
      <w:r w:rsidR="00D470D0" w:rsidRPr="00304AB9">
        <w:t>2.</w:t>
      </w:r>
      <w:r w:rsidR="005428F7">
        <w:t>2</w:t>
      </w:r>
      <w:r w:rsidR="00D470D0" w:rsidRPr="00304AB9">
        <w:t xml:space="preserve">.1. При планировании развития населенного пункта следует обеспечивать сбалансированное развитие территории и транспортных сетей. </w:t>
      </w:r>
      <w:proofErr w:type="gramStart"/>
      <w:r w:rsidR="00D470D0" w:rsidRPr="00304AB9">
        <w:t xml:space="preserve">Проектировать </w:t>
      </w:r>
      <w:r w:rsidR="00D470D0" w:rsidRPr="00304AB9">
        <w:lastRenderedPageBreak/>
        <w:t>транспортную сеть и улично-дорожную сеть поселений следует в виде единой системы в увязке с планировочной структурой поселения и прилегающей к нему территории, обеспечивающей удобные, быстрые и безопасные транспортные связи со всеми функциональными зонами, с другими поселениями системы расселения, объектами, расположенными в пригородной зоне, объектами внешнего транспорта и автомобильными дорогами общей сети.</w:t>
      </w:r>
      <w:proofErr w:type="gramEnd"/>
      <w:r w:rsidR="00D470D0" w:rsidRPr="00304AB9">
        <w:t xml:space="preserve"> Структура улично-дорожной сети должна обеспечивать возможность альтернативных маршрутов движения по дублирующим направлениям.</w:t>
      </w:r>
    </w:p>
    <w:p w:rsidR="00304AB9" w:rsidRDefault="00567013" w:rsidP="00304AB9">
      <w:pPr>
        <w:pStyle w:val="formattext0"/>
        <w:spacing w:before="0" w:beforeAutospacing="0" w:after="0" w:afterAutospacing="0"/>
        <w:ind w:firstLine="480"/>
        <w:jc w:val="both"/>
        <w:textAlignment w:val="baseline"/>
      </w:pPr>
      <w:r>
        <w:t>1.</w:t>
      </w:r>
      <w:r w:rsidR="00D470D0" w:rsidRPr="00304AB9">
        <w:t>2.</w:t>
      </w:r>
      <w:r w:rsidR="005428F7">
        <w:t>2</w:t>
      </w:r>
      <w:r w:rsidR="00D470D0" w:rsidRPr="00304AB9">
        <w:t>.</w:t>
      </w:r>
      <w:r w:rsidR="00304AB9" w:rsidRPr="00304AB9">
        <w:t>2</w:t>
      </w:r>
      <w:r w:rsidR="00D470D0" w:rsidRPr="00304AB9">
        <w:t xml:space="preserve"> Пропускную способность сети улиц, дорог и транспортных пересечений, требуемое число </w:t>
      </w:r>
      <w:proofErr w:type="spellStart"/>
      <w:r w:rsidR="00D470D0" w:rsidRPr="00304AB9">
        <w:t>машино-мест</w:t>
      </w:r>
      <w:proofErr w:type="spellEnd"/>
      <w:r w:rsidR="00D470D0" w:rsidRPr="00304AB9">
        <w:t xml:space="preserve"> для хранения автомобилей следует определять исходя из уровня автомобилизации на расчетный срок, автомобилей на 1000 чел.: 450 легковых автомобилей, включая 3-4 такси и 2-3 ведомственных автомобиля, 25-40 грузовых автомобилей в зависимости от состава парка. Число мотоциклов и мопедов на 1000 чел. следует принимать 30-50 единиц.</w:t>
      </w:r>
    </w:p>
    <w:p w:rsidR="00D470D0" w:rsidRPr="00304AB9" w:rsidRDefault="00D470D0" w:rsidP="00304AB9">
      <w:pPr>
        <w:pStyle w:val="formattext0"/>
        <w:spacing w:before="0" w:beforeAutospacing="0" w:after="0" w:afterAutospacing="0"/>
        <w:ind w:firstLine="480"/>
        <w:jc w:val="both"/>
        <w:textAlignment w:val="baseline"/>
      </w:pPr>
    </w:p>
    <w:p w:rsidR="00D470D0" w:rsidRPr="00304AB9" w:rsidRDefault="00D470D0" w:rsidP="00304AB9">
      <w:pPr>
        <w:pStyle w:val="formattext0"/>
        <w:spacing w:before="0" w:beforeAutospacing="0" w:after="0" w:afterAutospacing="0"/>
        <w:jc w:val="both"/>
        <w:textAlignment w:val="baseline"/>
      </w:pPr>
      <w:r w:rsidRPr="00304AB9">
        <w:rPr>
          <w:b/>
          <w:bCs/>
          <w:bdr w:val="none" w:sz="0" w:space="0" w:color="auto" w:frame="1"/>
        </w:rPr>
        <w:t>Сеть улиц и дорог</w:t>
      </w:r>
    </w:p>
    <w:p w:rsidR="00D470D0" w:rsidRPr="00304AB9" w:rsidRDefault="00D470D0" w:rsidP="00304AB9">
      <w:pPr>
        <w:pStyle w:val="formattext0"/>
        <w:spacing w:before="0" w:beforeAutospacing="0" w:after="0" w:afterAutospacing="0"/>
        <w:ind w:firstLine="480"/>
        <w:jc w:val="both"/>
        <w:textAlignment w:val="baseline"/>
      </w:pPr>
    </w:p>
    <w:p w:rsidR="00304AB9" w:rsidRDefault="00567013" w:rsidP="00304AB9">
      <w:pPr>
        <w:pStyle w:val="formattext0"/>
        <w:spacing w:before="0" w:beforeAutospacing="0" w:after="0" w:afterAutospacing="0"/>
        <w:ind w:firstLine="480"/>
        <w:jc w:val="both"/>
        <w:textAlignment w:val="baseline"/>
      </w:pPr>
      <w:r>
        <w:t>1.</w:t>
      </w:r>
      <w:r w:rsidR="00D470D0" w:rsidRPr="00304AB9">
        <w:t>2.</w:t>
      </w:r>
      <w:r w:rsidR="005428F7">
        <w:t>2</w:t>
      </w:r>
      <w:r w:rsidR="00D470D0" w:rsidRPr="00304AB9">
        <w:t>.</w:t>
      </w:r>
      <w:r w:rsidR="00304AB9" w:rsidRPr="00304AB9">
        <w:t>3</w:t>
      </w:r>
      <w:r w:rsidR="00D470D0" w:rsidRPr="00304AB9">
        <w:t xml:space="preserve">. Улично-дорожную сеть населенных пунктов следует проектировать в виде непрерывной системы с учетом функционального назначения улиц и дорог, интенсивности транспортного, велосипедного и пешеходного движения, архитектурно-планировочной организации территории и характера застройки. В составе улично-дорожной сети следует выделять улицы и дороги местного значения, а также главные улицы. Категории улиц и дорог следует назначать в соответствии с классификацией, приведенной в таблице </w:t>
      </w:r>
      <w:r>
        <w:t>1</w:t>
      </w:r>
      <w:r w:rsidR="00D470D0" w:rsidRPr="00304AB9">
        <w:t>.</w:t>
      </w:r>
      <w:r w:rsidR="005428F7">
        <w:t>2</w:t>
      </w:r>
      <w:r w:rsidR="00D470D0" w:rsidRPr="00304AB9">
        <w:t>.</w:t>
      </w:r>
      <w:r>
        <w:t>5</w:t>
      </w:r>
      <w:r w:rsidR="00D470D0" w:rsidRPr="00304AB9">
        <w:t>.</w:t>
      </w:r>
      <w:r w:rsidR="00304AB9" w:rsidRPr="00304AB9">
        <w:t xml:space="preserve"> </w:t>
      </w:r>
      <w:r w:rsidR="00304AB9">
        <w:t xml:space="preserve">и </w:t>
      </w:r>
      <w:r>
        <w:t>1</w:t>
      </w:r>
      <w:r w:rsidR="00304AB9">
        <w:t>.</w:t>
      </w:r>
      <w:r w:rsidR="005428F7">
        <w:t>2</w:t>
      </w:r>
      <w:r w:rsidR="00304AB9">
        <w:t>.</w:t>
      </w:r>
      <w:r>
        <w:t>6</w:t>
      </w:r>
      <w:r w:rsidR="00304AB9">
        <w:t>.</w:t>
      </w:r>
    </w:p>
    <w:p w:rsidR="00304AB9" w:rsidRPr="00304AB9" w:rsidRDefault="00304AB9" w:rsidP="00304AB9">
      <w:pPr>
        <w:pStyle w:val="formattext0"/>
        <w:spacing w:before="0" w:beforeAutospacing="0" w:after="0" w:afterAutospacing="0"/>
        <w:jc w:val="right"/>
        <w:textAlignment w:val="baseline"/>
      </w:pPr>
      <w:r w:rsidRPr="00304AB9">
        <w:t>Таблица</w:t>
      </w:r>
      <w:proofErr w:type="gramStart"/>
      <w:r w:rsidR="00567013">
        <w:t>1</w:t>
      </w:r>
      <w:proofErr w:type="gramEnd"/>
      <w:r w:rsidR="00567013">
        <w:t>.</w:t>
      </w:r>
      <w:r w:rsidR="00183E64">
        <w:t>2</w:t>
      </w:r>
      <w:r w:rsidRPr="00304AB9">
        <w:t>.</w:t>
      </w:r>
      <w:r w:rsidR="00567013">
        <w:t>5</w:t>
      </w:r>
      <w:r w:rsidRPr="00304AB9">
        <w:t>.</w:t>
      </w:r>
    </w:p>
    <w:tbl>
      <w:tblPr>
        <w:tblW w:w="0" w:type="auto"/>
        <w:tblCellMar>
          <w:left w:w="0" w:type="dxa"/>
          <w:right w:w="0" w:type="dxa"/>
        </w:tblCellMar>
        <w:tblLook w:val="04A0"/>
      </w:tblPr>
      <w:tblGrid>
        <w:gridCol w:w="1705"/>
        <w:gridCol w:w="7650"/>
      </w:tblGrid>
      <w:tr w:rsidR="00304AB9" w:rsidRPr="00304AB9" w:rsidTr="00304AB9">
        <w:trPr>
          <w:trHeight w:val="15"/>
        </w:trPr>
        <w:tc>
          <w:tcPr>
            <w:tcW w:w="1848" w:type="dxa"/>
            <w:tcBorders>
              <w:top w:val="nil"/>
              <w:left w:val="nil"/>
              <w:bottom w:val="nil"/>
              <w:right w:val="nil"/>
            </w:tcBorders>
            <w:shd w:val="clear" w:color="auto" w:fill="auto"/>
            <w:hideMark/>
          </w:tcPr>
          <w:p w:rsidR="00304AB9" w:rsidRPr="00304AB9" w:rsidRDefault="00304AB9" w:rsidP="00304AB9"/>
        </w:tc>
        <w:tc>
          <w:tcPr>
            <w:tcW w:w="9610" w:type="dxa"/>
            <w:tcBorders>
              <w:top w:val="nil"/>
              <w:left w:val="nil"/>
              <w:bottom w:val="nil"/>
              <w:right w:val="nil"/>
            </w:tcBorders>
            <w:shd w:val="clear" w:color="auto" w:fill="auto"/>
            <w:hideMark/>
          </w:tcPr>
          <w:p w:rsidR="00304AB9" w:rsidRPr="00304AB9" w:rsidRDefault="00304AB9" w:rsidP="00304AB9"/>
        </w:tc>
      </w:tr>
      <w:tr w:rsidR="00304AB9" w:rsidRPr="00304AB9" w:rsidTr="00304AB9">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b/>
                <w:bCs/>
                <w:bdr w:val="none" w:sz="0" w:space="0" w:color="auto" w:frame="1"/>
              </w:rPr>
              <w:t>Категория дорог и улиц</w:t>
            </w:r>
          </w:p>
        </w:tc>
        <w:tc>
          <w:tcPr>
            <w:tcW w:w="961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b/>
                <w:bCs/>
                <w:bdr w:val="none" w:sz="0" w:space="0" w:color="auto" w:frame="1"/>
              </w:rPr>
              <w:t>Основное назначение дорог и улиц</w:t>
            </w:r>
          </w:p>
        </w:tc>
      </w:tr>
      <w:tr w:rsidR="00304AB9" w:rsidRPr="00304AB9" w:rsidTr="00304AB9">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textAlignment w:val="baseline"/>
            </w:pPr>
            <w:r w:rsidRPr="00304AB9">
              <w:t>Основные улицы сельского поселения</w:t>
            </w:r>
            <w:r w:rsidRPr="00304AB9">
              <w:br/>
            </w:r>
          </w:p>
        </w:tc>
        <w:tc>
          <w:tcPr>
            <w:tcW w:w="961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textAlignment w:val="baseline"/>
            </w:pPr>
            <w:r w:rsidRPr="00304AB9">
              <w:t>проходят по всей территории сельского населенного пункта, осуществляют основные транспортные и пешеходные связи, а также связь территории жилой застройки с общественным центром. Выходят на внешние дороги</w:t>
            </w:r>
            <w:r w:rsidRPr="00304AB9">
              <w:br/>
            </w:r>
          </w:p>
        </w:tc>
      </w:tr>
      <w:tr w:rsidR="00304AB9" w:rsidRPr="00304AB9" w:rsidTr="00304AB9">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textAlignment w:val="baseline"/>
            </w:pPr>
            <w:r w:rsidRPr="00304AB9">
              <w:t>Местные улицы</w:t>
            </w:r>
            <w:r w:rsidRPr="00304AB9">
              <w:br/>
            </w:r>
          </w:p>
        </w:tc>
        <w:tc>
          <w:tcPr>
            <w:tcW w:w="961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textAlignment w:val="baseline"/>
            </w:pPr>
            <w:r w:rsidRPr="00304AB9">
              <w:t>обеспечивают связь жилой застройки с основными улицами</w:t>
            </w:r>
            <w:r w:rsidRPr="00304AB9">
              <w:br/>
            </w:r>
          </w:p>
        </w:tc>
      </w:tr>
      <w:tr w:rsidR="00304AB9" w:rsidRPr="00304AB9" w:rsidTr="00304AB9">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textAlignment w:val="baseline"/>
            </w:pPr>
            <w:r w:rsidRPr="00304AB9">
              <w:t>Местные дороги</w:t>
            </w:r>
            <w:r w:rsidRPr="00304AB9">
              <w:br/>
            </w:r>
          </w:p>
        </w:tc>
        <w:tc>
          <w:tcPr>
            <w:tcW w:w="961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F102F2">
            <w:pPr>
              <w:pStyle w:val="formattext0"/>
              <w:spacing w:before="0" w:beforeAutospacing="0" w:after="0" w:afterAutospacing="0"/>
              <w:textAlignment w:val="baseline"/>
            </w:pPr>
            <w:r w:rsidRPr="00304AB9">
              <w:t>обеспечивают связи жилых</w:t>
            </w:r>
            <w:r w:rsidR="00F102F2">
              <w:t>, общественных</w:t>
            </w:r>
            <w:r w:rsidRPr="00304AB9">
              <w:t xml:space="preserve"> и производственных территорий</w:t>
            </w:r>
          </w:p>
        </w:tc>
      </w:tr>
      <w:tr w:rsidR="00304AB9" w:rsidRPr="00304AB9" w:rsidTr="00304AB9">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textAlignment w:val="baseline"/>
            </w:pPr>
            <w:r w:rsidRPr="00304AB9">
              <w:t>Проезды</w:t>
            </w:r>
            <w:r w:rsidRPr="00304AB9">
              <w:br/>
            </w:r>
          </w:p>
        </w:tc>
        <w:tc>
          <w:tcPr>
            <w:tcW w:w="961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textAlignment w:val="baseline"/>
            </w:pPr>
            <w:r w:rsidRPr="00304AB9">
              <w:t>обеспечивают непосредственный подъезд к участкам жилой, производственной и общественной застройки</w:t>
            </w:r>
            <w:r w:rsidRPr="00304AB9">
              <w:br/>
            </w:r>
          </w:p>
        </w:tc>
      </w:tr>
    </w:tbl>
    <w:p w:rsidR="00304AB9" w:rsidRPr="00304AB9" w:rsidRDefault="00304AB9" w:rsidP="00304AB9">
      <w:pPr>
        <w:pStyle w:val="formattext0"/>
        <w:spacing w:before="0" w:beforeAutospacing="0" w:after="0" w:afterAutospacing="0"/>
        <w:jc w:val="right"/>
        <w:textAlignment w:val="baseline"/>
      </w:pPr>
      <w:r w:rsidRPr="00304AB9">
        <w:t>     </w:t>
      </w:r>
      <w:r w:rsidRPr="00304AB9">
        <w:br/>
        <w:t xml:space="preserve">Таблица </w:t>
      </w:r>
      <w:r w:rsidR="00567013">
        <w:t>1</w:t>
      </w:r>
      <w:r w:rsidRPr="00304AB9">
        <w:t>.</w:t>
      </w:r>
      <w:r w:rsidR="005428F7">
        <w:t>2</w:t>
      </w:r>
      <w:r w:rsidRPr="00304AB9">
        <w:t>.</w:t>
      </w:r>
      <w:r w:rsidR="00567013">
        <w:t>6</w:t>
      </w:r>
    </w:p>
    <w:tbl>
      <w:tblPr>
        <w:tblW w:w="9357" w:type="dxa"/>
        <w:tblLayout w:type="fixed"/>
        <w:tblCellMar>
          <w:left w:w="0" w:type="dxa"/>
          <w:right w:w="0" w:type="dxa"/>
        </w:tblCellMar>
        <w:tblLook w:val="04A0"/>
      </w:tblPr>
      <w:tblGrid>
        <w:gridCol w:w="1135"/>
        <w:gridCol w:w="708"/>
        <w:gridCol w:w="850"/>
        <w:gridCol w:w="1135"/>
        <w:gridCol w:w="851"/>
        <w:gridCol w:w="851"/>
        <w:gridCol w:w="1275"/>
        <w:gridCol w:w="993"/>
        <w:gridCol w:w="1559"/>
      </w:tblGrid>
      <w:tr w:rsidR="00304AB9" w:rsidRPr="00304AB9" w:rsidTr="002E41DC">
        <w:trPr>
          <w:trHeight w:val="15"/>
        </w:trPr>
        <w:tc>
          <w:tcPr>
            <w:tcW w:w="1135" w:type="dxa"/>
            <w:tcBorders>
              <w:top w:val="nil"/>
              <w:left w:val="nil"/>
              <w:bottom w:val="nil"/>
              <w:right w:val="nil"/>
            </w:tcBorders>
            <w:shd w:val="clear" w:color="auto" w:fill="auto"/>
            <w:hideMark/>
          </w:tcPr>
          <w:p w:rsidR="00304AB9" w:rsidRPr="00304AB9" w:rsidRDefault="00304AB9" w:rsidP="00304AB9"/>
        </w:tc>
        <w:tc>
          <w:tcPr>
            <w:tcW w:w="708" w:type="dxa"/>
            <w:tcBorders>
              <w:top w:val="nil"/>
              <w:left w:val="nil"/>
              <w:bottom w:val="nil"/>
              <w:right w:val="nil"/>
            </w:tcBorders>
            <w:shd w:val="clear" w:color="auto" w:fill="auto"/>
            <w:hideMark/>
          </w:tcPr>
          <w:p w:rsidR="00304AB9" w:rsidRPr="00304AB9" w:rsidRDefault="00304AB9" w:rsidP="00304AB9"/>
        </w:tc>
        <w:tc>
          <w:tcPr>
            <w:tcW w:w="850" w:type="dxa"/>
            <w:tcBorders>
              <w:top w:val="nil"/>
              <w:left w:val="nil"/>
              <w:bottom w:val="nil"/>
              <w:right w:val="nil"/>
            </w:tcBorders>
            <w:shd w:val="clear" w:color="auto" w:fill="auto"/>
            <w:hideMark/>
          </w:tcPr>
          <w:p w:rsidR="00304AB9" w:rsidRPr="00304AB9" w:rsidRDefault="00304AB9" w:rsidP="00304AB9"/>
        </w:tc>
        <w:tc>
          <w:tcPr>
            <w:tcW w:w="1135" w:type="dxa"/>
            <w:tcBorders>
              <w:top w:val="nil"/>
              <w:left w:val="nil"/>
              <w:bottom w:val="nil"/>
              <w:right w:val="nil"/>
            </w:tcBorders>
            <w:shd w:val="clear" w:color="auto" w:fill="auto"/>
            <w:hideMark/>
          </w:tcPr>
          <w:p w:rsidR="00304AB9" w:rsidRPr="00304AB9" w:rsidRDefault="00304AB9" w:rsidP="00304AB9"/>
        </w:tc>
        <w:tc>
          <w:tcPr>
            <w:tcW w:w="851" w:type="dxa"/>
            <w:tcBorders>
              <w:top w:val="nil"/>
              <w:left w:val="nil"/>
              <w:bottom w:val="nil"/>
              <w:right w:val="nil"/>
            </w:tcBorders>
            <w:shd w:val="clear" w:color="auto" w:fill="auto"/>
            <w:hideMark/>
          </w:tcPr>
          <w:p w:rsidR="00304AB9" w:rsidRPr="00304AB9" w:rsidRDefault="00304AB9" w:rsidP="00304AB9"/>
        </w:tc>
        <w:tc>
          <w:tcPr>
            <w:tcW w:w="851" w:type="dxa"/>
            <w:tcBorders>
              <w:top w:val="nil"/>
              <w:left w:val="nil"/>
              <w:bottom w:val="nil"/>
              <w:right w:val="nil"/>
            </w:tcBorders>
            <w:shd w:val="clear" w:color="auto" w:fill="auto"/>
            <w:hideMark/>
          </w:tcPr>
          <w:p w:rsidR="00304AB9" w:rsidRPr="00304AB9" w:rsidRDefault="00304AB9" w:rsidP="00304AB9"/>
        </w:tc>
        <w:tc>
          <w:tcPr>
            <w:tcW w:w="1275" w:type="dxa"/>
            <w:tcBorders>
              <w:top w:val="nil"/>
              <w:left w:val="nil"/>
              <w:bottom w:val="nil"/>
              <w:right w:val="nil"/>
            </w:tcBorders>
            <w:shd w:val="clear" w:color="auto" w:fill="auto"/>
            <w:hideMark/>
          </w:tcPr>
          <w:p w:rsidR="00304AB9" w:rsidRPr="00304AB9" w:rsidRDefault="00304AB9" w:rsidP="00304AB9"/>
        </w:tc>
        <w:tc>
          <w:tcPr>
            <w:tcW w:w="993" w:type="dxa"/>
            <w:tcBorders>
              <w:top w:val="nil"/>
              <w:left w:val="nil"/>
              <w:bottom w:val="nil"/>
              <w:right w:val="nil"/>
            </w:tcBorders>
            <w:shd w:val="clear" w:color="auto" w:fill="auto"/>
            <w:hideMark/>
          </w:tcPr>
          <w:p w:rsidR="00304AB9" w:rsidRPr="00304AB9" w:rsidRDefault="00304AB9" w:rsidP="00304AB9"/>
        </w:tc>
        <w:tc>
          <w:tcPr>
            <w:tcW w:w="1559" w:type="dxa"/>
            <w:tcBorders>
              <w:top w:val="nil"/>
              <w:left w:val="nil"/>
              <w:bottom w:val="nil"/>
              <w:right w:val="nil"/>
            </w:tcBorders>
            <w:shd w:val="clear" w:color="auto" w:fill="auto"/>
            <w:hideMark/>
          </w:tcPr>
          <w:p w:rsidR="00304AB9" w:rsidRPr="00304AB9" w:rsidRDefault="00304AB9" w:rsidP="00304AB9"/>
        </w:tc>
      </w:tr>
      <w:tr w:rsidR="00304AB9" w:rsidRPr="00304AB9" w:rsidTr="002E41DC">
        <w:trPr>
          <w:cantSplit/>
          <w:trHeight w:val="2391"/>
        </w:trPr>
        <w:tc>
          <w:tcPr>
            <w:tcW w:w="113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extDirection w:val="btLr"/>
            <w:vAlign w:val="center"/>
            <w:hideMark/>
          </w:tcPr>
          <w:p w:rsidR="00304AB9" w:rsidRPr="00304AB9" w:rsidRDefault="00304AB9" w:rsidP="002E41DC">
            <w:pPr>
              <w:pStyle w:val="formattext0"/>
              <w:spacing w:before="0" w:beforeAutospacing="0" w:after="0" w:afterAutospacing="0"/>
              <w:ind w:left="113" w:right="113"/>
              <w:jc w:val="center"/>
              <w:textAlignment w:val="baseline"/>
            </w:pPr>
            <w:r w:rsidRPr="00304AB9">
              <w:rPr>
                <w:b/>
                <w:bCs/>
                <w:sz w:val="22"/>
                <w:szCs w:val="22"/>
                <w:bdr w:val="none" w:sz="0" w:space="0" w:color="auto" w:frame="1"/>
              </w:rPr>
              <w:t>Категория сельских улиц и дорог</w:t>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extDirection w:val="btLr"/>
            <w:vAlign w:val="center"/>
            <w:hideMark/>
          </w:tcPr>
          <w:p w:rsidR="00304AB9" w:rsidRPr="00304AB9" w:rsidRDefault="00304AB9" w:rsidP="002E41DC">
            <w:pPr>
              <w:pStyle w:val="formattext0"/>
              <w:spacing w:before="0" w:beforeAutospacing="0" w:after="0" w:afterAutospacing="0"/>
              <w:ind w:left="113" w:right="113"/>
              <w:jc w:val="center"/>
              <w:textAlignment w:val="baseline"/>
            </w:pPr>
            <w:r w:rsidRPr="00304AB9">
              <w:rPr>
                <w:b/>
                <w:bCs/>
                <w:sz w:val="22"/>
                <w:szCs w:val="22"/>
                <w:bdr w:val="none" w:sz="0" w:space="0" w:color="auto" w:frame="1"/>
              </w:rPr>
              <w:t xml:space="preserve">Расчетная скорость движения, </w:t>
            </w:r>
            <w:proofErr w:type="gramStart"/>
            <w:r w:rsidRPr="00304AB9">
              <w:rPr>
                <w:b/>
                <w:bCs/>
                <w:sz w:val="22"/>
                <w:szCs w:val="22"/>
                <w:bdr w:val="none" w:sz="0" w:space="0" w:color="auto" w:frame="1"/>
              </w:rPr>
              <w:t>км</w:t>
            </w:r>
            <w:proofErr w:type="gramEnd"/>
            <w:r w:rsidRPr="00304AB9">
              <w:rPr>
                <w:b/>
                <w:bCs/>
                <w:sz w:val="22"/>
                <w:szCs w:val="22"/>
                <w:bdr w:val="none" w:sz="0" w:space="0" w:color="auto" w:frame="1"/>
              </w:rPr>
              <w:t>/ч</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extDirection w:val="btLr"/>
            <w:vAlign w:val="center"/>
            <w:hideMark/>
          </w:tcPr>
          <w:p w:rsidR="00304AB9" w:rsidRPr="00304AB9" w:rsidRDefault="00304AB9" w:rsidP="002E41DC">
            <w:pPr>
              <w:pStyle w:val="formattext0"/>
              <w:spacing w:before="0" w:beforeAutospacing="0" w:after="0" w:afterAutospacing="0"/>
              <w:ind w:left="113" w:right="113"/>
              <w:jc w:val="center"/>
              <w:textAlignment w:val="baseline"/>
            </w:pPr>
            <w:r w:rsidRPr="00304AB9">
              <w:rPr>
                <w:b/>
                <w:bCs/>
                <w:sz w:val="22"/>
                <w:szCs w:val="22"/>
                <w:bdr w:val="none" w:sz="0" w:space="0" w:color="auto" w:frame="1"/>
              </w:rPr>
              <w:t xml:space="preserve">Ширина полосы движения, </w:t>
            </w:r>
            <w:proofErr w:type="gramStart"/>
            <w:r w:rsidRPr="00304AB9">
              <w:rPr>
                <w:b/>
                <w:bCs/>
                <w:sz w:val="22"/>
                <w:szCs w:val="22"/>
                <w:bdr w:val="none" w:sz="0" w:space="0" w:color="auto" w:frame="1"/>
              </w:rPr>
              <w:t>м</w:t>
            </w:r>
            <w:proofErr w:type="gramEnd"/>
          </w:p>
        </w:tc>
        <w:tc>
          <w:tcPr>
            <w:tcW w:w="113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extDirection w:val="btLr"/>
            <w:vAlign w:val="center"/>
            <w:hideMark/>
          </w:tcPr>
          <w:p w:rsidR="00304AB9" w:rsidRPr="00304AB9" w:rsidRDefault="00304AB9" w:rsidP="002E41DC">
            <w:pPr>
              <w:pStyle w:val="formattext0"/>
              <w:spacing w:before="0" w:beforeAutospacing="0" w:after="0" w:afterAutospacing="0"/>
              <w:ind w:left="113" w:right="113"/>
              <w:jc w:val="center"/>
              <w:textAlignment w:val="baseline"/>
            </w:pPr>
            <w:r w:rsidRPr="00304AB9">
              <w:rPr>
                <w:b/>
                <w:bCs/>
                <w:sz w:val="22"/>
                <w:szCs w:val="22"/>
                <w:bdr w:val="none" w:sz="0" w:space="0" w:color="auto" w:frame="1"/>
              </w:rPr>
              <w:t>Число полос дв</w:t>
            </w:r>
            <w:r w:rsidR="002E41DC">
              <w:rPr>
                <w:b/>
                <w:bCs/>
                <w:sz w:val="22"/>
                <w:szCs w:val="22"/>
                <w:bdr w:val="none" w:sz="0" w:space="0" w:color="auto" w:frame="1"/>
              </w:rPr>
              <w:t>ижения (суммарно в двух направ</w:t>
            </w:r>
            <w:r w:rsidRPr="00304AB9">
              <w:rPr>
                <w:b/>
                <w:bCs/>
                <w:sz w:val="22"/>
                <w:szCs w:val="22"/>
                <w:bdr w:val="none" w:sz="0" w:space="0" w:color="auto" w:frame="1"/>
              </w:rPr>
              <w:t>лениях)</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extDirection w:val="btLr"/>
            <w:vAlign w:val="center"/>
            <w:hideMark/>
          </w:tcPr>
          <w:p w:rsidR="00304AB9" w:rsidRPr="00304AB9" w:rsidRDefault="00304AB9" w:rsidP="002E41DC">
            <w:pPr>
              <w:pStyle w:val="formattext0"/>
              <w:spacing w:before="0" w:beforeAutospacing="0" w:after="0" w:afterAutospacing="0"/>
              <w:ind w:left="113" w:right="113"/>
              <w:jc w:val="center"/>
              <w:textAlignment w:val="baseline"/>
            </w:pPr>
            <w:r w:rsidRPr="00304AB9">
              <w:rPr>
                <w:b/>
                <w:bCs/>
                <w:sz w:val="22"/>
                <w:szCs w:val="22"/>
                <w:bdr w:val="none" w:sz="0" w:space="0" w:color="auto" w:frame="1"/>
              </w:rPr>
              <w:t xml:space="preserve">Наименьший радиус кривых в плане без виража, </w:t>
            </w:r>
            <w:proofErr w:type="gramStart"/>
            <w:r w:rsidRPr="00304AB9">
              <w:rPr>
                <w:b/>
                <w:bCs/>
                <w:sz w:val="22"/>
                <w:szCs w:val="22"/>
                <w:bdr w:val="none" w:sz="0" w:space="0" w:color="auto" w:frame="1"/>
              </w:rPr>
              <w:t>м</w:t>
            </w:r>
            <w:proofErr w:type="gramEnd"/>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extDirection w:val="btLr"/>
            <w:vAlign w:val="center"/>
            <w:hideMark/>
          </w:tcPr>
          <w:p w:rsidR="00304AB9" w:rsidRPr="00304AB9" w:rsidRDefault="00304AB9" w:rsidP="002E41DC">
            <w:pPr>
              <w:pStyle w:val="formattext0"/>
              <w:spacing w:before="0" w:beforeAutospacing="0" w:after="0" w:afterAutospacing="0"/>
              <w:ind w:left="113" w:right="113"/>
              <w:jc w:val="center"/>
              <w:textAlignment w:val="baseline"/>
            </w:pPr>
            <w:r w:rsidRPr="00304AB9">
              <w:rPr>
                <w:b/>
                <w:bCs/>
                <w:sz w:val="22"/>
                <w:szCs w:val="22"/>
                <w:bdr w:val="none" w:sz="0" w:space="0" w:color="auto" w:frame="1"/>
              </w:rPr>
              <w:t>Наибольший продольный уклон,</w:t>
            </w:r>
            <w:r w:rsidRPr="00304AB9">
              <w:rPr>
                <w:b/>
                <w:bCs/>
                <w:sz w:val="22"/>
                <w:szCs w:val="22"/>
                <w:bdr w:val="none" w:sz="0" w:space="0" w:color="auto" w:frame="1"/>
              </w:rPr>
              <w:br/>
              <w:t>%</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extDirection w:val="btLr"/>
            <w:vAlign w:val="center"/>
            <w:hideMark/>
          </w:tcPr>
          <w:p w:rsidR="00304AB9" w:rsidRPr="00304AB9" w:rsidRDefault="00304AB9" w:rsidP="002E41DC">
            <w:pPr>
              <w:pStyle w:val="formattext0"/>
              <w:spacing w:before="0" w:beforeAutospacing="0" w:after="0" w:afterAutospacing="0"/>
              <w:ind w:left="113" w:right="113"/>
              <w:jc w:val="center"/>
              <w:textAlignment w:val="baseline"/>
            </w:pPr>
            <w:r w:rsidRPr="00304AB9">
              <w:rPr>
                <w:b/>
                <w:bCs/>
                <w:sz w:val="22"/>
                <w:szCs w:val="22"/>
                <w:bdr w:val="none" w:sz="0" w:space="0" w:color="auto" w:frame="1"/>
              </w:rPr>
              <w:t xml:space="preserve">Наименьший радиус вертикальной выпуклой кривой, </w:t>
            </w:r>
            <w:proofErr w:type="gramStart"/>
            <w:r w:rsidRPr="00304AB9">
              <w:rPr>
                <w:b/>
                <w:bCs/>
                <w:sz w:val="22"/>
                <w:szCs w:val="22"/>
                <w:bdr w:val="none" w:sz="0" w:space="0" w:color="auto" w:frame="1"/>
              </w:rPr>
              <w:t>м</w:t>
            </w:r>
            <w:proofErr w:type="gramEnd"/>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extDirection w:val="btLr"/>
            <w:vAlign w:val="center"/>
            <w:hideMark/>
          </w:tcPr>
          <w:p w:rsidR="00304AB9" w:rsidRPr="00304AB9" w:rsidRDefault="00304AB9" w:rsidP="002E41DC">
            <w:pPr>
              <w:pStyle w:val="formattext0"/>
              <w:spacing w:before="0" w:beforeAutospacing="0" w:after="0" w:afterAutospacing="0"/>
              <w:ind w:left="113" w:right="113"/>
              <w:jc w:val="center"/>
              <w:textAlignment w:val="baseline"/>
            </w:pPr>
            <w:r w:rsidRPr="00304AB9">
              <w:rPr>
                <w:b/>
                <w:bCs/>
                <w:sz w:val="22"/>
                <w:szCs w:val="22"/>
                <w:bdr w:val="none" w:sz="0" w:space="0" w:color="auto" w:frame="1"/>
              </w:rPr>
              <w:t xml:space="preserve">Наименьший радиус вертикальной вогнутой кривой, </w:t>
            </w:r>
            <w:proofErr w:type="gramStart"/>
            <w:r w:rsidRPr="00304AB9">
              <w:rPr>
                <w:b/>
                <w:bCs/>
                <w:sz w:val="22"/>
                <w:szCs w:val="22"/>
                <w:bdr w:val="none" w:sz="0" w:space="0" w:color="auto" w:frame="1"/>
              </w:rPr>
              <w:t>м</w:t>
            </w:r>
            <w:proofErr w:type="gramEnd"/>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extDirection w:val="btLr"/>
            <w:vAlign w:val="center"/>
            <w:hideMark/>
          </w:tcPr>
          <w:p w:rsidR="00304AB9" w:rsidRPr="00304AB9" w:rsidRDefault="00304AB9" w:rsidP="002E41DC">
            <w:pPr>
              <w:pStyle w:val="formattext0"/>
              <w:spacing w:before="0" w:beforeAutospacing="0" w:after="0" w:afterAutospacing="0"/>
              <w:ind w:left="113" w:right="113"/>
              <w:jc w:val="center"/>
              <w:textAlignment w:val="baseline"/>
            </w:pPr>
            <w:r w:rsidRPr="00304AB9">
              <w:rPr>
                <w:b/>
                <w:bCs/>
                <w:sz w:val="22"/>
                <w:szCs w:val="22"/>
                <w:bdr w:val="none" w:sz="0" w:space="0" w:color="auto" w:frame="1"/>
              </w:rPr>
              <w:t xml:space="preserve">Ширина пешеходной части тротуара, </w:t>
            </w:r>
            <w:proofErr w:type="gramStart"/>
            <w:r w:rsidRPr="00304AB9">
              <w:rPr>
                <w:b/>
                <w:bCs/>
                <w:sz w:val="22"/>
                <w:szCs w:val="22"/>
                <w:bdr w:val="none" w:sz="0" w:space="0" w:color="auto" w:frame="1"/>
              </w:rPr>
              <w:t>м</w:t>
            </w:r>
            <w:proofErr w:type="gramEnd"/>
          </w:p>
        </w:tc>
      </w:tr>
      <w:tr w:rsidR="00304AB9" w:rsidRPr="00304AB9" w:rsidTr="002E41DC">
        <w:tc>
          <w:tcPr>
            <w:tcW w:w="113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textAlignment w:val="baseline"/>
            </w:pPr>
            <w:r w:rsidRPr="00304AB9">
              <w:rPr>
                <w:sz w:val="22"/>
                <w:szCs w:val="22"/>
              </w:rPr>
              <w:t xml:space="preserve">Основные </w:t>
            </w:r>
            <w:r w:rsidRPr="00304AB9">
              <w:rPr>
                <w:sz w:val="22"/>
                <w:szCs w:val="22"/>
              </w:rPr>
              <w:lastRenderedPageBreak/>
              <w:t>улицы сельского поселения</w:t>
            </w:r>
            <w:r w:rsidRPr="00304AB9">
              <w:rPr>
                <w:sz w:val="22"/>
                <w:szCs w:val="22"/>
              </w:rPr>
              <w:br/>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lastRenderedPageBreak/>
              <w:t>60</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3,5</w:t>
            </w:r>
          </w:p>
        </w:tc>
        <w:tc>
          <w:tcPr>
            <w:tcW w:w="113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2-4</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220</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70</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1700</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600</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1,5-2,25</w:t>
            </w:r>
          </w:p>
        </w:tc>
      </w:tr>
      <w:tr w:rsidR="00304AB9" w:rsidRPr="00304AB9" w:rsidTr="002E41DC">
        <w:tc>
          <w:tcPr>
            <w:tcW w:w="113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textAlignment w:val="baseline"/>
            </w:pPr>
            <w:r w:rsidRPr="00304AB9">
              <w:rPr>
                <w:sz w:val="22"/>
                <w:szCs w:val="22"/>
              </w:rPr>
              <w:lastRenderedPageBreak/>
              <w:t>Местные улицы</w:t>
            </w:r>
            <w:r w:rsidRPr="00304AB9">
              <w:rPr>
                <w:sz w:val="22"/>
                <w:szCs w:val="22"/>
              </w:rPr>
              <w:br/>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40</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3,0</w:t>
            </w:r>
          </w:p>
        </w:tc>
        <w:tc>
          <w:tcPr>
            <w:tcW w:w="113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2</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80</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80</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600</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250</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1,5</w:t>
            </w:r>
          </w:p>
        </w:tc>
      </w:tr>
      <w:tr w:rsidR="00304AB9" w:rsidRPr="00304AB9" w:rsidTr="002E41DC">
        <w:tc>
          <w:tcPr>
            <w:tcW w:w="113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textAlignment w:val="baseline"/>
            </w:pPr>
            <w:r w:rsidRPr="00304AB9">
              <w:rPr>
                <w:sz w:val="22"/>
                <w:szCs w:val="22"/>
              </w:rPr>
              <w:t>Местные дороги</w:t>
            </w:r>
            <w:r w:rsidRPr="00304AB9">
              <w:rPr>
                <w:sz w:val="22"/>
                <w:szCs w:val="22"/>
              </w:rPr>
              <w:br/>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30</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2,75</w:t>
            </w:r>
          </w:p>
        </w:tc>
        <w:tc>
          <w:tcPr>
            <w:tcW w:w="113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2</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40</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80</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600</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200</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1,0 (допускается устраивать с одной стороны)</w:t>
            </w:r>
          </w:p>
        </w:tc>
      </w:tr>
      <w:tr w:rsidR="00304AB9" w:rsidRPr="00304AB9" w:rsidTr="002E41DC">
        <w:tc>
          <w:tcPr>
            <w:tcW w:w="113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textAlignment w:val="baseline"/>
            </w:pPr>
            <w:r w:rsidRPr="00304AB9">
              <w:rPr>
                <w:sz w:val="22"/>
                <w:szCs w:val="22"/>
              </w:rPr>
              <w:t>Проезды</w:t>
            </w:r>
            <w:r w:rsidRPr="00304AB9">
              <w:rPr>
                <w:sz w:val="22"/>
                <w:szCs w:val="22"/>
              </w:rPr>
              <w:br/>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30</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4,5</w:t>
            </w:r>
          </w:p>
        </w:tc>
        <w:tc>
          <w:tcPr>
            <w:tcW w:w="113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1</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40</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80</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600</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200</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w:t>
            </w:r>
          </w:p>
        </w:tc>
      </w:tr>
    </w:tbl>
    <w:p w:rsidR="000113F0" w:rsidRDefault="000113F0" w:rsidP="000113F0">
      <w:pPr>
        <w:jc w:val="center"/>
        <w:rPr>
          <w:noProof/>
        </w:rPr>
      </w:pPr>
    </w:p>
    <w:p w:rsidR="000113F0" w:rsidRPr="0028387F" w:rsidRDefault="000113F0" w:rsidP="000113F0">
      <w:pPr>
        <w:jc w:val="center"/>
        <w:rPr>
          <w:noProof/>
        </w:rPr>
      </w:pPr>
      <w:r w:rsidRPr="0028387F">
        <w:rPr>
          <w:noProof/>
        </w:rPr>
        <w:t xml:space="preserve">Ниже показаны типовые поперечные профили </w:t>
      </w:r>
      <w:r>
        <w:rPr>
          <w:noProof/>
        </w:rPr>
        <w:t xml:space="preserve">поселковых </w:t>
      </w:r>
      <w:r w:rsidRPr="0028387F">
        <w:rPr>
          <w:noProof/>
        </w:rPr>
        <w:t>дорог</w:t>
      </w:r>
      <w:r>
        <w:rPr>
          <w:noProof/>
        </w:rPr>
        <w:t xml:space="preserve">  поселения</w:t>
      </w:r>
      <w:r w:rsidRPr="0028387F">
        <w:rPr>
          <w:noProof/>
        </w:rPr>
        <w:t>:</w:t>
      </w:r>
    </w:p>
    <w:p w:rsidR="000113F0" w:rsidRPr="00B26813" w:rsidRDefault="000113F0" w:rsidP="000113F0">
      <w:pPr>
        <w:jc w:val="center"/>
        <w:rPr>
          <w:noProof/>
          <w:sz w:val="28"/>
        </w:rPr>
      </w:pPr>
      <w:r w:rsidRPr="00B26813">
        <w:rPr>
          <w:noProof/>
          <w:sz w:val="28"/>
        </w:rPr>
        <w:drawing>
          <wp:inline distT="0" distB="0" distL="0" distR="0">
            <wp:extent cx="2608775" cy="2790825"/>
            <wp:effectExtent l="19050" t="0" r="1075" b="0"/>
            <wp:docPr id="4" name="Рисунок 4" descr="http://images.znaytovar.ru/images/text/9416.files/image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images.znaytovar.ru/images/text/9416.files/image021.gif"/>
                    <pic:cNvPicPr>
                      <a:picLocks noChangeAspect="1" noChangeArrowheads="1"/>
                    </pic:cNvPicPr>
                  </pic:nvPicPr>
                  <pic:blipFill>
                    <a:blip r:embed="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10242" cy="2792394"/>
                    </a:xfrm>
                    <a:prstGeom prst="rect">
                      <a:avLst/>
                    </a:prstGeom>
                    <a:noFill/>
                    <a:ln>
                      <a:noFill/>
                    </a:ln>
                  </pic:spPr>
                </pic:pic>
              </a:graphicData>
            </a:graphic>
          </wp:inline>
        </w:drawing>
      </w:r>
    </w:p>
    <w:p w:rsidR="00304AB9" w:rsidRPr="00304AB9" w:rsidRDefault="000113F0" w:rsidP="000113F0">
      <w:pPr>
        <w:pStyle w:val="formattext0"/>
        <w:spacing w:before="0" w:beforeAutospacing="0" w:after="0" w:afterAutospacing="0"/>
        <w:ind w:firstLine="480"/>
        <w:textAlignment w:val="baseline"/>
        <w:rPr>
          <w:sz w:val="22"/>
          <w:szCs w:val="22"/>
        </w:rPr>
      </w:pPr>
      <w:r w:rsidRPr="0028387F">
        <w:rPr>
          <w:noProof/>
        </w:rPr>
        <w:t xml:space="preserve">1 - проезжая часть; 2 </w:t>
      </w:r>
      <w:r>
        <w:rPr>
          <w:noProof/>
        </w:rPr>
        <w:t>–</w:t>
      </w:r>
      <w:r w:rsidRPr="0028387F">
        <w:rPr>
          <w:noProof/>
        </w:rPr>
        <w:t xml:space="preserve"> озеленение</w:t>
      </w:r>
      <w:r>
        <w:rPr>
          <w:noProof/>
        </w:rPr>
        <w:t>.</w:t>
      </w:r>
    </w:p>
    <w:p w:rsidR="00304AB9" w:rsidRPr="00304AB9" w:rsidRDefault="00304AB9" w:rsidP="00304AB9">
      <w:pPr>
        <w:pStyle w:val="formattext0"/>
        <w:spacing w:before="0" w:beforeAutospacing="0" w:after="0" w:afterAutospacing="0"/>
        <w:ind w:firstLine="480"/>
        <w:textAlignment w:val="baseline"/>
      </w:pPr>
      <w:r w:rsidRPr="00304AB9">
        <w:t>2.1.</w:t>
      </w:r>
      <w:r w:rsidR="002E41DC">
        <w:t>4</w:t>
      </w:r>
      <w:r w:rsidRPr="00304AB9">
        <w:t xml:space="preserve">. Проектирование парковых дорог, проездов, велосипедных дорожек следует осуществлять в соответствии с характеристиками, приведенными в таблицах </w:t>
      </w:r>
      <w:r w:rsidR="00567013">
        <w:t>1</w:t>
      </w:r>
      <w:r w:rsidRPr="00304AB9">
        <w:t>.</w:t>
      </w:r>
      <w:r w:rsidR="00A13C91">
        <w:t>2</w:t>
      </w:r>
      <w:r w:rsidRPr="00304AB9">
        <w:t>.</w:t>
      </w:r>
      <w:r w:rsidR="00567013">
        <w:t>7</w:t>
      </w:r>
      <w:r w:rsidR="002E41DC">
        <w:t>.</w:t>
      </w:r>
      <w:r w:rsidRPr="00304AB9">
        <w:t xml:space="preserve"> и </w:t>
      </w:r>
      <w:r w:rsidR="00567013">
        <w:t>1</w:t>
      </w:r>
      <w:r w:rsidRPr="00304AB9">
        <w:t>.</w:t>
      </w:r>
      <w:r w:rsidR="00A13C91">
        <w:t>2</w:t>
      </w:r>
      <w:r w:rsidRPr="00304AB9">
        <w:t>.</w:t>
      </w:r>
      <w:r w:rsidR="00567013">
        <w:t>8</w:t>
      </w:r>
      <w:r w:rsidRPr="00304AB9">
        <w:t>.</w:t>
      </w:r>
      <w:r w:rsidRPr="00304AB9">
        <w:br/>
      </w:r>
    </w:p>
    <w:p w:rsidR="00304AB9" w:rsidRPr="00304AB9" w:rsidRDefault="00304AB9" w:rsidP="00304AB9">
      <w:pPr>
        <w:pStyle w:val="formattext0"/>
        <w:spacing w:before="0" w:beforeAutospacing="0" w:after="0" w:afterAutospacing="0"/>
        <w:jc w:val="right"/>
        <w:textAlignment w:val="baseline"/>
      </w:pPr>
      <w:r w:rsidRPr="00304AB9">
        <w:t xml:space="preserve">Таблица </w:t>
      </w:r>
      <w:r w:rsidR="00567013">
        <w:t>1</w:t>
      </w:r>
      <w:r w:rsidRPr="00304AB9">
        <w:t>.</w:t>
      </w:r>
      <w:r w:rsidR="00A13C91">
        <w:t>2</w:t>
      </w:r>
      <w:r w:rsidRPr="00304AB9">
        <w:t>.</w:t>
      </w:r>
      <w:r w:rsidR="00567013">
        <w:t>7</w:t>
      </w:r>
    </w:p>
    <w:tbl>
      <w:tblPr>
        <w:tblW w:w="0" w:type="auto"/>
        <w:tblCellMar>
          <w:left w:w="0" w:type="dxa"/>
          <w:right w:w="0" w:type="dxa"/>
        </w:tblCellMar>
        <w:tblLook w:val="04A0"/>
      </w:tblPr>
      <w:tblGrid>
        <w:gridCol w:w="2590"/>
        <w:gridCol w:w="6765"/>
      </w:tblGrid>
      <w:tr w:rsidR="00304AB9" w:rsidRPr="00304AB9" w:rsidTr="00304AB9">
        <w:trPr>
          <w:trHeight w:val="15"/>
        </w:trPr>
        <w:tc>
          <w:tcPr>
            <w:tcW w:w="2957" w:type="dxa"/>
            <w:tcBorders>
              <w:top w:val="nil"/>
              <w:left w:val="nil"/>
              <w:bottom w:val="nil"/>
              <w:right w:val="nil"/>
            </w:tcBorders>
            <w:shd w:val="clear" w:color="auto" w:fill="auto"/>
            <w:hideMark/>
          </w:tcPr>
          <w:p w:rsidR="00304AB9" w:rsidRPr="00304AB9" w:rsidRDefault="00304AB9" w:rsidP="00304AB9"/>
        </w:tc>
        <w:tc>
          <w:tcPr>
            <w:tcW w:w="8870" w:type="dxa"/>
            <w:tcBorders>
              <w:top w:val="nil"/>
              <w:left w:val="nil"/>
              <w:bottom w:val="nil"/>
              <w:right w:val="nil"/>
            </w:tcBorders>
            <w:shd w:val="clear" w:color="auto" w:fill="auto"/>
            <w:hideMark/>
          </w:tcPr>
          <w:p w:rsidR="00304AB9" w:rsidRPr="00304AB9" w:rsidRDefault="00304AB9" w:rsidP="00304AB9"/>
        </w:tc>
      </w:tr>
      <w:tr w:rsidR="00304AB9" w:rsidRPr="00304AB9" w:rsidTr="00304AB9">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b/>
                <w:bCs/>
                <w:bdr w:val="none" w:sz="0" w:space="0" w:color="auto" w:frame="1"/>
              </w:rPr>
              <w:t>Категория дорог и улиц</w:t>
            </w:r>
          </w:p>
        </w:tc>
        <w:tc>
          <w:tcPr>
            <w:tcW w:w="887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b/>
                <w:bCs/>
                <w:bdr w:val="none" w:sz="0" w:space="0" w:color="auto" w:frame="1"/>
              </w:rPr>
              <w:t>Основное назначение дорог и улиц</w:t>
            </w:r>
          </w:p>
        </w:tc>
      </w:tr>
      <w:tr w:rsidR="00304AB9" w:rsidRPr="00304AB9" w:rsidTr="00304AB9">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textAlignment w:val="baseline"/>
            </w:pPr>
            <w:r w:rsidRPr="00304AB9">
              <w:t>Парковые дороги</w:t>
            </w:r>
            <w:r w:rsidRPr="00304AB9">
              <w:br/>
            </w:r>
          </w:p>
        </w:tc>
        <w:tc>
          <w:tcPr>
            <w:tcW w:w="887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textAlignment w:val="baseline"/>
            </w:pPr>
            <w:r w:rsidRPr="00304AB9">
              <w:t>дороги предназначены для обслуживания посетителей и территории парка, проезда экологически чистого транспорта, велосипедов, а также спецтранспорта (уборочная техника, скорая помощь, полиция)</w:t>
            </w:r>
            <w:r w:rsidRPr="00304AB9">
              <w:br/>
            </w:r>
          </w:p>
        </w:tc>
      </w:tr>
      <w:tr w:rsidR="00304AB9" w:rsidRPr="00304AB9" w:rsidTr="00304AB9">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textAlignment w:val="baseline"/>
            </w:pPr>
            <w:r w:rsidRPr="00304AB9">
              <w:t>Проезды</w:t>
            </w:r>
            <w:r w:rsidRPr="00304AB9">
              <w:br/>
            </w:r>
          </w:p>
        </w:tc>
        <w:tc>
          <w:tcPr>
            <w:tcW w:w="887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textAlignment w:val="baseline"/>
            </w:pPr>
            <w:r w:rsidRPr="00304AB9">
              <w:t>подъезд транспортных сре</w:t>
            </w:r>
            <w:proofErr w:type="gramStart"/>
            <w:r w:rsidRPr="00304AB9">
              <w:t>дств к ж</w:t>
            </w:r>
            <w:proofErr w:type="gramEnd"/>
            <w:r w:rsidRPr="00304AB9">
              <w:t>илым и общественным зданиям, учреждениям, предприятиям и другим объектам городской застройки внутри районов, микрорайонов (кварталов)</w:t>
            </w:r>
            <w:r w:rsidRPr="00304AB9">
              <w:br/>
            </w:r>
          </w:p>
        </w:tc>
      </w:tr>
      <w:tr w:rsidR="00304AB9" w:rsidRPr="00304AB9" w:rsidTr="00304AB9">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textAlignment w:val="baseline"/>
            </w:pPr>
            <w:r w:rsidRPr="00304AB9">
              <w:t>Велосипедные дорожки:</w:t>
            </w:r>
            <w:r w:rsidRPr="00304AB9">
              <w:br/>
            </w:r>
          </w:p>
          <w:p w:rsidR="00304AB9" w:rsidRPr="00304AB9" w:rsidRDefault="00304AB9" w:rsidP="00304AB9">
            <w:pPr>
              <w:pStyle w:val="formattext0"/>
              <w:spacing w:before="0" w:beforeAutospacing="0" w:after="0" w:afterAutospacing="0"/>
              <w:textAlignment w:val="baseline"/>
            </w:pPr>
            <w:r w:rsidRPr="00304AB9">
              <w:t xml:space="preserve">в составе поперечного </w:t>
            </w:r>
            <w:r w:rsidRPr="00304AB9">
              <w:lastRenderedPageBreak/>
              <w:t>профиля улично-дорожной сети;</w:t>
            </w:r>
            <w:r w:rsidRPr="00304AB9">
              <w:br/>
            </w:r>
          </w:p>
          <w:p w:rsidR="00304AB9" w:rsidRPr="00304AB9" w:rsidRDefault="00304AB9" w:rsidP="00304AB9">
            <w:pPr>
              <w:pStyle w:val="formattext0"/>
              <w:spacing w:before="0" w:beforeAutospacing="0" w:after="0" w:afterAutospacing="0"/>
              <w:textAlignment w:val="baseline"/>
            </w:pPr>
            <w:r w:rsidRPr="00304AB9">
              <w:t>на рекреационных территориях, в жилых зонах и т. п.</w:t>
            </w:r>
            <w:r w:rsidRPr="00304AB9">
              <w:br/>
            </w:r>
          </w:p>
        </w:tc>
        <w:tc>
          <w:tcPr>
            <w:tcW w:w="887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textAlignment w:val="baseline"/>
            </w:pPr>
            <w:r w:rsidRPr="00304AB9">
              <w:lastRenderedPageBreak/>
              <w:t>специально выделенная полоса, предназначенная для движения велосипедного транспорта. Может устраиваться на магистральных улицах общегородского значения 2-го и 3-го классов районного значения и жилых улицах;</w:t>
            </w:r>
            <w:r w:rsidRPr="00304AB9">
              <w:br/>
            </w:r>
          </w:p>
          <w:p w:rsidR="00304AB9" w:rsidRPr="00304AB9" w:rsidRDefault="00304AB9" w:rsidP="00304AB9">
            <w:pPr>
              <w:pStyle w:val="formattext0"/>
              <w:spacing w:before="0" w:beforeAutospacing="0" w:after="0" w:afterAutospacing="0"/>
              <w:textAlignment w:val="baseline"/>
            </w:pPr>
            <w:r w:rsidRPr="00304AB9">
              <w:t>специально выделенная полоса для проезда на велосипедах</w:t>
            </w:r>
            <w:r w:rsidRPr="00304AB9">
              <w:br/>
            </w:r>
          </w:p>
        </w:tc>
      </w:tr>
    </w:tbl>
    <w:p w:rsidR="00304AB9" w:rsidRPr="00304AB9" w:rsidRDefault="00304AB9" w:rsidP="00304AB9">
      <w:pPr>
        <w:pStyle w:val="formattext0"/>
        <w:spacing w:before="0" w:beforeAutospacing="0" w:after="0" w:afterAutospacing="0"/>
        <w:jc w:val="right"/>
        <w:textAlignment w:val="baseline"/>
      </w:pPr>
      <w:r w:rsidRPr="00304AB9">
        <w:lastRenderedPageBreak/>
        <w:t>     </w:t>
      </w:r>
      <w:r w:rsidRPr="00304AB9">
        <w:br/>
        <w:t xml:space="preserve">Таблица </w:t>
      </w:r>
      <w:r w:rsidR="00567013">
        <w:t>1</w:t>
      </w:r>
      <w:r w:rsidRPr="00304AB9">
        <w:t>.</w:t>
      </w:r>
      <w:r w:rsidR="00A13C91">
        <w:t>2</w:t>
      </w:r>
      <w:r w:rsidRPr="00304AB9">
        <w:t>.</w:t>
      </w:r>
      <w:r w:rsidR="00567013">
        <w:t>8</w:t>
      </w:r>
    </w:p>
    <w:tbl>
      <w:tblPr>
        <w:tblW w:w="9356" w:type="dxa"/>
        <w:tblCellMar>
          <w:left w:w="0" w:type="dxa"/>
          <w:right w:w="0" w:type="dxa"/>
        </w:tblCellMar>
        <w:tblLook w:val="04A0"/>
      </w:tblPr>
      <w:tblGrid>
        <w:gridCol w:w="1903"/>
        <w:gridCol w:w="649"/>
        <w:gridCol w:w="938"/>
        <w:gridCol w:w="1188"/>
        <w:gridCol w:w="885"/>
        <w:gridCol w:w="1047"/>
        <w:gridCol w:w="1005"/>
        <w:gridCol w:w="1005"/>
        <w:gridCol w:w="736"/>
      </w:tblGrid>
      <w:tr w:rsidR="00304AB9" w:rsidRPr="00304AB9" w:rsidTr="002E41DC">
        <w:trPr>
          <w:trHeight w:val="15"/>
        </w:trPr>
        <w:tc>
          <w:tcPr>
            <w:tcW w:w="1903" w:type="dxa"/>
            <w:tcBorders>
              <w:top w:val="nil"/>
              <w:left w:val="nil"/>
              <w:bottom w:val="nil"/>
              <w:right w:val="nil"/>
            </w:tcBorders>
            <w:shd w:val="clear" w:color="auto" w:fill="auto"/>
            <w:hideMark/>
          </w:tcPr>
          <w:p w:rsidR="00304AB9" w:rsidRPr="00304AB9" w:rsidRDefault="00304AB9" w:rsidP="00304AB9"/>
        </w:tc>
        <w:tc>
          <w:tcPr>
            <w:tcW w:w="649" w:type="dxa"/>
            <w:tcBorders>
              <w:top w:val="nil"/>
              <w:left w:val="nil"/>
              <w:bottom w:val="nil"/>
              <w:right w:val="nil"/>
            </w:tcBorders>
            <w:shd w:val="clear" w:color="auto" w:fill="auto"/>
            <w:hideMark/>
          </w:tcPr>
          <w:p w:rsidR="00304AB9" w:rsidRPr="00304AB9" w:rsidRDefault="00304AB9" w:rsidP="00304AB9"/>
        </w:tc>
        <w:tc>
          <w:tcPr>
            <w:tcW w:w="938" w:type="dxa"/>
            <w:tcBorders>
              <w:top w:val="nil"/>
              <w:left w:val="nil"/>
              <w:bottom w:val="nil"/>
              <w:right w:val="nil"/>
            </w:tcBorders>
            <w:shd w:val="clear" w:color="auto" w:fill="auto"/>
            <w:hideMark/>
          </w:tcPr>
          <w:p w:rsidR="00304AB9" w:rsidRPr="00304AB9" w:rsidRDefault="00304AB9" w:rsidP="00304AB9"/>
        </w:tc>
        <w:tc>
          <w:tcPr>
            <w:tcW w:w="1188" w:type="dxa"/>
            <w:tcBorders>
              <w:top w:val="nil"/>
              <w:left w:val="nil"/>
              <w:bottom w:val="nil"/>
              <w:right w:val="nil"/>
            </w:tcBorders>
            <w:shd w:val="clear" w:color="auto" w:fill="auto"/>
            <w:hideMark/>
          </w:tcPr>
          <w:p w:rsidR="00304AB9" w:rsidRPr="00304AB9" w:rsidRDefault="00304AB9" w:rsidP="00304AB9"/>
        </w:tc>
        <w:tc>
          <w:tcPr>
            <w:tcW w:w="885" w:type="dxa"/>
            <w:tcBorders>
              <w:top w:val="nil"/>
              <w:left w:val="nil"/>
              <w:bottom w:val="nil"/>
              <w:right w:val="nil"/>
            </w:tcBorders>
            <w:shd w:val="clear" w:color="auto" w:fill="auto"/>
            <w:hideMark/>
          </w:tcPr>
          <w:p w:rsidR="00304AB9" w:rsidRPr="00304AB9" w:rsidRDefault="00304AB9" w:rsidP="00304AB9"/>
        </w:tc>
        <w:tc>
          <w:tcPr>
            <w:tcW w:w="1047" w:type="dxa"/>
            <w:tcBorders>
              <w:top w:val="nil"/>
              <w:left w:val="nil"/>
              <w:bottom w:val="nil"/>
              <w:right w:val="nil"/>
            </w:tcBorders>
            <w:shd w:val="clear" w:color="auto" w:fill="auto"/>
            <w:hideMark/>
          </w:tcPr>
          <w:p w:rsidR="00304AB9" w:rsidRPr="00304AB9" w:rsidRDefault="00304AB9" w:rsidP="00304AB9"/>
        </w:tc>
        <w:tc>
          <w:tcPr>
            <w:tcW w:w="1005" w:type="dxa"/>
            <w:tcBorders>
              <w:top w:val="nil"/>
              <w:left w:val="nil"/>
              <w:bottom w:val="nil"/>
              <w:right w:val="nil"/>
            </w:tcBorders>
            <w:shd w:val="clear" w:color="auto" w:fill="auto"/>
            <w:hideMark/>
          </w:tcPr>
          <w:p w:rsidR="00304AB9" w:rsidRPr="00304AB9" w:rsidRDefault="00304AB9" w:rsidP="00304AB9"/>
        </w:tc>
        <w:tc>
          <w:tcPr>
            <w:tcW w:w="1005" w:type="dxa"/>
            <w:tcBorders>
              <w:top w:val="nil"/>
              <w:left w:val="nil"/>
              <w:bottom w:val="nil"/>
              <w:right w:val="nil"/>
            </w:tcBorders>
            <w:shd w:val="clear" w:color="auto" w:fill="auto"/>
            <w:hideMark/>
          </w:tcPr>
          <w:p w:rsidR="00304AB9" w:rsidRPr="00304AB9" w:rsidRDefault="00304AB9" w:rsidP="00304AB9"/>
        </w:tc>
        <w:tc>
          <w:tcPr>
            <w:tcW w:w="736" w:type="dxa"/>
            <w:tcBorders>
              <w:top w:val="nil"/>
              <w:left w:val="nil"/>
              <w:bottom w:val="nil"/>
              <w:right w:val="nil"/>
            </w:tcBorders>
            <w:shd w:val="clear" w:color="auto" w:fill="auto"/>
            <w:hideMark/>
          </w:tcPr>
          <w:p w:rsidR="00304AB9" w:rsidRPr="00304AB9" w:rsidRDefault="00304AB9" w:rsidP="00304AB9"/>
        </w:tc>
      </w:tr>
      <w:tr w:rsidR="00304AB9" w:rsidRPr="00304AB9" w:rsidTr="002E41DC">
        <w:trPr>
          <w:cantSplit/>
          <w:trHeight w:val="2579"/>
        </w:trPr>
        <w:tc>
          <w:tcPr>
            <w:tcW w:w="190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extDirection w:val="btLr"/>
            <w:hideMark/>
          </w:tcPr>
          <w:p w:rsidR="00304AB9" w:rsidRPr="00304AB9" w:rsidRDefault="00304AB9" w:rsidP="002E41DC">
            <w:pPr>
              <w:pStyle w:val="formattext0"/>
              <w:spacing w:before="0" w:beforeAutospacing="0" w:after="0" w:afterAutospacing="0"/>
              <w:ind w:left="113" w:right="113"/>
              <w:jc w:val="center"/>
              <w:textAlignment w:val="baseline"/>
            </w:pPr>
            <w:r w:rsidRPr="00304AB9">
              <w:rPr>
                <w:b/>
                <w:bCs/>
                <w:bdr w:val="none" w:sz="0" w:space="0" w:color="auto" w:frame="1"/>
              </w:rPr>
              <w:t>Категория дорог и улиц</w:t>
            </w:r>
          </w:p>
        </w:tc>
        <w:tc>
          <w:tcPr>
            <w:tcW w:w="64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extDirection w:val="btLr"/>
            <w:hideMark/>
          </w:tcPr>
          <w:p w:rsidR="00304AB9" w:rsidRPr="00304AB9" w:rsidRDefault="00304AB9" w:rsidP="002E41DC">
            <w:pPr>
              <w:pStyle w:val="formattext0"/>
              <w:spacing w:before="0" w:beforeAutospacing="0" w:after="0" w:afterAutospacing="0"/>
              <w:ind w:left="113" w:right="113"/>
              <w:jc w:val="center"/>
              <w:textAlignment w:val="baseline"/>
            </w:pPr>
            <w:r w:rsidRPr="00304AB9">
              <w:rPr>
                <w:b/>
                <w:bCs/>
                <w:bdr w:val="none" w:sz="0" w:space="0" w:color="auto" w:frame="1"/>
              </w:rPr>
              <w:t xml:space="preserve">Расчетная скорость движения, </w:t>
            </w:r>
            <w:proofErr w:type="gramStart"/>
            <w:r w:rsidRPr="00304AB9">
              <w:rPr>
                <w:b/>
                <w:bCs/>
                <w:bdr w:val="none" w:sz="0" w:space="0" w:color="auto" w:frame="1"/>
              </w:rPr>
              <w:t>км</w:t>
            </w:r>
            <w:proofErr w:type="gramEnd"/>
            <w:r w:rsidRPr="00304AB9">
              <w:rPr>
                <w:b/>
                <w:bCs/>
                <w:bdr w:val="none" w:sz="0" w:space="0" w:color="auto" w:frame="1"/>
              </w:rPr>
              <w:t>/ч</w:t>
            </w:r>
          </w:p>
        </w:tc>
        <w:tc>
          <w:tcPr>
            <w:tcW w:w="93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extDirection w:val="btLr"/>
            <w:hideMark/>
          </w:tcPr>
          <w:p w:rsidR="00304AB9" w:rsidRPr="00304AB9" w:rsidRDefault="00304AB9" w:rsidP="002E41DC">
            <w:pPr>
              <w:pStyle w:val="formattext0"/>
              <w:spacing w:before="0" w:beforeAutospacing="0" w:after="0" w:afterAutospacing="0"/>
              <w:ind w:left="113" w:right="113"/>
              <w:jc w:val="center"/>
              <w:textAlignment w:val="baseline"/>
            </w:pPr>
            <w:r w:rsidRPr="00304AB9">
              <w:rPr>
                <w:b/>
                <w:bCs/>
                <w:bdr w:val="none" w:sz="0" w:space="0" w:color="auto" w:frame="1"/>
              </w:rPr>
              <w:t xml:space="preserve">Ширина полосы движения, </w:t>
            </w:r>
            <w:proofErr w:type="gramStart"/>
            <w:r w:rsidRPr="00304AB9">
              <w:rPr>
                <w:b/>
                <w:bCs/>
                <w:bdr w:val="none" w:sz="0" w:space="0" w:color="auto" w:frame="1"/>
              </w:rPr>
              <w:t>м</w:t>
            </w:r>
            <w:proofErr w:type="gramEnd"/>
          </w:p>
        </w:tc>
        <w:tc>
          <w:tcPr>
            <w:tcW w:w="118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extDirection w:val="btLr"/>
            <w:hideMark/>
          </w:tcPr>
          <w:p w:rsidR="00304AB9" w:rsidRPr="00304AB9" w:rsidRDefault="00304AB9" w:rsidP="002E41DC">
            <w:pPr>
              <w:pStyle w:val="formattext0"/>
              <w:spacing w:before="0" w:beforeAutospacing="0" w:after="0" w:afterAutospacing="0"/>
              <w:ind w:left="113" w:right="113"/>
              <w:jc w:val="center"/>
              <w:textAlignment w:val="baseline"/>
            </w:pPr>
            <w:r w:rsidRPr="00304AB9">
              <w:rPr>
                <w:b/>
                <w:bCs/>
                <w:bdr w:val="none" w:sz="0" w:space="0" w:color="auto" w:frame="1"/>
              </w:rPr>
              <w:t>Число полос д</w:t>
            </w:r>
            <w:r w:rsidR="002E41DC">
              <w:rPr>
                <w:b/>
                <w:bCs/>
                <w:bdr w:val="none" w:sz="0" w:space="0" w:color="auto" w:frame="1"/>
              </w:rPr>
              <w:t>вижения (суммарно в двух направ</w:t>
            </w:r>
            <w:r w:rsidRPr="00304AB9">
              <w:rPr>
                <w:b/>
                <w:bCs/>
                <w:bdr w:val="none" w:sz="0" w:space="0" w:color="auto" w:frame="1"/>
              </w:rPr>
              <w:t>лениях)</w:t>
            </w:r>
          </w:p>
        </w:tc>
        <w:tc>
          <w:tcPr>
            <w:tcW w:w="88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extDirection w:val="btLr"/>
            <w:hideMark/>
          </w:tcPr>
          <w:p w:rsidR="00304AB9" w:rsidRPr="00304AB9" w:rsidRDefault="00304AB9" w:rsidP="002E41DC">
            <w:pPr>
              <w:pStyle w:val="formattext0"/>
              <w:spacing w:before="0" w:beforeAutospacing="0" w:after="0" w:afterAutospacing="0"/>
              <w:ind w:left="113" w:right="113"/>
              <w:jc w:val="center"/>
              <w:textAlignment w:val="baseline"/>
            </w:pPr>
            <w:r w:rsidRPr="00304AB9">
              <w:rPr>
                <w:b/>
                <w:bCs/>
                <w:bdr w:val="none" w:sz="0" w:space="0" w:color="auto" w:frame="1"/>
              </w:rPr>
              <w:t xml:space="preserve">Наименьший радиус кривых в плане, </w:t>
            </w:r>
            <w:proofErr w:type="gramStart"/>
            <w:r w:rsidRPr="00304AB9">
              <w:rPr>
                <w:b/>
                <w:bCs/>
                <w:bdr w:val="none" w:sz="0" w:space="0" w:color="auto" w:frame="1"/>
              </w:rPr>
              <w:t>м</w:t>
            </w:r>
            <w:proofErr w:type="gramEnd"/>
          </w:p>
        </w:tc>
        <w:tc>
          <w:tcPr>
            <w:tcW w:w="104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extDirection w:val="btLr"/>
            <w:hideMark/>
          </w:tcPr>
          <w:p w:rsidR="00304AB9" w:rsidRPr="00304AB9" w:rsidRDefault="00304AB9" w:rsidP="002E41DC">
            <w:pPr>
              <w:pStyle w:val="formattext0"/>
              <w:spacing w:before="0" w:beforeAutospacing="0" w:after="0" w:afterAutospacing="0"/>
              <w:ind w:left="113" w:right="113"/>
              <w:jc w:val="center"/>
              <w:textAlignment w:val="baseline"/>
            </w:pPr>
            <w:r w:rsidRPr="00304AB9">
              <w:rPr>
                <w:b/>
                <w:bCs/>
                <w:bdr w:val="none" w:sz="0" w:space="0" w:color="auto" w:frame="1"/>
              </w:rPr>
              <w:t>Наибольший продольный уклон,</w:t>
            </w:r>
            <w:r w:rsidRPr="00304AB9">
              <w:rPr>
                <w:b/>
                <w:bCs/>
                <w:bdr w:val="none" w:sz="0" w:space="0" w:color="auto" w:frame="1"/>
              </w:rPr>
              <w:br/>
              <w:t>%</w:t>
            </w:r>
          </w:p>
        </w:tc>
        <w:tc>
          <w:tcPr>
            <w:tcW w:w="100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extDirection w:val="btLr"/>
            <w:hideMark/>
          </w:tcPr>
          <w:p w:rsidR="00304AB9" w:rsidRPr="00304AB9" w:rsidRDefault="00304AB9" w:rsidP="002E41DC">
            <w:pPr>
              <w:pStyle w:val="formattext0"/>
              <w:spacing w:before="0" w:beforeAutospacing="0" w:after="0" w:afterAutospacing="0"/>
              <w:ind w:left="113" w:right="113"/>
              <w:jc w:val="center"/>
              <w:textAlignment w:val="baseline"/>
            </w:pPr>
            <w:r w:rsidRPr="00304AB9">
              <w:rPr>
                <w:b/>
                <w:bCs/>
                <w:bdr w:val="none" w:sz="0" w:space="0" w:color="auto" w:frame="1"/>
              </w:rPr>
              <w:t xml:space="preserve">Наименьший радиус вертикальной выпуклой кривой, </w:t>
            </w:r>
            <w:proofErr w:type="gramStart"/>
            <w:r w:rsidRPr="00304AB9">
              <w:rPr>
                <w:b/>
                <w:bCs/>
                <w:bdr w:val="none" w:sz="0" w:space="0" w:color="auto" w:frame="1"/>
              </w:rPr>
              <w:t>м</w:t>
            </w:r>
            <w:proofErr w:type="gramEnd"/>
          </w:p>
        </w:tc>
        <w:tc>
          <w:tcPr>
            <w:tcW w:w="100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extDirection w:val="btLr"/>
            <w:hideMark/>
          </w:tcPr>
          <w:p w:rsidR="00304AB9" w:rsidRPr="00304AB9" w:rsidRDefault="00304AB9" w:rsidP="002E41DC">
            <w:pPr>
              <w:pStyle w:val="formattext0"/>
              <w:spacing w:before="0" w:beforeAutospacing="0" w:after="0" w:afterAutospacing="0"/>
              <w:ind w:left="113" w:right="113"/>
              <w:jc w:val="center"/>
              <w:textAlignment w:val="baseline"/>
            </w:pPr>
            <w:r w:rsidRPr="00304AB9">
              <w:rPr>
                <w:b/>
                <w:bCs/>
                <w:bdr w:val="none" w:sz="0" w:space="0" w:color="auto" w:frame="1"/>
              </w:rPr>
              <w:t xml:space="preserve">Наименьший радиус вертикальной вогнутой кривой, </w:t>
            </w:r>
            <w:proofErr w:type="gramStart"/>
            <w:r w:rsidRPr="00304AB9">
              <w:rPr>
                <w:b/>
                <w:bCs/>
                <w:bdr w:val="none" w:sz="0" w:space="0" w:color="auto" w:frame="1"/>
              </w:rPr>
              <w:t>м</w:t>
            </w:r>
            <w:proofErr w:type="gramEnd"/>
          </w:p>
        </w:tc>
        <w:tc>
          <w:tcPr>
            <w:tcW w:w="73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extDirection w:val="btLr"/>
            <w:hideMark/>
          </w:tcPr>
          <w:p w:rsidR="00304AB9" w:rsidRPr="00304AB9" w:rsidRDefault="00304AB9" w:rsidP="002E41DC">
            <w:pPr>
              <w:pStyle w:val="formattext0"/>
              <w:spacing w:before="0" w:beforeAutospacing="0" w:after="0" w:afterAutospacing="0"/>
              <w:ind w:left="113" w:right="113"/>
              <w:jc w:val="center"/>
              <w:textAlignment w:val="baseline"/>
            </w:pPr>
            <w:r w:rsidRPr="00304AB9">
              <w:rPr>
                <w:b/>
                <w:bCs/>
                <w:bdr w:val="none" w:sz="0" w:space="0" w:color="auto" w:frame="1"/>
              </w:rPr>
              <w:t xml:space="preserve">Ширина пешеходной части тротуара, </w:t>
            </w:r>
            <w:proofErr w:type="gramStart"/>
            <w:r w:rsidRPr="00304AB9">
              <w:rPr>
                <w:b/>
                <w:bCs/>
                <w:bdr w:val="none" w:sz="0" w:space="0" w:color="auto" w:frame="1"/>
              </w:rPr>
              <w:t>м</w:t>
            </w:r>
            <w:proofErr w:type="gramEnd"/>
          </w:p>
        </w:tc>
      </w:tr>
      <w:tr w:rsidR="00304AB9" w:rsidRPr="00304AB9" w:rsidTr="002E41DC">
        <w:tc>
          <w:tcPr>
            <w:tcW w:w="190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textAlignment w:val="baseline"/>
            </w:pPr>
            <w:r w:rsidRPr="00304AB9">
              <w:t>Парковые дороги</w:t>
            </w:r>
            <w:r w:rsidRPr="00304AB9">
              <w:br/>
            </w:r>
          </w:p>
        </w:tc>
        <w:tc>
          <w:tcPr>
            <w:tcW w:w="64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40</w:t>
            </w:r>
          </w:p>
        </w:tc>
        <w:tc>
          <w:tcPr>
            <w:tcW w:w="93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3,0</w:t>
            </w:r>
          </w:p>
        </w:tc>
        <w:tc>
          <w:tcPr>
            <w:tcW w:w="118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2</w:t>
            </w:r>
          </w:p>
        </w:tc>
        <w:tc>
          <w:tcPr>
            <w:tcW w:w="88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75</w:t>
            </w:r>
          </w:p>
        </w:tc>
        <w:tc>
          <w:tcPr>
            <w:tcW w:w="104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80</w:t>
            </w:r>
          </w:p>
        </w:tc>
        <w:tc>
          <w:tcPr>
            <w:tcW w:w="100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600</w:t>
            </w:r>
          </w:p>
        </w:tc>
        <w:tc>
          <w:tcPr>
            <w:tcW w:w="100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250</w:t>
            </w:r>
          </w:p>
        </w:tc>
        <w:tc>
          <w:tcPr>
            <w:tcW w:w="73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w:t>
            </w:r>
          </w:p>
        </w:tc>
      </w:tr>
      <w:tr w:rsidR="00304AB9" w:rsidRPr="00304AB9" w:rsidTr="002E41DC">
        <w:tc>
          <w:tcPr>
            <w:tcW w:w="1903"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textAlignment w:val="baseline"/>
            </w:pPr>
            <w:r w:rsidRPr="00304AB9">
              <w:t>Проезды:</w:t>
            </w:r>
            <w:r w:rsidRPr="00304AB9">
              <w:br/>
            </w:r>
          </w:p>
        </w:tc>
        <w:tc>
          <w:tcPr>
            <w:tcW w:w="649"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tc>
        <w:tc>
          <w:tcPr>
            <w:tcW w:w="938"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tc>
        <w:tc>
          <w:tcPr>
            <w:tcW w:w="1188"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tc>
        <w:tc>
          <w:tcPr>
            <w:tcW w:w="885"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tc>
        <w:tc>
          <w:tcPr>
            <w:tcW w:w="1047"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tc>
        <w:tc>
          <w:tcPr>
            <w:tcW w:w="1005"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tc>
        <w:tc>
          <w:tcPr>
            <w:tcW w:w="1005"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tc>
        <w:tc>
          <w:tcPr>
            <w:tcW w:w="736"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tc>
      </w:tr>
      <w:tr w:rsidR="00304AB9" w:rsidRPr="00304AB9" w:rsidTr="002E41DC">
        <w:tc>
          <w:tcPr>
            <w:tcW w:w="1903"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textAlignment w:val="baseline"/>
            </w:pPr>
            <w:r w:rsidRPr="00304AB9">
              <w:t>основные</w:t>
            </w:r>
            <w:r w:rsidRPr="00304AB9">
              <w:br/>
            </w:r>
          </w:p>
        </w:tc>
        <w:tc>
          <w:tcPr>
            <w:tcW w:w="649"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40</w:t>
            </w:r>
          </w:p>
        </w:tc>
        <w:tc>
          <w:tcPr>
            <w:tcW w:w="938"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3,0</w:t>
            </w:r>
          </w:p>
        </w:tc>
        <w:tc>
          <w:tcPr>
            <w:tcW w:w="1188"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2</w:t>
            </w:r>
          </w:p>
        </w:tc>
        <w:tc>
          <w:tcPr>
            <w:tcW w:w="885"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50</w:t>
            </w:r>
          </w:p>
        </w:tc>
        <w:tc>
          <w:tcPr>
            <w:tcW w:w="1047"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70</w:t>
            </w:r>
          </w:p>
        </w:tc>
        <w:tc>
          <w:tcPr>
            <w:tcW w:w="1005"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600</w:t>
            </w:r>
          </w:p>
        </w:tc>
        <w:tc>
          <w:tcPr>
            <w:tcW w:w="1005"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250</w:t>
            </w:r>
          </w:p>
        </w:tc>
        <w:tc>
          <w:tcPr>
            <w:tcW w:w="736"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1,0</w:t>
            </w:r>
          </w:p>
        </w:tc>
      </w:tr>
      <w:tr w:rsidR="00304AB9" w:rsidRPr="00304AB9" w:rsidTr="002E41DC">
        <w:tc>
          <w:tcPr>
            <w:tcW w:w="1903"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textAlignment w:val="baseline"/>
            </w:pPr>
            <w:r w:rsidRPr="00304AB9">
              <w:t>второстепенные</w:t>
            </w:r>
            <w:r w:rsidRPr="00304AB9">
              <w:br/>
            </w:r>
          </w:p>
        </w:tc>
        <w:tc>
          <w:tcPr>
            <w:tcW w:w="649"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30</w:t>
            </w:r>
          </w:p>
        </w:tc>
        <w:tc>
          <w:tcPr>
            <w:tcW w:w="938"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3,5</w:t>
            </w:r>
          </w:p>
        </w:tc>
        <w:tc>
          <w:tcPr>
            <w:tcW w:w="1188"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1</w:t>
            </w:r>
          </w:p>
        </w:tc>
        <w:tc>
          <w:tcPr>
            <w:tcW w:w="885"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25</w:t>
            </w:r>
          </w:p>
        </w:tc>
        <w:tc>
          <w:tcPr>
            <w:tcW w:w="1047"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80</w:t>
            </w:r>
          </w:p>
        </w:tc>
        <w:tc>
          <w:tcPr>
            <w:tcW w:w="1005"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600</w:t>
            </w:r>
          </w:p>
        </w:tc>
        <w:tc>
          <w:tcPr>
            <w:tcW w:w="1005"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200</w:t>
            </w:r>
          </w:p>
        </w:tc>
        <w:tc>
          <w:tcPr>
            <w:tcW w:w="736"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0,75</w:t>
            </w:r>
          </w:p>
        </w:tc>
      </w:tr>
      <w:tr w:rsidR="00304AB9" w:rsidRPr="00304AB9" w:rsidTr="002E41DC">
        <w:tc>
          <w:tcPr>
            <w:tcW w:w="1903"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textAlignment w:val="baseline"/>
            </w:pPr>
            <w:r w:rsidRPr="00304AB9">
              <w:t>Велосипедные дорожки:</w:t>
            </w:r>
            <w:r w:rsidRPr="00304AB9">
              <w:br/>
            </w:r>
          </w:p>
        </w:tc>
        <w:tc>
          <w:tcPr>
            <w:tcW w:w="649"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tc>
        <w:tc>
          <w:tcPr>
            <w:tcW w:w="938"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tc>
        <w:tc>
          <w:tcPr>
            <w:tcW w:w="1188"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tc>
        <w:tc>
          <w:tcPr>
            <w:tcW w:w="885"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tc>
        <w:tc>
          <w:tcPr>
            <w:tcW w:w="1047"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tc>
        <w:tc>
          <w:tcPr>
            <w:tcW w:w="1005"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tc>
        <w:tc>
          <w:tcPr>
            <w:tcW w:w="1005"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tc>
        <w:tc>
          <w:tcPr>
            <w:tcW w:w="736"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tc>
      </w:tr>
      <w:tr w:rsidR="00304AB9" w:rsidRPr="00304AB9" w:rsidTr="002E41DC">
        <w:tc>
          <w:tcPr>
            <w:tcW w:w="1903"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textAlignment w:val="baseline"/>
            </w:pPr>
            <w:r w:rsidRPr="00304AB9">
              <w:t>в составе поперечного профиля улично-дорожной сети</w:t>
            </w:r>
            <w:r w:rsidRPr="00304AB9">
              <w:br/>
            </w:r>
          </w:p>
        </w:tc>
        <w:tc>
          <w:tcPr>
            <w:tcW w:w="649"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tc>
        <w:tc>
          <w:tcPr>
            <w:tcW w:w="938"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1,50* 1,00**</w:t>
            </w:r>
          </w:p>
        </w:tc>
        <w:tc>
          <w:tcPr>
            <w:tcW w:w="1188"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1-2</w:t>
            </w:r>
            <w:r w:rsidRPr="00304AB9">
              <w:br/>
              <w:t>2</w:t>
            </w:r>
          </w:p>
        </w:tc>
        <w:tc>
          <w:tcPr>
            <w:tcW w:w="885"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25</w:t>
            </w:r>
          </w:p>
        </w:tc>
        <w:tc>
          <w:tcPr>
            <w:tcW w:w="1047"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70</w:t>
            </w:r>
          </w:p>
        </w:tc>
        <w:tc>
          <w:tcPr>
            <w:tcW w:w="1005"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tc>
        <w:tc>
          <w:tcPr>
            <w:tcW w:w="1005"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tc>
        <w:tc>
          <w:tcPr>
            <w:tcW w:w="736"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tc>
      </w:tr>
      <w:tr w:rsidR="00304AB9" w:rsidRPr="00304AB9" w:rsidTr="002E41DC">
        <w:tc>
          <w:tcPr>
            <w:tcW w:w="1903"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textAlignment w:val="baseline"/>
            </w:pPr>
            <w:r w:rsidRPr="00304AB9">
              <w:t>на рекреационных территориях в жилых зонах и т. п.</w:t>
            </w:r>
            <w:r w:rsidRPr="00304AB9">
              <w:br/>
            </w:r>
          </w:p>
        </w:tc>
        <w:tc>
          <w:tcPr>
            <w:tcW w:w="649"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20</w:t>
            </w:r>
          </w:p>
        </w:tc>
        <w:tc>
          <w:tcPr>
            <w:tcW w:w="938"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1,50* 1,00**</w:t>
            </w:r>
          </w:p>
        </w:tc>
        <w:tc>
          <w:tcPr>
            <w:tcW w:w="1188"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1-2</w:t>
            </w:r>
            <w:r w:rsidRPr="00304AB9">
              <w:br/>
              <w:t>2</w:t>
            </w:r>
          </w:p>
        </w:tc>
        <w:tc>
          <w:tcPr>
            <w:tcW w:w="885"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25</w:t>
            </w:r>
          </w:p>
        </w:tc>
        <w:tc>
          <w:tcPr>
            <w:tcW w:w="1047"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70</w:t>
            </w:r>
          </w:p>
        </w:tc>
        <w:tc>
          <w:tcPr>
            <w:tcW w:w="1005"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tc>
        <w:tc>
          <w:tcPr>
            <w:tcW w:w="1005"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tc>
        <w:tc>
          <w:tcPr>
            <w:tcW w:w="736"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tc>
      </w:tr>
    </w:tbl>
    <w:p w:rsidR="00304AB9" w:rsidRPr="00304AB9" w:rsidRDefault="00304AB9" w:rsidP="00304AB9">
      <w:pPr>
        <w:pStyle w:val="formattext0"/>
        <w:spacing w:before="0" w:beforeAutospacing="0" w:after="0" w:afterAutospacing="0"/>
        <w:ind w:firstLine="480"/>
        <w:textAlignment w:val="baseline"/>
      </w:pPr>
      <w:r w:rsidRPr="00304AB9">
        <w:t>* При движении в одном направлении.</w:t>
      </w:r>
    </w:p>
    <w:p w:rsidR="00304AB9" w:rsidRDefault="00304AB9" w:rsidP="00304AB9">
      <w:pPr>
        <w:pStyle w:val="formattext0"/>
        <w:spacing w:before="0" w:beforeAutospacing="0" w:after="0" w:afterAutospacing="0"/>
        <w:ind w:firstLine="480"/>
        <w:textAlignment w:val="baseline"/>
        <w:rPr>
          <w:rFonts w:ascii="Arial" w:hAnsi="Arial" w:cs="Arial"/>
          <w:color w:val="444444"/>
          <w:sz w:val="25"/>
          <w:szCs w:val="25"/>
        </w:rPr>
      </w:pPr>
      <w:r w:rsidRPr="00304AB9">
        <w:t>** При движении в двух направлениях.</w:t>
      </w:r>
      <w:r w:rsidRPr="00304AB9">
        <w:br/>
      </w:r>
    </w:p>
    <w:p w:rsidR="00A57CB7" w:rsidRDefault="00567013" w:rsidP="00A57CB7">
      <w:pPr>
        <w:ind w:firstLine="851"/>
        <w:jc w:val="both"/>
      </w:pPr>
      <w:r>
        <w:rPr>
          <w:szCs w:val="22"/>
        </w:rPr>
        <w:t>1.</w:t>
      </w:r>
      <w:r w:rsidR="00A57CB7" w:rsidRPr="00A57CB7">
        <w:rPr>
          <w:szCs w:val="22"/>
        </w:rPr>
        <w:t>2.</w:t>
      </w:r>
      <w:r w:rsidR="00A13C91">
        <w:rPr>
          <w:szCs w:val="22"/>
        </w:rPr>
        <w:t>2</w:t>
      </w:r>
      <w:r w:rsidR="00A57CB7" w:rsidRPr="00A57CB7">
        <w:rPr>
          <w:szCs w:val="22"/>
        </w:rPr>
        <w:t xml:space="preserve">.5. </w:t>
      </w:r>
      <w:r w:rsidR="009734BB">
        <w:rPr>
          <w:szCs w:val="22"/>
        </w:rPr>
        <w:t>Расчетные показатели объектов, относящихся к области обеспеченности местами хранения личного автотранспорта населения</w:t>
      </w:r>
      <w:r w:rsidR="00A57CB7" w:rsidRPr="00A57CB7">
        <w:t>.</w:t>
      </w:r>
    </w:p>
    <w:p w:rsidR="00A57CB7" w:rsidRDefault="00A57CB7" w:rsidP="00A57CB7">
      <w:pPr>
        <w:ind w:firstLine="851"/>
        <w:jc w:val="right"/>
      </w:pPr>
      <w:r>
        <w:t xml:space="preserve">Таблица </w:t>
      </w:r>
      <w:r w:rsidR="00567013">
        <w:t>1</w:t>
      </w:r>
      <w:r>
        <w:t>.</w:t>
      </w:r>
      <w:r w:rsidR="00A13C91">
        <w:t>2</w:t>
      </w:r>
      <w:r>
        <w:t>.</w:t>
      </w:r>
      <w:r w:rsidR="00567013">
        <w:t>9</w:t>
      </w:r>
      <w:r>
        <w:t>.</w:t>
      </w:r>
    </w:p>
    <w:tbl>
      <w:tblPr>
        <w:tblW w:w="0" w:type="auto"/>
        <w:tblCellMar>
          <w:left w:w="0" w:type="dxa"/>
          <w:right w:w="0" w:type="dxa"/>
        </w:tblCellMar>
        <w:tblLook w:val="04A0"/>
      </w:tblPr>
      <w:tblGrid>
        <w:gridCol w:w="4357"/>
        <w:gridCol w:w="2588"/>
        <w:gridCol w:w="2558"/>
      </w:tblGrid>
      <w:tr w:rsidR="005E2425" w:rsidRPr="00073982" w:rsidTr="003D1CB6">
        <w:tc>
          <w:tcPr>
            <w:tcW w:w="435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E2425" w:rsidRPr="00073982" w:rsidRDefault="005E2425" w:rsidP="003D1CB6">
            <w:pPr>
              <w:jc w:val="center"/>
              <w:textAlignment w:val="baseline"/>
            </w:pPr>
            <w:r w:rsidRPr="00073982">
              <w:rPr>
                <w:b/>
                <w:bCs/>
                <w:bdr w:val="none" w:sz="0" w:space="0" w:color="auto" w:frame="1"/>
              </w:rPr>
              <w:t>Здания и сооружения, рекреационные территории, объекты отдыха</w:t>
            </w:r>
          </w:p>
        </w:tc>
        <w:tc>
          <w:tcPr>
            <w:tcW w:w="258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E2425" w:rsidRPr="00073982" w:rsidRDefault="005E2425" w:rsidP="003D1CB6">
            <w:pPr>
              <w:jc w:val="center"/>
              <w:textAlignment w:val="baseline"/>
            </w:pPr>
            <w:r w:rsidRPr="00073982">
              <w:rPr>
                <w:b/>
                <w:bCs/>
                <w:bdr w:val="none" w:sz="0" w:space="0" w:color="auto" w:frame="1"/>
              </w:rPr>
              <w:t>Расчетная единица</w:t>
            </w:r>
          </w:p>
        </w:tc>
        <w:tc>
          <w:tcPr>
            <w:tcW w:w="255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E2425" w:rsidRPr="00073982" w:rsidRDefault="005E2425" w:rsidP="003D1CB6">
            <w:pPr>
              <w:jc w:val="center"/>
              <w:textAlignment w:val="baseline"/>
            </w:pPr>
            <w:r w:rsidRPr="00073982">
              <w:rPr>
                <w:b/>
                <w:bCs/>
                <w:bdr w:val="none" w:sz="0" w:space="0" w:color="auto" w:frame="1"/>
              </w:rPr>
              <w:t xml:space="preserve">Предусматривается 1 </w:t>
            </w:r>
            <w:proofErr w:type="spellStart"/>
            <w:r w:rsidRPr="00073982">
              <w:rPr>
                <w:b/>
                <w:bCs/>
                <w:bdr w:val="none" w:sz="0" w:space="0" w:color="auto" w:frame="1"/>
              </w:rPr>
              <w:t>машино-место</w:t>
            </w:r>
            <w:proofErr w:type="spellEnd"/>
            <w:r w:rsidRPr="00073982">
              <w:rPr>
                <w:b/>
                <w:bCs/>
                <w:bdr w:val="none" w:sz="0" w:space="0" w:color="auto" w:frame="1"/>
              </w:rPr>
              <w:t xml:space="preserve"> на следующее </w:t>
            </w:r>
            <w:r w:rsidRPr="00073982">
              <w:rPr>
                <w:b/>
                <w:bCs/>
                <w:bdr w:val="none" w:sz="0" w:space="0" w:color="auto" w:frame="1"/>
              </w:rPr>
              <w:lastRenderedPageBreak/>
              <w:t>количество расчетных единиц</w:t>
            </w:r>
          </w:p>
        </w:tc>
      </w:tr>
      <w:tr w:rsidR="005E2425" w:rsidRPr="00073982" w:rsidTr="003D1CB6">
        <w:tc>
          <w:tcPr>
            <w:tcW w:w="950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E2425" w:rsidRPr="00073982" w:rsidRDefault="005E2425" w:rsidP="003D1CB6">
            <w:pPr>
              <w:jc w:val="center"/>
              <w:textAlignment w:val="baseline"/>
            </w:pPr>
            <w:r w:rsidRPr="00073982">
              <w:rPr>
                <w:b/>
                <w:bCs/>
                <w:bdr w:val="none" w:sz="0" w:space="0" w:color="auto" w:frame="1"/>
              </w:rPr>
              <w:lastRenderedPageBreak/>
              <w:t>Здания и сооружения</w:t>
            </w:r>
          </w:p>
        </w:tc>
      </w:tr>
      <w:tr w:rsidR="005E2425" w:rsidRPr="00073982" w:rsidTr="003D1CB6">
        <w:tc>
          <w:tcPr>
            <w:tcW w:w="435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E2425" w:rsidRPr="00073982" w:rsidRDefault="005E2425" w:rsidP="003D1CB6">
            <w:pPr>
              <w:textAlignment w:val="baseline"/>
            </w:pPr>
            <w:r w:rsidRPr="00073982">
              <w:t>Учреждения орган</w:t>
            </w:r>
            <w:r>
              <w:t>ов</w:t>
            </w:r>
            <w:r w:rsidRPr="00073982">
              <w:t xml:space="preserve"> местного самоуправления</w:t>
            </w:r>
          </w:p>
        </w:tc>
        <w:tc>
          <w:tcPr>
            <w:tcW w:w="258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E2425" w:rsidRPr="00073982" w:rsidRDefault="005E2425" w:rsidP="003D1CB6">
            <w:pPr>
              <w:jc w:val="center"/>
              <w:textAlignment w:val="baseline"/>
            </w:pPr>
            <w:r w:rsidRPr="00073982">
              <w:t>кв. м общей площади</w:t>
            </w:r>
          </w:p>
        </w:tc>
        <w:tc>
          <w:tcPr>
            <w:tcW w:w="255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E2425" w:rsidRPr="00073982" w:rsidRDefault="005E2425" w:rsidP="003D1CB6">
            <w:pPr>
              <w:jc w:val="center"/>
              <w:textAlignment w:val="baseline"/>
            </w:pPr>
            <w:r w:rsidRPr="00073982">
              <w:t>200-220</w:t>
            </w:r>
          </w:p>
        </w:tc>
      </w:tr>
      <w:tr w:rsidR="005E2425" w:rsidRPr="00073982" w:rsidTr="003D1CB6">
        <w:tc>
          <w:tcPr>
            <w:tcW w:w="435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E2425" w:rsidRPr="00073982" w:rsidRDefault="005E2425" w:rsidP="003D1CB6">
            <w:pPr>
              <w:textAlignment w:val="baseline"/>
            </w:pPr>
            <w:r w:rsidRPr="00073982">
              <w:t>Здания и помещения медицинских организаций</w:t>
            </w:r>
            <w:r w:rsidRPr="00073982">
              <w:br/>
            </w:r>
          </w:p>
        </w:tc>
        <w:tc>
          <w:tcPr>
            <w:tcW w:w="514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E2425" w:rsidRPr="00073982" w:rsidRDefault="005E2425" w:rsidP="003D1CB6">
            <w:pPr>
              <w:jc w:val="center"/>
              <w:textAlignment w:val="baseline"/>
            </w:pPr>
            <w:r w:rsidRPr="00073982">
              <w:t>по СП 158.13330.2014. Свод правил. Здания и помещения медицинских организаций. Правила проектирования</w:t>
            </w:r>
          </w:p>
        </w:tc>
      </w:tr>
      <w:tr w:rsidR="005E2425" w:rsidRPr="00073982" w:rsidTr="003D1CB6">
        <w:tc>
          <w:tcPr>
            <w:tcW w:w="435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E2425" w:rsidRPr="00073982" w:rsidRDefault="005E2425" w:rsidP="003D1CB6">
            <w:pPr>
              <w:textAlignment w:val="baseline"/>
            </w:pPr>
            <w:r w:rsidRPr="00073982">
              <w:t>Спортивные комплексы и стадионы с трибунами</w:t>
            </w:r>
          </w:p>
        </w:tc>
        <w:tc>
          <w:tcPr>
            <w:tcW w:w="258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E2425" w:rsidRPr="00073982" w:rsidRDefault="005E2425" w:rsidP="003D1CB6">
            <w:pPr>
              <w:jc w:val="center"/>
              <w:textAlignment w:val="baseline"/>
            </w:pPr>
            <w:r w:rsidRPr="00073982">
              <w:t>места на трибунах</w:t>
            </w:r>
          </w:p>
        </w:tc>
        <w:tc>
          <w:tcPr>
            <w:tcW w:w="255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E2425" w:rsidRPr="00073982" w:rsidRDefault="005E2425" w:rsidP="003D1CB6">
            <w:pPr>
              <w:jc w:val="center"/>
              <w:textAlignment w:val="baseline"/>
            </w:pPr>
            <w:r w:rsidRPr="00073982">
              <w:t>25-30</w:t>
            </w:r>
          </w:p>
        </w:tc>
      </w:tr>
      <w:tr w:rsidR="005E2425" w:rsidRPr="00073982" w:rsidTr="003D1CB6">
        <w:tc>
          <w:tcPr>
            <w:tcW w:w="435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E2425" w:rsidRPr="00073982" w:rsidRDefault="005E2425" w:rsidP="003D1CB6">
            <w:pPr>
              <w:textAlignment w:val="baseline"/>
            </w:pPr>
            <w:r w:rsidRPr="00073982">
              <w:t>Оздоровительные комплексы (</w:t>
            </w:r>
            <w:proofErr w:type="spellStart"/>
            <w:proofErr w:type="gramStart"/>
            <w:r w:rsidRPr="00073982">
              <w:t>фитнес-клубы</w:t>
            </w:r>
            <w:proofErr w:type="spellEnd"/>
            <w:proofErr w:type="gramEnd"/>
            <w:r w:rsidRPr="00073982">
              <w:t>, ФОК, спортивные и тренажерные залы)</w:t>
            </w:r>
          </w:p>
        </w:tc>
        <w:tc>
          <w:tcPr>
            <w:tcW w:w="258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E2425" w:rsidRPr="00073982" w:rsidRDefault="005E2425" w:rsidP="003D1CB6"/>
        </w:tc>
        <w:tc>
          <w:tcPr>
            <w:tcW w:w="255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E2425" w:rsidRPr="00073982" w:rsidRDefault="005E2425" w:rsidP="003D1CB6">
            <w:pPr>
              <w:jc w:val="center"/>
              <w:textAlignment w:val="baseline"/>
            </w:pPr>
            <w:r w:rsidRPr="00073982">
              <w:t>25-55</w:t>
            </w:r>
          </w:p>
        </w:tc>
      </w:tr>
      <w:tr w:rsidR="005E2425" w:rsidRPr="00073982" w:rsidTr="003D1CB6">
        <w:tc>
          <w:tcPr>
            <w:tcW w:w="435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E2425" w:rsidRPr="00073982" w:rsidRDefault="005E2425" w:rsidP="003D1CB6">
            <w:pPr>
              <w:textAlignment w:val="baseline"/>
            </w:pPr>
            <w:r w:rsidRPr="00073982">
              <w:t>общей площадью менее 1000 кв. м</w:t>
            </w:r>
          </w:p>
        </w:tc>
        <w:tc>
          <w:tcPr>
            <w:tcW w:w="258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E2425" w:rsidRPr="00073982" w:rsidRDefault="005E2425" w:rsidP="003D1CB6">
            <w:pPr>
              <w:jc w:val="center"/>
              <w:textAlignment w:val="baseline"/>
            </w:pPr>
            <w:r w:rsidRPr="00073982">
              <w:t>кв. м общей площади</w:t>
            </w:r>
          </w:p>
        </w:tc>
        <w:tc>
          <w:tcPr>
            <w:tcW w:w="255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E2425" w:rsidRPr="00073982" w:rsidRDefault="005E2425" w:rsidP="003D1CB6">
            <w:pPr>
              <w:jc w:val="center"/>
              <w:textAlignment w:val="baseline"/>
            </w:pPr>
            <w:r w:rsidRPr="00073982">
              <w:t>25-40</w:t>
            </w:r>
          </w:p>
        </w:tc>
      </w:tr>
      <w:tr w:rsidR="005E2425" w:rsidRPr="00073982" w:rsidTr="003D1CB6">
        <w:tc>
          <w:tcPr>
            <w:tcW w:w="435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E2425" w:rsidRPr="00073982" w:rsidRDefault="005E2425" w:rsidP="003D1CB6">
            <w:pPr>
              <w:textAlignment w:val="baseline"/>
            </w:pPr>
            <w:r w:rsidRPr="00073982">
              <w:t>общей площадью 1000 кв. м и более</w:t>
            </w:r>
          </w:p>
        </w:tc>
        <w:tc>
          <w:tcPr>
            <w:tcW w:w="258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E2425" w:rsidRPr="00073982" w:rsidRDefault="005E2425" w:rsidP="003D1CB6">
            <w:pPr>
              <w:jc w:val="center"/>
              <w:textAlignment w:val="baseline"/>
            </w:pPr>
            <w:r w:rsidRPr="00073982">
              <w:t>кв. м общей площади</w:t>
            </w:r>
          </w:p>
        </w:tc>
        <w:tc>
          <w:tcPr>
            <w:tcW w:w="255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E2425" w:rsidRPr="00073982" w:rsidRDefault="005E2425" w:rsidP="003D1CB6">
            <w:pPr>
              <w:jc w:val="center"/>
              <w:textAlignment w:val="baseline"/>
            </w:pPr>
            <w:r w:rsidRPr="00073982">
              <w:t>40-55</w:t>
            </w:r>
          </w:p>
        </w:tc>
      </w:tr>
    </w:tbl>
    <w:p w:rsidR="005E2425" w:rsidRPr="00073982" w:rsidRDefault="005E2425" w:rsidP="005E2425">
      <w:pPr>
        <w:ind w:firstLine="480"/>
        <w:textAlignment w:val="baseline"/>
        <w:rPr>
          <w:rFonts w:ascii="Arial" w:hAnsi="Arial" w:cs="Arial"/>
          <w:color w:val="444444"/>
        </w:rPr>
      </w:pPr>
    </w:p>
    <w:p w:rsidR="005E2425" w:rsidRPr="00073982" w:rsidRDefault="005E2425" w:rsidP="005E2425">
      <w:pPr>
        <w:ind w:firstLine="480"/>
        <w:jc w:val="both"/>
        <w:textAlignment w:val="baseline"/>
      </w:pPr>
      <w:r w:rsidRPr="00073982">
        <w:t>Примечание:</w:t>
      </w:r>
      <w:r w:rsidRPr="00073982">
        <w:br/>
        <w:t>1. Длина пешеходных подходов от стоянок для временного хранения легковых автомобилей до объектов в зонах массового отдыха не должна превышать 1000 м.</w:t>
      </w:r>
    </w:p>
    <w:p w:rsidR="00A57CB7" w:rsidRDefault="00A57CB7" w:rsidP="00A57CB7">
      <w:pPr>
        <w:pStyle w:val="Default"/>
        <w:ind w:firstLine="708"/>
        <w:jc w:val="both"/>
        <w:rPr>
          <w:i/>
          <w:sz w:val="23"/>
          <w:szCs w:val="23"/>
        </w:rPr>
      </w:pPr>
    </w:p>
    <w:p w:rsidR="009734BB" w:rsidRPr="009734BB" w:rsidRDefault="00567013" w:rsidP="009734BB">
      <w:pPr>
        <w:jc w:val="center"/>
        <w:textAlignment w:val="baseline"/>
        <w:rPr>
          <w:color w:val="444444"/>
        </w:rPr>
      </w:pPr>
      <w:r>
        <w:rPr>
          <w:szCs w:val="22"/>
        </w:rPr>
        <w:t>1.</w:t>
      </w:r>
      <w:r w:rsidR="00D65D20" w:rsidRPr="00D65D20">
        <w:rPr>
          <w:szCs w:val="22"/>
        </w:rPr>
        <w:t>2.</w:t>
      </w:r>
      <w:r w:rsidR="00A13C91">
        <w:rPr>
          <w:szCs w:val="22"/>
        </w:rPr>
        <w:t>2</w:t>
      </w:r>
      <w:r w:rsidR="00D65D20" w:rsidRPr="00D65D20">
        <w:rPr>
          <w:szCs w:val="22"/>
        </w:rPr>
        <w:t xml:space="preserve">.6. </w:t>
      </w:r>
      <w:r w:rsidR="009734BB" w:rsidRPr="009734BB">
        <w:rPr>
          <w:bCs/>
          <w:color w:val="444444"/>
          <w:bdr w:val="none" w:sz="0" w:space="0" w:color="auto" w:frame="1"/>
        </w:rPr>
        <w:t>Предельные значения расчетных показателей объектов дорожного сервиса</w:t>
      </w:r>
    </w:p>
    <w:p w:rsidR="00A57CB7" w:rsidRPr="00A57CB7" w:rsidRDefault="00A57CB7" w:rsidP="009734BB">
      <w:pPr>
        <w:ind w:firstLine="851"/>
        <w:jc w:val="right"/>
        <w:rPr>
          <w:szCs w:val="22"/>
        </w:rPr>
      </w:pPr>
      <w:r w:rsidRPr="00A57CB7">
        <w:rPr>
          <w:szCs w:val="22"/>
        </w:rPr>
        <w:t xml:space="preserve">Таблица </w:t>
      </w:r>
      <w:r w:rsidR="00567013">
        <w:rPr>
          <w:szCs w:val="22"/>
        </w:rPr>
        <w:t>1</w:t>
      </w:r>
      <w:r w:rsidRPr="00A57CB7">
        <w:rPr>
          <w:szCs w:val="22"/>
        </w:rPr>
        <w:t>.</w:t>
      </w:r>
      <w:r w:rsidR="00A13C91">
        <w:rPr>
          <w:szCs w:val="22"/>
        </w:rPr>
        <w:t>2</w:t>
      </w:r>
      <w:r w:rsidRPr="00A57CB7">
        <w:rPr>
          <w:szCs w:val="22"/>
        </w:rPr>
        <w:t>.</w:t>
      </w:r>
      <w:r w:rsidR="00567013">
        <w:rPr>
          <w:szCs w:val="22"/>
        </w:rPr>
        <w:t>10</w:t>
      </w:r>
    </w:p>
    <w:tbl>
      <w:tblPr>
        <w:tblW w:w="9715" w:type="dxa"/>
        <w:tblInd w:w="-15" w:type="dxa"/>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6" w:space="0" w:color="595959" w:themeColor="text1" w:themeTint="A6"/>
          <w:insideV w:val="single" w:sz="6" w:space="0" w:color="595959" w:themeColor="text1" w:themeTint="A6"/>
        </w:tblBorders>
        <w:tblLayout w:type="fixed"/>
        <w:tblLook w:val="00A0"/>
      </w:tblPr>
      <w:tblGrid>
        <w:gridCol w:w="574"/>
        <w:gridCol w:w="2668"/>
        <w:gridCol w:w="1654"/>
        <w:gridCol w:w="1275"/>
        <w:gridCol w:w="1985"/>
        <w:gridCol w:w="1559"/>
      </w:tblGrid>
      <w:tr w:rsidR="00A57CB7" w:rsidRPr="00323B3B" w:rsidTr="00A57CB7">
        <w:trPr>
          <w:trHeight w:val="778"/>
        </w:trPr>
        <w:tc>
          <w:tcPr>
            <w:tcW w:w="574" w:type="dxa"/>
            <w:vMerge w:val="restart"/>
            <w:shd w:val="clear" w:color="auto" w:fill="FFFFFF" w:themeFill="background1"/>
            <w:vAlign w:val="center"/>
          </w:tcPr>
          <w:p w:rsidR="00A57CB7" w:rsidRPr="00487417" w:rsidRDefault="00A57CB7" w:rsidP="009734BB">
            <w:pPr>
              <w:jc w:val="center"/>
              <w:rPr>
                <w:b/>
              </w:rPr>
            </w:pPr>
            <w:r w:rsidRPr="00487417">
              <w:rPr>
                <w:b/>
                <w:sz w:val="22"/>
                <w:szCs w:val="22"/>
              </w:rPr>
              <w:t>№</w:t>
            </w:r>
            <w:r>
              <w:rPr>
                <w:b/>
                <w:sz w:val="22"/>
                <w:szCs w:val="22"/>
              </w:rPr>
              <w:t xml:space="preserve"> </w:t>
            </w:r>
            <w:proofErr w:type="spellStart"/>
            <w:proofErr w:type="gramStart"/>
            <w:r>
              <w:rPr>
                <w:b/>
                <w:sz w:val="22"/>
                <w:szCs w:val="22"/>
              </w:rPr>
              <w:t>п</w:t>
            </w:r>
            <w:proofErr w:type="spellEnd"/>
            <w:proofErr w:type="gramEnd"/>
            <w:r>
              <w:rPr>
                <w:b/>
                <w:sz w:val="22"/>
                <w:szCs w:val="22"/>
              </w:rPr>
              <w:t>/</w:t>
            </w:r>
            <w:proofErr w:type="spellStart"/>
            <w:r>
              <w:rPr>
                <w:b/>
                <w:sz w:val="22"/>
                <w:szCs w:val="22"/>
              </w:rPr>
              <w:t>п</w:t>
            </w:r>
            <w:proofErr w:type="spellEnd"/>
          </w:p>
        </w:tc>
        <w:tc>
          <w:tcPr>
            <w:tcW w:w="2668" w:type="dxa"/>
            <w:vMerge w:val="restart"/>
            <w:shd w:val="clear" w:color="auto" w:fill="FFFFFF" w:themeFill="background1"/>
            <w:vAlign w:val="center"/>
          </w:tcPr>
          <w:p w:rsidR="00A57CB7" w:rsidRPr="00487417" w:rsidRDefault="00A57CB7" w:rsidP="009734BB">
            <w:pPr>
              <w:jc w:val="center"/>
              <w:rPr>
                <w:b/>
              </w:rPr>
            </w:pPr>
            <w:r w:rsidRPr="00487417">
              <w:rPr>
                <w:b/>
                <w:sz w:val="22"/>
                <w:szCs w:val="22"/>
              </w:rPr>
              <w:t>Наименование объекта</w:t>
            </w:r>
          </w:p>
          <w:p w:rsidR="00A57CB7" w:rsidRPr="00487417" w:rsidRDefault="00A57CB7" w:rsidP="009734BB">
            <w:pPr>
              <w:jc w:val="center"/>
              <w:rPr>
                <w:b/>
              </w:rPr>
            </w:pPr>
          </w:p>
        </w:tc>
        <w:tc>
          <w:tcPr>
            <w:tcW w:w="2929" w:type="dxa"/>
            <w:gridSpan w:val="2"/>
            <w:shd w:val="clear" w:color="auto" w:fill="FFFFFF" w:themeFill="background1"/>
            <w:vAlign w:val="center"/>
          </w:tcPr>
          <w:p w:rsidR="00A57CB7" w:rsidRPr="00487417" w:rsidRDefault="00A57CB7" w:rsidP="009734BB">
            <w:pPr>
              <w:jc w:val="center"/>
              <w:rPr>
                <w:b/>
              </w:rPr>
            </w:pPr>
            <w:r w:rsidRPr="00487417">
              <w:rPr>
                <w:b/>
                <w:sz w:val="22"/>
                <w:szCs w:val="22"/>
              </w:rPr>
              <w:t>Минимально допустимый уровень обеспеченности</w:t>
            </w:r>
          </w:p>
        </w:tc>
        <w:tc>
          <w:tcPr>
            <w:tcW w:w="3544" w:type="dxa"/>
            <w:gridSpan w:val="2"/>
            <w:shd w:val="clear" w:color="auto" w:fill="FFFFFF" w:themeFill="background1"/>
            <w:vAlign w:val="center"/>
          </w:tcPr>
          <w:p w:rsidR="00A57CB7" w:rsidRPr="00487417" w:rsidRDefault="00A57CB7" w:rsidP="009734BB">
            <w:pPr>
              <w:jc w:val="center"/>
              <w:rPr>
                <w:b/>
              </w:rPr>
            </w:pPr>
            <w:r w:rsidRPr="00487417">
              <w:rPr>
                <w:b/>
                <w:sz w:val="22"/>
                <w:szCs w:val="22"/>
              </w:rPr>
              <w:t>Максимально допустимый уровень территориальной доступности</w:t>
            </w:r>
          </w:p>
        </w:tc>
      </w:tr>
      <w:tr w:rsidR="00A57CB7" w:rsidRPr="00323B3B" w:rsidTr="00A57CB7">
        <w:trPr>
          <w:trHeight w:val="505"/>
        </w:trPr>
        <w:tc>
          <w:tcPr>
            <w:tcW w:w="574" w:type="dxa"/>
            <w:vMerge/>
            <w:shd w:val="clear" w:color="auto" w:fill="FFFFFF" w:themeFill="background1"/>
            <w:vAlign w:val="center"/>
          </w:tcPr>
          <w:p w:rsidR="00A57CB7" w:rsidRPr="00487417" w:rsidRDefault="00A57CB7" w:rsidP="009734BB">
            <w:pPr>
              <w:jc w:val="center"/>
              <w:rPr>
                <w:b/>
              </w:rPr>
            </w:pPr>
          </w:p>
        </w:tc>
        <w:tc>
          <w:tcPr>
            <w:tcW w:w="2668" w:type="dxa"/>
            <w:vMerge/>
            <w:shd w:val="clear" w:color="auto" w:fill="FFFFFF" w:themeFill="background1"/>
            <w:vAlign w:val="center"/>
          </w:tcPr>
          <w:p w:rsidR="00A57CB7" w:rsidRPr="00487417" w:rsidRDefault="00A57CB7" w:rsidP="009734BB">
            <w:pPr>
              <w:jc w:val="center"/>
              <w:rPr>
                <w:b/>
              </w:rPr>
            </w:pPr>
          </w:p>
        </w:tc>
        <w:tc>
          <w:tcPr>
            <w:tcW w:w="1654" w:type="dxa"/>
            <w:shd w:val="clear" w:color="auto" w:fill="FFFFFF" w:themeFill="background1"/>
            <w:vAlign w:val="center"/>
          </w:tcPr>
          <w:p w:rsidR="00A57CB7" w:rsidRDefault="00A57CB7" w:rsidP="009734BB">
            <w:pPr>
              <w:jc w:val="center"/>
              <w:rPr>
                <w:b/>
              </w:rPr>
            </w:pPr>
            <w:r w:rsidRPr="00487417">
              <w:rPr>
                <w:b/>
                <w:sz w:val="22"/>
                <w:szCs w:val="22"/>
              </w:rPr>
              <w:t xml:space="preserve">Единица </w:t>
            </w:r>
          </w:p>
          <w:p w:rsidR="00A57CB7" w:rsidRPr="00487417" w:rsidRDefault="00A57CB7" w:rsidP="009734BB">
            <w:pPr>
              <w:jc w:val="center"/>
              <w:rPr>
                <w:b/>
              </w:rPr>
            </w:pPr>
            <w:r w:rsidRPr="00487417">
              <w:rPr>
                <w:b/>
                <w:sz w:val="22"/>
                <w:szCs w:val="22"/>
              </w:rPr>
              <w:t>измерения</w:t>
            </w:r>
          </w:p>
        </w:tc>
        <w:tc>
          <w:tcPr>
            <w:tcW w:w="1275" w:type="dxa"/>
            <w:shd w:val="clear" w:color="auto" w:fill="FFFFFF" w:themeFill="background1"/>
            <w:vAlign w:val="center"/>
          </w:tcPr>
          <w:p w:rsidR="00A57CB7" w:rsidRPr="00487417" w:rsidRDefault="00A57CB7" w:rsidP="009734BB">
            <w:pPr>
              <w:jc w:val="center"/>
              <w:rPr>
                <w:b/>
              </w:rPr>
            </w:pPr>
            <w:r w:rsidRPr="00487417">
              <w:rPr>
                <w:b/>
                <w:sz w:val="22"/>
                <w:szCs w:val="22"/>
              </w:rPr>
              <w:t>Величина</w:t>
            </w:r>
          </w:p>
        </w:tc>
        <w:tc>
          <w:tcPr>
            <w:tcW w:w="1985" w:type="dxa"/>
            <w:shd w:val="clear" w:color="auto" w:fill="FFFFFF" w:themeFill="background1"/>
            <w:vAlign w:val="center"/>
          </w:tcPr>
          <w:p w:rsidR="00A57CB7" w:rsidRPr="00487417" w:rsidRDefault="00A57CB7" w:rsidP="009734BB">
            <w:pPr>
              <w:jc w:val="center"/>
              <w:rPr>
                <w:b/>
              </w:rPr>
            </w:pPr>
            <w:r w:rsidRPr="00487417">
              <w:rPr>
                <w:b/>
                <w:sz w:val="22"/>
                <w:szCs w:val="22"/>
              </w:rPr>
              <w:t>Единица измерения</w:t>
            </w:r>
          </w:p>
        </w:tc>
        <w:tc>
          <w:tcPr>
            <w:tcW w:w="1559" w:type="dxa"/>
            <w:shd w:val="clear" w:color="auto" w:fill="FFFFFF" w:themeFill="background1"/>
            <w:vAlign w:val="center"/>
          </w:tcPr>
          <w:p w:rsidR="00A57CB7" w:rsidRPr="00487417" w:rsidRDefault="00A57CB7" w:rsidP="009734BB">
            <w:pPr>
              <w:jc w:val="center"/>
              <w:rPr>
                <w:b/>
              </w:rPr>
            </w:pPr>
            <w:r w:rsidRPr="00487417">
              <w:rPr>
                <w:b/>
                <w:sz w:val="22"/>
                <w:szCs w:val="22"/>
              </w:rPr>
              <w:t>Величина</w:t>
            </w:r>
          </w:p>
        </w:tc>
      </w:tr>
      <w:tr w:rsidR="00A57CB7" w:rsidRPr="00323B3B" w:rsidTr="00A57CB7">
        <w:trPr>
          <w:trHeight w:val="500"/>
        </w:trPr>
        <w:tc>
          <w:tcPr>
            <w:tcW w:w="574" w:type="dxa"/>
            <w:vAlign w:val="center"/>
          </w:tcPr>
          <w:p w:rsidR="00A57CB7" w:rsidRPr="00AC1A57" w:rsidRDefault="00A57CB7" w:rsidP="009734BB">
            <w:pPr>
              <w:jc w:val="center"/>
            </w:pPr>
            <w:r w:rsidRPr="00AC1A57">
              <w:rPr>
                <w:sz w:val="22"/>
              </w:rPr>
              <w:t>1</w:t>
            </w:r>
          </w:p>
        </w:tc>
        <w:tc>
          <w:tcPr>
            <w:tcW w:w="2668" w:type="dxa"/>
            <w:vAlign w:val="center"/>
          </w:tcPr>
          <w:p w:rsidR="00A57CB7" w:rsidRPr="00DB449F" w:rsidRDefault="00A57CB7" w:rsidP="009734BB">
            <w:pPr>
              <w:jc w:val="center"/>
            </w:pPr>
            <w:r w:rsidRPr="00DB449F">
              <w:t>Автозаправочные станции *</w:t>
            </w:r>
          </w:p>
        </w:tc>
        <w:tc>
          <w:tcPr>
            <w:tcW w:w="1654" w:type="dxa"/>
            <w:vAlign w:val="center"/>
          </w:tcPr>
          <w:p w:rsidR="00A57CB7" w:rsidRPr="002F0881" w:rsidRDefault="00A57CB7" w:rsidP="005E2425">
            <w:pPr>
              <w:jc w:val="center"/>
            </w:pPr>
            <w:r w:rsidRPr="002F0881">
              <w:t xml:space="preserve">объект / </w:t>
            </w:r>
            <w:r w:rsidR="005E2425">
              <w:t>12</w:t>
            </w:r>
            <w:r w:rsidRPr="002F0881">
              <w:t>00 автомобилей</w:t>
            </w:r>
          </w:p>
        </w:tc>
        <w:tc>
          <w:tcPr>
            <w:tcW w:w="1275" w:type="dxa"/>
            <w:vAlign w:val="center"/>
          </w:tcPr>
          <w:p w:rsidR="00A57CB7" w:rsidRPr="002F0881" w:rsidRDefault="00A57CB7" w:rsidP="009734BB">
            <w:pPr>
              <w:jc w:val="center"/>
            </w:pPr>
            <w:r w:rsidRPr="002F0881">
              <w:t>1</w:t>
            </w:r>
          </w:p>
        </w:tc>
        <w:tc>
          <w:tcPr>
            <w:tcW w:w="1985" w:type="dxa"/>
            <w:vAlign w:val="center"/>
          </w:tcPr>
          <w:p w:rsidR="00A57CB7" w:rsidRPr="00323B3B" w:rsidRDefault="00A57CB7" w:rsidP="009734BB">
            <w:pPr>
              <w:jc w:val="center"/>
            </w:pPr>
            <w:r>
              <w:t xml:space="preserve">Санитарно-защитная зона, </w:t>
            </w:r>
            <w:proofErr w:type="gramStart"/>
            <w:r>
              <w:t>м</w:t>
            </w:r>
            <w:proofErr w:type="gramEnd"/>
          </w:p>
        </w:tc>
        <w:tc>
          <w:tcPr>
            <w:tcW w:w="1559" w:type="dxa"/>
            <w:vAlign w:val="center"/>
          </w:tcPr>
          <w:p w:rsidR="00A57CB7" w:rsidRDefault="00A57CB7" w:rsidP="009734BB">
            <w:pPr>
              <w:jc w:val="center"/>
            </w:pPr>
            <w:r>
              <w:t>100**</w:t>
            </w:r>
          </w:p>
          <w:p w:rsidR="00A57CB7" w:rsidRPr="00323B3B" w:rsidRDefault="00A57CB7" w:rsidP="009734BB">
            <w:pPr>
              <w:jc w:val="center"/>
            </w:pPr>
            <w:r>
              <w:t>(к</w:t>
            </w:r>
            <w:r w:rsidRPr="00067668">
              <w:t>ласс IV</w:t>
            </w:r>
            <w:r>
              <w:t>)</w:t>
            </w:r>
          </w:p>
        </w:tc>
      </w:tr>
      <w:tr w:rsidR="00A57CB7" w:rsidRPr="00323B3B" w:rsidTr="00A57CB7">
        <w:trPr>
          <w:trHeight w:val="500"/>
        </w:trPr>
        <w:tc>
          <w:tcPr>
            <w:tcW w:w="574" w:type="dxa"/>
            <w:vAlign w:val="center"/>
          </w:tcPr>
          <w:p w:rsidR="00A57CB7" w:rsidRPr="00AC1A57" w:rsidRDefault="00A57CB7" w:rsidP="009734BB">
            <w:pPr>
              <w:jc w:val="center"/>
            </w:pPr>
            <w:r w:rsidRPr="00AC1A57">
              <w:rPr>
                <w:sz w:val="22"/>
              </w:rPr>
              <w:t>2</w:t>
            </w:r>
          </w:p>
        </w:tc>
        <w:tc>
          <w:tcPr>
            <w:tcW w:w="2668" w:type="dxa"/>
            <w:vAlign w:val="center"/>
          </w:tcPr>
          <w:p w:rsidR="00A57CB7" w:rsidRPr="00DB449F" w:rsidRDefault="00A57CB7" w:rsidP="009734BB">
            <w:pPr>
              <w:jc w:val="center"/>
            </w:pPr>
            <w:r>
              <w:t>Станции технического обслуживания *</w:t>
            </w:r>
          </w:p>
        </w:tc>
        <w:tc>
          <w:tcPr>
            <w:tcW w:w="1654" w:type="dxa"/>
            <w:vAlign w:val="center"/>
          </w:tcPr>
          <w:p w:rsidR="00A57CB7" w:rsidRPr="002F0881" w:rsidRDefault="00A57CB7" w:rsidP="005E2425">
            <w:pPr>
              <w:jc w:val="center"/>
            </w:pPr>
            <w:r w:rsidRPr="002F0881">
              <w:t xml:space="preserve">объект / </w:t>
            </w:r>
            <w:r w:rsidR="005E2425">
              <w:t>2</w:t>
            </w:r>
            <w:r w:rsidRPr="002F0881">
              <w:t>00 автомобилей</w:t>
            </w:r>
          </w:p>
        </w:tc>
        <w:tc>
          <w:tcPr>
            <w:tcW w:w="1275" w:type="dxa"/>
            <w:vAlign w:val="center"/>
          </w:tcPr>
          <w:p w:rsidR="00A57CB7" w:rsidRPr="002F0881" w:rsidRDefault="00A57CB7" w:rsidP="009734BB">
            <w:pPr>
              <w:jc w:val="center"/>
            </w:pPr>
            <w:r w:rsidRPr="002F0881">
              <w:t>1</w:t>
            </w:r>
          </w:p>
        </w:tc>
        <w:tc>
          <w:tcPr>
            <w:tcW w:w="1985" w:type="dxa"/>
            <w:vAlign w:val="center"/>
          </w:tcPr>
          <w:p w:rsidR="00A57CB7" w:rsidRPr="00323B3B" w:rsidRDefault="00A57CB7" w:rsidP="009734BB">
            <w:pPr>
              <w:jc w:val="center"/>
            </w:pPr>
            <w:r>
              <w:t xml:space="preserve">Санитарно-защитная зона, </w:t>
            </w:r>
            <w:proofErr w:type="gramStart"/>
            <w:r>
              <w:t>м</w:t>
            </w:r>
            <w:proofErr w:type="gramEnd"/>
          </w:p>
        </w:tc>
        <w:tc>
          <w:tcPr>
            <w:tcW w:w="1559" w:type="dxa"/>
            <w:vAlign w:val="center"/>
          </w:tcPr>
          <w:p w:rsidR="00A57CB7" w:rsidRDefault="00A57CB7" w:rsidP="009734BB">
            <w:pPr>
              <w:jc w:val="center"/>
            </w:pPr>
            <w:r>
              <w:t>50**</w:t>
            </w:r>
          </w:p>
          <w:p w:rsidR="00A57CB7" w:rsidRPr="00323B3B" w:rsidRDefault="00A57CB7" w:rsidP="009734BB">
            <w:pPr>
              <w:jc w:val="center"/>
            </w:pPr>
            <w:r>
              <w:t xml:space="preserve">(класс </w:t>
            </w:r>
            <w:r w:rsidRPr="00067668">
              <w:t>V</w:t>
            </w:r>
            <w:r>
              <w:t>)</w:t>
            </w:r>
          </w:p>
        </w:tc>
      </w:tr>
    </w:tbl>
    <w:p w:rsidR="00A57CB7" w:rsidRPr="00AC1A57" w:rsidRDefault="00A57CB7" w:rsidP="00A57CB7">
      <w:pPr>
        <w:pStyle w:val="Default"/>
        <w:ind w:firstLine="708"/>
        <w:jc w:val="both"/>
        <w:rPr>
          <w:i/>
          <w:sz w:val="23"/>
          <w:szCs w:val="23"/>
        </w:rPr>
      </w:pPr>
      <w:r w:rsidRPr="00AC1A57">
        <w:rPr>
          <w:i/>
          <w:sz w:val="23"/>
          <w:szCs w:val="23"/>
        </w:rPr>
        <w:t>Примечание:</w:t>
      </w:r>
    </w:p>
    <w:p w:rsidR="00A57CB7" w:rsidRPr="00AC1A57" w:rsidRDefault="00A57CB7" w:rsidP="00A57CB7">
      <w:pPr>
        <w:pStyle w:val="Default"/>
        <w:ind w:firstLine="708"/>
        <w:jc w:val="both"/>
        <w:rPr>
          <w:i/>
          <w:sz w:val="23"/>
          <w:szCs w:val="23"/>
        </w:rPr>
      </w:pPr>
      <w:r w:rsidRPr="00AC1A57">
        <w:rPr>
          <w:i/>
          <w:sz w:val="23"/>
          <w:szCs w:val="23"/>
        </w:rPr>
        <w:t>1. * Размещение указанных объектов дорожного</w:t>
      </w:r>
      <w:r>
        <w:rPr>
          <w:i/>
          <w:sz w:val="23"/>
          <w:szCs w:val="23"/>
        </w:rPr>
        <w:t xml:space="preserve"> сервиса допускается на террито</w:t>
      </w:r>
      <w:r w:rsidRPr="00AC1A57">
        <w:rPr>
          <w:i/>
          <w:sz w:val="23"/>
          <w:szCs w:val="23"/>
        </w:rPr>
        <w:t xml:space="preserve">риях, сопряжённых с территориями автодорог и улиц </w:t>
      </w:r>
      <w:r>
        <w:rPr>
          <w:i/>
          <w:sz w:val="23"/>
          <w:szCs w:val="23"/>
        </w:rPr>
        <w:t>городского</w:t>
      </w:r>
      <w:r w:rsidRPr="00AC1A57">
        <w:rPr>
          <w:i/>
          <w:sz w:val="23"/>
          <w:szCs w:val="23"/>
        </w:rPr>
        <w:t xml:space="preserve"> значения</w:t>
      </w:r>
    </w:p>
    <w:p w:rsidR="00A57CB7" w:rsidRDefault="00A57CB7" w:rsidP="00A57CB7">
      <w:pPr>
        <w:pStyle w:val="Default"/>
        <w:ind w:firstLine="708"/>
        <w:jc w:val="both"/>
        <w:rPr>
          <w:i/>
          <w:sz w:val="23"/>
          <w:szCs w:val="23"/>
        </w:rPr>
      </w:pPr>
      <w:r w:rsidRPr="00AC1A57">
        <w:rPr>
          <w:i/>
          <w:sz w:val="23"/>
          <w:szCs w:val="23"/>
        </w:rPr>
        <w:t xml:space="preserve">2. ** Классификация приводится в соответствии с санитарной классификацией предприятий, производств и объектов, </w:t>
      </w:r>
      <w:proofErr w:type="spellStart"/>
      <w:r w:rsidRPr="00AC1A57">
        <w:rPr>
          <w:i/>
          <w:sz w:val="23"/>
          <w:szCs w:val="23"/>
        </w:rPr>
        <w:t>СанПиН</w:t>
      </w:r>
      <w:proofErr w:type="spellEnd"/>
      <w:r w:rsidRPr="00AC1A57">
        <w:rPr>
          <w:i/>
          <w:sz w:val="23"/>
          <w:szCs w:val="23"/>
        </w:rPr>
        <w:t xml:space="preserve"> 2.2.1/2.1.1.1200-03 Санитарно-защитные зоны и санитарная классификация предприятий, сооружений и иных объектов.</w:t>
      </w:r>
    </w:p>
    <w:p w:rsidR="00D470D0" w:rsidRDefault="00D470D0" w:rsidP="00D470D0">
      <w:pPr>
        <w:pStyle w:val="formattext0"/>
        <w:spacing w:before="0" w:beforeAutospacing="0" w:after="0" w:afterAutospacing="0"/>
        <w:ind w:firstLine="480"/>
        <w:textAlignment w:val="baseline"/>
        <w:rPr>
          <w:rFonts w:ascii="Arial" w:hAnsi="Arial" w:cs="Arial"/>
          <w:color w:val="444444"/>
          <w:sz w:val="25"/>
          <w:szCs w:val="25"/>
        </w:rPr>
      </w:pPr>
    </w:p>
    <w:p w:rsidR="00D65D20" w:rsidRPr="00A13C91" w:rsidRDefault="00567013" w:rsidP="00A13C91">
      <w:pPr>
        <w:textAlignment w:val="baseline"/>
      </w:pPr>
      <w:r>
        <w:rPr>
          <w:bCs/>
          <w:bdr w:val="none" w:sz="0" w:space="0" w:color="auto" w:frame="1"/>
        </w:rPr>
        <w:t>1.</w:t>
      </w:r>
      <w:r w:rsidR="000113F0" w:rsidRPr="00A13C91">
        <w:rPr>
          <w:bCs/>
          <w:bdr w:val="none" w:sz="0" w:space="0" w:color="auto" w:frame="1"/>
        </w:rPr>
        <w:t>2.2.</w:t>
      </w:r>
      <w:r w:rsidR="00A13C91" w:rsidRPr="00A13C91">
        <w:rPr>
          <w:bCs/>
          <w:bdr w:val="none" w:sz="0" w:space="0" w:color="auto" w:frame="1"/>
        </w:rPr>
        <w:t>7</w:t>
      </w:r>
      <w:r w:rsidR="000113F0" w:rsidRPr="00A13C91">
        <w:rPr>
          <w:bCs/>
          <w:bdr w:val="none" w:sz="0" w:space="0" w:color="auto" w:frame="1"/>
        </w:rPr>
        <w:t xml:space="preserve"> </w:t>
      </w:r>
      <w:r w:rsidR="00D65D20" w:rsidRPr="00A13C91">
        <w:rPr>
          <w:bCs/>
          <w:bdr w:val="none" w:sz="0" w:space="0" w:color="auto" w:frame="1"/>
        </w:rPr>
        <w:t>Предельные значения расчетных показателей для объектов местного значения в области транспорта</w:t>
      </w:r>
    </w:p>
    <w:p w:rsidR="009734BB" w:rsidRPr="009734BB" w:rsidRDefault="000113F0" w:rsidP="009734BB">
      <w:pPr>
        <w:pStyle w:val="formattext0"/>
        <w:spacing w:before="0" w:beforeAutospacing="0" w:after="0" w:afterAutospacing="0"/>
        <w:jc w:val="right"/>
        <w:textAlignment w:val="baseline"/>
        <w:rPr>
          <w:szCs w:val="22"/>
        </w:rPr>
      </w:pPr>
      <w:r w:rsidRPr="009734BB">
        <w:rPr>
          <w:szCs w:val="22"/>
        </w:rPr>
        <w:t xml:space="preserve">Таблица </w:t>
      </w:r>
      <w:r w:rsidR="00567013">
        <w:rPr>
          <w:szCs w:val="22"/>
        </w:rPr>
        <w:t>1</w:t>
      </w:r>
      <w:r w:rsidR="009734BB" w:rsidRPr="009734BB">
        <w:rPr>
          <w:szCs w:val="22"/>
        </w:rPr>
        <w:t>.</w:t>
      </w:r>
      <w:r w:rsidR="00183E64">
        <w:rPr>
          <w:szCs w:val="22"/>
        </w:rPr>
        <w:t>2</w:t>
      </w:r>
      <w:r w:rsidR="009734BB" w:rsidRPr="009734BB">
        <w:rPr>
          <w:szCs w:val="22"/>
        </w:rPr>
        <w:t>.</w:t>
      </w:r>
      <w:r w:rsidR="00567013">
        <w:rPr>
          <w:szCs w:val="22"/>
        </w:rPr>
        <w:t>11</w:t>
      </w:r>
      <w:r w:rsidRPr="009734BB">
        <w:rPr>
          <w:szCs w:val="22"/>
        </w:rPr>
        <w:t xml:space="preserve">. </w:t>
      </w:r>
    </w:p>
    <w:p w:rsidR="000113F0" w:rsidRPr="00183E64" w:rsidRDefault="000113F0" w:rsidP="009734BB">
      <w:pPr>
        <w:pStyle w:val="formattext0"/>
        <w:spacing w:before="0" w:beforeAutospacing="0" w:after="0" w:afterAutospacing="0"/>
        <w:jc w:val="center"/>
        <w:textAlignment w:val="baseline"/>
        <w:rPr>
          <w:szCs w:val="22"/>
        </w:rPr>
      </w:pPr>
      <w:r w:rsidRPr="00183E64">
        <w:rPr>
          <w:szCs w:val="22"/>
        </w:rPr>
        <w:t>Расчетные  показатели объектов, предназначенных для предоставления транспортных услуг населению и организации транспортного обслуживания населения городского поселения</w:t>
      </w:r>
    </w:p>
    <w:tbl>
      <w:tblPr>
        <w:tblW w:w="9639" w:type="dxa"/>
        <w:tblInd w:w="-34" w:type="dxa"/>
        <w:tblBorders>
          <w:top w:val="single" w:sz="8" w:space="0" w:color="7F7F7F"/>
          <w:left w:val="single" w:sz="8" w:space="0" w:color="7F7F7F"/>
          <w:bottom w:val="single" w:sz="8" w:space="0" w:color="7F7F7F"/>
          <w:right w:val="single" w:sz="8" w:space="0" w:color="7F7F7F"/>
          <w:insideH w:val="single" w:sz="6" w:space="0" w:color="7F7F7F"/>
          <w:insideV w:val="single" w:sz="6" w:space="0" w:color="7F7F7F"/>
        </w:tblBorders>
        <w:tblLayout w:type="fixed"/>
        <w:tblLook w:val="00A0"/>
      </w:tblPr>
      <w:tblGrid>
        <w:gridCol w:w="645"/>
        <w:gridCol w:w="2899"/>
        <w:gridCol w:w="1701"/>
        <w:gridCol w:w="1360"/>
        <w:gridCol w:w="1617"/>
        <w:gridCol w:w="1417"/>
      </w:tblGrid>
      <w:tr w:rsidR="000113F0" w:rsidRPr="007B1E6D" w:rsidTr="00D65D20">
        <w:trPr>
          <w:trHeight w:val="786"/>
        </w:trPr>
        <w:tc>
          <w:tcPr>
            <w:tcW w:w="645" w:type="dxa"/>
            <w:vMerge w:val="restart"/>
            <w:shd w:val="clear" w:color="auto" w:fill="FFFFFF" w:themeFill="background1"/>
            <w:vAlign w:val="center"/>
          </w:tcPr>
          <w:p w:rsidR="000113F0" w:rsidRPr="00444456" w:rsidRDefault="000113F0" w:rsidP="009734BB">
            <w:pPr>
              <w:jc w:val="center"/>
              <w:rPr>
                <w:b/>
                <w:color w:val="000000"/>
              </w:rPr>
            </w:pPr>
            <w:r w:rsidRPr="00444456">
              <w:rPr>
                <w:b/>
                <w:color w:val="000000"/>
              </w:rPr>
              <w:t xml:space="preserve">№ </w:t>
            </w:r>
            <w:proofErr w:type="spellStart"/>
            <w:proofErr w:type="gramStart"/>
            <w:r w:rsidRPr="00444456">
              <w:rPr>
                <w:b/>
                <w:color w:val="000000"/>
              </w:rPr>
              <w:t>п</w:t>
            </w:r>
            <w:proofErr w:type="spellEnd"/>
            <w:proofErr w:type="gramEnd"/>
            <w:r w:rsidRPr="00444456">
              <w:rPr>
                <w:b/>
                <w:color w:val="000000"/>
              </w:rPr>
              <w:t>/</w:t>
            </w:r>
            <w:proofErr w:type="spellStart"/>
            <w:r w:rsidRPr="00444456">
              <w:rPr>
                <w:b/>
                <w:color w:val="000000"/>
              </w:rPr>
              <w:t>п</w:t>
            </w:r>
            <w:proofErr w:type="spellEnd"/>
          </w:p>
        </w:tc>
        <w:tc>
          <w:tcPr>
            <w:tcW w:w="2899" w:type="dxa"/>
            <w:vMerge w:val="restart"/>
            <w:shd w:val="clear" w:color="auto" w:fill="FFFFFF" w:themeFill="background1"/>
            <w:vAlign w:val="center"/>
          </w:tcPr>
          <w:p w:rsidR="000113F0" w:rsidRPr="00E00A48" w:rsidRDefault="000113F0" w:rsidP="009734BB">
            <w:pPr>
              <w:jc w:val="center"/>
              <w:rPr>
                <w:b/>
                <w:color w:val="000000"/>
                <w:szCs w:val="16"/>
              </w:rPr>
            </w:pPr>
            <w:r w:rsidRPr="00E00A48">
              <w:rPr>
                <w:b/>
                <w:color w:val="000000"/>
                <w:sz w:val="22"/>
                <w:szCs w:val="16"/>
              </w:rPr>
              <w:t>Наименование объекта</w:t>
            </w:r>
          </w:p>
        </w:tc>
        <w:tc>
          <w:tcPr>
            <w:tcW w:w="3061" w:type="dxa"/>
            <w:gridSpan w:val="2"/>
            <w:shd w:val="clear" w:color="auto" w:fill="FFFFFF" w:themeFill="background1"/>
            <w:vAlign w:val="center"/>
          </w:tcPr>
          <w:p w:rsidR="000113F0" w:rsidRPr="00E00A48" w:rsidRDefault="000113F0" w:rsidP="009734BB">
            <w:pPr>
              <w:jc w:val="center"/>
              <w:rPr>
                <w:b/>
                <w:color w:val="000000"/>
                <w:szCs w:val="16"/>
              </w:rPr>
            </w:pPr>
            <w:r>
              <w:rPr>
                <w:b/>
                <w:color w:val="000000"/>
                <w:sz w:val="22"/>
                <w:szCs w:val="22"/>
              </w:rPr>
              <w:t>Показатель м</w:t>
            </w:r>
            <w:r w:rsidRPr="00812992">
              <w:rPr>
                <w:b/>
                <w:color w:val="000000"/>
                <w:sz w:val="22"/>
                <w:szCs w:val="22"/>
              </w:rPr>
              <w:t>инимально допустим</w:t>
            </w:r>
            <w:r>
              <w:rPr>
                <w:b/>
                <w:color w:val="000000"/>
                <w:sz w:val="22"/>
                <w:szCs w:val="22"/>
              </w:rPr>
              <w:t>ого уров</w:t>
            </w:r>
            <w:r w:rsidRPr="00812992">
              <w:rPr>
                <w:b/>
                <w:color w:val="000000"/>
                <w:sz w:val="22"/>
                <w:szCs w:val="22"/>
              </w:rPr>
              <w:t>н</w:t>
            </w:r>
            <w:r>
              <w:rPr>
                <w:b/>
                <w:color w:val="000000"/>
                <w:sz w:val="22"/>
                <w:szCs w:val="22"/>
              </w:rPr>
              <w:t>я</w:t>
            </w:r>
            <w:r w:rsidRPr="00812992">
              <w:rPr>
                <w:b/>
                <w:color w:val="000000"/>
                <w:sz w:val="22"/>
                <w:szCs w:val="22"/>
              </w:rPr>
              <w:t xml:space="preserve"> обеспеченности</w:t>
            </w:r>
          </w:p>
        </w:tc>
        <w:tc>
          <w:tcPr>
            <w:tcW w:w="3034" w:type="dxa"/>
            <w:gridSpan w:val="2"/>
            <w:shd w:val="clear" w:color="auto" w:fill="FFFFFF" w:themeFill="background1"/>
            <w:vAlign w:val="center"/>
          </w:tcPr>
          <w:p w:rsidR="000113F0" w:rsidRPr="00E00A48" w:rsidRDefault="000113F0" w:rsidP="009734BB">
            <w:pPr>
              <w:jc w:val="center"/>
              <w:rPr>
                <w:b/>
                <w:color w:val="000000"/>
                <w:szCs w:val="16"/>
              </w:rPr>
            </w:pPr>
            <w:r>
              <w:rPr>
                <w:b/>
                <w:color w:val="000000"/>
                <w:sz w:val="22"/>
                <w:szCs w:val="22"/>
              </w:rPr>
              <w:t>Показатель м</w:t>
            </w:r>
            <w:r w:rsidRPr="00812992">
              <w:rPr>
                <w:b/>
                <w:color w:val="000000"/>
                <w:sz w:val="22"/>
                <w:szCs w:val="22"/>
              </w:rPr>
              <w:t>аксимально допустим</w:t>
            </w:r>
            <w:r>
              <w:rPr>
                <w:b/>
                <w:color w:val="000000"/>
                <w:sz w:val="22"/>
                <w:szCs w:val="22"/>
              </w:rPr>
              <w:t>ого уровня</w:t>
            </w:r>
            <w:r w:rsidRPr="00812992">
              <w:rPr>
                <w:b/>
                <w:color w:val="000000"/>
                <w:sz w:val="22"/>
                <w:szCs w:val="22"/>
              </w:rPr>
              <w:t xml:space="preserve"> территориальной доступности</w:t>
            </w:r>
          </w:p>
        </w:tc>
      </w:tr>
      <w:tr w:rsidR="000113F0" w:rsidRPr="007B1E6D" w:rsidTr="00D65D20">
        <w:trPr>
          <w:trHeight w:val="533"/>
        </w:trPr>
        <w:tc>
          <w:tcPr>
            <w:tcW w:w="645" w:type="dxa"/>
            <w:vMerge/>
            <w:shd w:val="clear" w:color="auto" w:fill="FFFFFF" w:themeFill="background1"/>
            <w:vAlign w:val="center"/>
          </w:tcPr>
          <w:p w:rsidR="000113F0" w:rsidRPr="007B1E6D" w:rsidRDefault="000113F0" w:rsidP="009734BB">
            <w:pPr>
              <w:jc w:val="center"/>
              <w:rPr>
                <w:b/>
                <w:color w:val="000000"/>
                <w:sz w:val="16"/>
                <w:szCs w:val="16"/>
              </w:rPr>
            </w:pPr>
          </w:p>
        </w:tc>
        <w:tc>
          <w:tcPr>
            <w:tcW w:w="2899" w:type="dxa"/>
            <w:vMerge/>
            <w:shd w:val="clear" w:color="auto" w:fill="FFFFFF" w:themeFill="background1"/>
            <w:vAlign w:val="center"/>
          </w:tcPr>
          <w:p w:rsidR="000113F0" w:rsidRPr="00E00A48" w:rsidRDefault="000113F0" w:rsidP="009734BB">
            <w:pPr>
              <w:jc w:val="center"/>
              <w:rPr>
                <w:b/>
                <w:color w:val="000000"/>
                <w:szCs w:val="16"/>
              </w:rPr>
            </w:pPr>
          </w:p>
        </w:tc>
        <w:tc>
          <w:tcPr>
            <w:tcW w:w="1701" w:type="dxa"/>
            <w:shd w:val="clear" w:color="auto" w:fill="FFFFFF" w:themeFill="background1"/>
            <w:vAlign w:val="center"/>
          </w:tcPr>
          <w:p w:rsidR="000113F0" w:rsidRDefault="000113F0" w:rsidP="009734BB">
            <w:pPr>
              <w:jc w:val="center"/>
              <w:rPr>
                <w:b/>
                <w:color w:val="000000"/>
                <w:szCs w:val="16"/>
              </w:rPr>
            </w:pPr>
            <w:r w:rsidRPr="00E00A48">
              <w:rPr>
                <w:b/>
                <w:color w:val="000000"/>
                <w:sz w:val="22"/>
                <w:szCs w:val="16"/>
              </w:rPr>
              <w:t xml:space="preserve">Единица </w:t>
            </w:r>
          </w:p>
          <w:p w:rsidR="000113F0" w:rsidRPr="00E00A48" w:rsidRDefault="000113F0" w:rsidP="009734BB">
            <w:pPr>
              <w:jc w:val="center"/>
              <w:rPr>
                <w:b/>
                <w:color w:val="000000"/>
                <w:szCs w:val="16"/>
              </w:rPr>
            </w:pPr>
            <w:r w:rsidRPr="00E00A48">
              <w:rPr>
                <w:b/>
                <w:color w:val="000000"/>
                <w:sz w:val="22"/>
                <w:szCs w:val="16"/>
              </w:rPr>
              <w:t>измерения</w:t>
            </w:r>
          </w:p>
        </w:tc>
        <w:tc>
          <w:tcPr>
            <w:tcW w:w="1360" w:type="dxa"/>
            <w:shd w:val="clear" w:color="auto" w:fill="FFFFFF" w:themeFill="background1"/>
            <w:vAlign w:val="center"/>
          </w:tcPr>
          <w:p w:rsidR="000113F0" w:rsidRPr="00E00A48" w:rsidRDefault="000113F0" w:rsidP="009734BB">
            <w:pPr>
              <w:jc w:val="center"/>
              <w:rPr>
                <w:b/>
                <w:color w:val="000000"/>
                <w:szCs w:val="16"/>
              </w:rPr>
            </w:pPr>
            <w:r w:rsidRPr="00E00A48">
              <w:rPr>
                <w:b/>
                <w:color w:val="000000"/>
                <w:sz w:val="22"/>
                <w:szCs w:val="16"/>
              </w:rPr>
              <w:t xml:space="preserve">Величина </w:t>
            </w:r>
          </w:p>
        </w:tc>
        <w:tc>
          <w:tcPr>
            <w:tcW w:w="1617" w:type="dxa"/>
            <w:shd w:val="clear" w:color="auto" w:fill="FFFFFF" w:themeFill="background1"/>
            <w:vAlign w:val="center"/>
          </w:tcPr>
          <w:p w:rsidR="000113F0" w:rsidRDefault="000113F0" w:rsidP="009734BB">
            <w:pPr>
              <w:jc w:val="center"/>
              <w:rPr>
                <w:b/>
                <w:color w:val="000000"/>
                <w:szCs w:val="16"/>
              </w:rPr>
            </w:pPr>
            <w:r w:rsidRPr="00E00A48">
              <w:rPr>
                <w:b/>
                <w:color w:val="000000"/>
                <w:sz w:val="22"/>
                <w:szCs w:val="16"/>
              </w:rPr>
              <w:t xml:space="preserve">Единица </w:t>
            </w:r>
          </w:p>
          <w:p w:rsidR="000113F0" w:rsidRPr="00E00A48" w:rsidRDefault="000113F0" w:rsidP="009734BB">
            <w:pPr>
              <w:jc w:val="center"/>
              <w:rPr>
                <w:b/>
                <w:color w:val="000000"/>
                <w:szCs w:val="16"/>
              </w:rPr>
            </w:pPr>
            <w:r w:rsidRPr="00E00A48">
              <w:rPr>
                <w:b/>
                <w:color w:val="000000"/>
                <w:sz w:val="22"/>
                <w:szCs w:val="16"/>
              </w:rPr>
              <w:t>Измерения</w:t>
            </w:r>
          </w:p>
        </w:tc>
        <w:tc>
          <w:tcPr>
            <w:tcW w:w="1417" w:type="dxa"/>
            <w:shd w:val="clear" w:color="auto" w:fill="FFFFFF" w:themeFill="background1"/>
            <w:vAlign w:val="center"/>
          </w:tcPr>
          <w:p w:rsidR="000113F0" w:rsidRPr="00E00A48" w:rsidRDefault="000113F0" w:rsidP="009734BB">
            <w:pPr>
              <w:jc w:val="center"/>
              <w:rPr>
                <w:b/>
                <w:color w:val="000000"/>
                <w:szCs w:val="16"/>
              </w:rPr>
            </w:pPr>
            <w:r w:rsidRPr="00E00A48">
              <w:rPr>
                <w:b/>
                <w:color w:val="000000"/>
                <w:sz w:val="22"/>
                <w:szCs w:val="16"/>
              </w:rPr>
              <w:t xml:space="preserve">Величина </w:t>
            </w:r>
          </w:p>
        </w:tc>
      </w:tr>
      <w:tr w:rsidR="000113F0" w:rsidRPr="007B1E6D" w:rsidTr="00D65D20">
        <w:trPr>
          <w:trHeight w:val="257"/>
        </w:trPr>
        <w:tc>
          <w:tcPr>
            <w:tcW w:w="645" w:type="dxa"/>
            <w:vMerge w:val="restart"/>
            <w:vAlign w:val="center"/>
          </w:tcPr>
          <w:p w:rsidR="000113F0" w:rsidRPr="00444456" w:rsidRDefault="000113F0" w:rsidP="009734BB">
            <w:pPr>
              <w:rPr>
                <w:color w:val="000000"/>
              </w:rPr>
            </w:pPr>
            <w:r>
              <w:rPr>
                <w:color w:val="000000"/>
              </w:rPr>
              <w:t xml:space="preserve">   1</w:t>
            </w:r>
          </w:p>
        </w:tc>
        <w:tc>
          <w:tcPr>
            <w:tcW w:w="2899" w:type="dxa"/>
            <w:vAlign w:val="center"/>
          </w:tcPr>
          <w:p w:rsidR="000113F0" w:rsidRDefault="000113F0" w:rsidP="009734BB">
            <w:pPr>
              <w:rPr>
                <w:color w:val="000000"/>
              </w:rPr>
            </w:pPr>
            <w:r w:rsidRPr="007B1E6D">
              <w:rPr>
                <w:color w:val="000000"/>
                <w:sz w:val="22"/>
                <w:szCs w:val="22"/>
              </w:rPr>
              <w:t>Остановки общественного транспорта</w:t>
            </w:r>
          </w:p>
          <w:p w:rsidR="000113F0" w:rsidRPr="007B1E6D" w:rsidRDefault="000113F0" w:rsidP="009734BB">
            <w:pPr>
              <w:ind w:left="231"/>
              <w:rPr>
                <w:color w:val="000000"/>
              </w:rPr>
            </w:pPr>
            <w:r>
              <w:rPr>
                <w:color w:val="000000"/>
                <w:sz w:val="22"/>
                <w:szCs w:val="22"/>
              </w:rPr>
              <w:lastRenderedPageBreak/>
              <w:t>- в жилой зоне (индивидуальная застройка)</w:t>
            </w:r>
          </w:p>
        </w:tc>
        <w:tc>
          <w:tcPr>
            <w:tcW w:w="1701" w:type="dxa"/>
            <w:vMerge w:val="restart"/>
            <w:vAlign w:val="center"/>
          </w:tcPr>
          <w:p w:rsidR="000113F0" w:rsidRPr="007B1E6D" w:rsidRDefault="000113F0" w:rsidP="009734BB">
            <w:pPr>
              <w:jc w:val="center"/>
              <w:rPr>
                <w:color w:val="000000"/>
              </w:rPr>
            </w:pPr>
            <w:r>
              <w:rPr>
                <w:color w:val="000000"/>
                <w:sz w:val="22"/>
                <w:szCs w:val="22"/>
              </w:rPr>
              <w:lastRenderedPageBreak/>
              <w:t xml:space="preserve">расстояние между </w:t>
            </w:r>
            <w:r>
              <w:rPr>
                <w:color w:val="000000"/>
                <w:sz w:val="22"/>
                <w:szCs w:val="22"/>
              </w:rPr>
              <w:lastRenderedPageBreak/>
              <w:t xml:space="preserve">остановочными пунктами на линии общественного пассажирского транспорта, </w:t>
            </w:r>
            <w:proofErr w:type="gramStart"/>
            <w:r>
              <w:rPr>
                <w:color w:val="000000"/>
                <w:sz w:val="22"/>
                <w:szCs w:val="22"/>
              </w:rPr>
              <w:t>м</w:t>
            </w:r>
            <w:proofErr w:type="gramEnd"/>
          </w:p>
        </w:tc>
        <w:tc>
          <w:tcPr>
            <w:tcW w:w="1360" w:type="dxa"/>
            <w:vMerge w:val="restart"/>
            <w:vAlign w:val="center"/>
          </w:tcPr>
          <w:p w:rsidR="000113F0" w:rsidRPr="007B1E6D" w:rsidRDefault="005E2425" w:rsidP="009734BB">
            <w:pPr>
              <w:jc w:val="center"/>
              <w:rPr>
                <w:color w:val="000000"/>
              </w:rPr>
            </w:pPr>
            <w:r>
              <w:rPr>
                <w:color w:val="000000"/>
                <w:sz w:val="22"/>
                <w:szCs w:val="22"/>
              </w:rPr>
              <w:lastRenderedPageBreak/>
              <w:t>400-600</w:t>
            </w:r>
          </w:p>
        </w:tc>
        <w:tc>
          <w:tcPr>
            <w:tcW w:w="1617" w:type="dxa"/>
            <w:vAlign w:val="center"/>
          </w:tcPr>
          <w:p w:rsidR="000113F0" w:rsidRPr="007B1E6D" w:rsidRDefault="000113F0" w:rsidP="009734BB">
            <w:pPr>
              <w:jc w:val="center"/>
              <w:rPr>
                <w:color w:val="000000"/>
              </w:rPr>
            </w:pPr>
            <w:r>
              <w:rPr>
                <w:color w:val="000000"/>
                <w:sz w:val="22"/>
                <w:szCs w:val="22"/>
              </w:rPr>
              <w:t xml:space="preserve">от входа в жилое здание, </w:t>
            </w:r>
            <w:proofErr w:type="gramStart"/>
            <w:r>
              <w:rPr>
                <w:color w:val="000000"/>
                <w:sz w:val="22"/>
                <w:szCs w:val="22"/>
              </w:rPr>
              <w:lastRenderedPageBreak/>
              <w:t>м</w:t>
            </w:r>
            <w:proofErr w:type="gramEnd"/>
          </w:p>
        </w:tc>
        <w:tc>
          <w:tcPr>
            <w:tcW w:w="1417" w:type="dxa"/>
            <w:vAlign w:val="center"/>
          </w:tcPr>
          <w:p w:rsidR="000113F0" w:rsidRPr="00F81CA6" w:rsidRDefault="005E2425" w:rsidP="009734BB">
            <w:pPr>
              <w:jc w:val="center"/>
            </w:pPr>
            <w:r>
              <w:rPr>
                <w:sz w:val="22"/>
                <w:szCs w:val="22"/>
              </w:rPr>
              <w:lastRenderedPageBreak/>
              <w:t>500</w:t>
            </w:r>
          </w:p>
        </w:tc>
      </w:tr>
      <w:tr w:rsidR="000113F0" w:rsidRPr="007B1E6D" w:rsidTr="00D65D20">
        <w:trPr>
          <w:trHeight w:val="257"/>
        </w:trPr>
        <w:tc>
          <w:tcPr>
            <w:tcW w:w="645" w:type="dxa"/>
            <w:vMerge/>
            <w:vAlign w:val="center"/>
          </w:tcPr>
          <w:p w:rsidR="000113F0" w:rsidRPr="00444456" w:rsidRDefault="000113F0" w:rsidP="009734BB">
            <w:pPr>
              <w:jc w:val="center"/>
              <w:rPr>
                <w:color w:val="000000"/>
                <w:lang w:val="en-US"/>
              </w:rPr>
            </w:pPr>
          </w:p>
        </w:tc>
        <w:tc>
          <w:tcPr>
            <w:tcW w:w="2899" w:type="dxa"/>
            <w:vAlign w:val="center"/>
          </w:tcPr>
          <w:p w:rsidR="000113F0" w:rsidRPr="007B1E6D" w:rsidRDefault="000113F0" w:rsidP="009734BB">
            <w:pPr>
              <w:ind w:left="231"/>
              <w:rPr>
                <w:color w:val="000000"/>
              </w:rPr>
            </w:pPr>
            <w:r>
              <w:rPr>
                <w:color w:val="000000"/>
                <w:sz w:val="22"/>
                <w:szCs w:val="22"/>
              </w:rPr>
              <w:t>- в  центре населенного пункта</w:t>
            </w:r>
          </w:p>
        </w:tc>
        <w:tc>
          <w:tcPr>
            <w:tcW w:w="1701" w:type="dxa"/>
            <w:vMerge/>
            <w:vAlign w:val="center"/>
          </w:tcPr>
          <w:p w:rsidR="000113F0" w:rsidRPr="007B1E6D" w:rsidRDefault="000113F0" w:rsidP="009734BB">
            <w:pPr>
              <w:jc w:val="center"/>
              <w:rPr>
                <w:color w:val="000000"/>
              </w:rPr>
            </w:pPr>
          </w:p>
        </w:tc>
        <w:tc>
          <w:tcPr>
            <w:tcW w:w="1360" w:type="dxa"/>
            <w:vMerge/>
            <w:vAlign w:val="center"/>
          </w:tcPr>
          <w:p w:rsidR="000113F0" w:rsidRPr="007B1E6D" w:rsidRDefault="000113F0" w:rsidP="009734BB">
            <w:pPr>
              <w:jc w:val="center"/>
              <w:rPr>
                <w:color w:val="000000"/>
              </w:rPr>
            </w:pPr>
          </w:p>
        </w:tc>
        <w:tc>
          <w:tcPr>
            <w:tcW w:w="1617" w:type="dxa"/>
            <w:vAlign w:val="center"/>
          </w:tcPr>
          <w:p w:rsidR="000113F0" w:rsidRPr="007B1E6D" w:rsidRDefault="000113F0" w:rsidP="009734BB">
            <w:pPr>
              <w:jc w:val="center"/>
              <w:rPr>
                <w:color w:val="000000"/>
              </w:rPr>
            </w:pPr>
            <w:r>
              <w:rPr>
                <w:color w:val="000000"/>
                <w:sz w:val="22"/>
                <w:szCs w:val="22"/>
              </w:rPr>
              <w:t xml:space="preserve">от объектов массового посещения, </w:t>
            </w:r>
            <w:proofErr w:type="gramStart"/>
            <w:r>
              <w:rPr>
                <w:color w:val="000000"/>
                <w:sz w:val="22"/>
                <w:szCs w:val="22"/>
              </w:rPr>
              <w:t>м</w:t>
            </w:r>
            <w:proofErr w:type="gramEnd"/>
          </w:p>
        </w:tc>
        <w:tc>
          <w:tcPr>
            <w:tcW w:w="1417" w:type="dxa"/>
            <w:vAlign w:val="center"/>
          </w:tcPr>
          <w:p w:rsidR="000113F0" w:rsidRPr="00065A54" w:rsidRDefault="000113F0" w:rsidP="009734BB">
            <w:pPr>
              <w:jc w:val="center"/>
              <w:rPr>
                <w:color w:val="000000"/>
                <w:highlight w:val="yellow"/>
              </w:rPr>
            </w:pPr>
            <w:r w:rsidRPr="00F81CA6">
              <w:rPr>
                <w:color w:val="000000"/>
                <w:sz w:val="22"/>
                <w:szCs w:val="22"/>
              </w:rPr>
              <w:t>250</w:t>
            </w:r>
          </w:p>
        </w:tc>
      </w:tr>
      <w:tr w:rsidR="000113F0" w:rsidRPr="007B1E6D" w:rsidTr="00D65D20">
        <w:trPr>
          <w:trHeight w:val="510"/>
        </w:trPr>
        <w:tc>
          <w:tcPr>
            <w:tcW w:w="645" w:type="dxa"/>
            <w:vMerge/>
            <w:vAlign w:val="center"/>
          </w:tcPr>
          <w:p w:rsidR="000113F0" w:rsidRPr="00444456" w:rsidRDefault="000113F0" w:rsidP="009734BB">
            <w:pPr>
              <w:jc w:val="center"/>
              <w:rPr>
                <w:color w:val="000000"/>
              </w:rPr>
            </w:pPr>
          </w:p>
        </w:tc>
        <w:tc>
          <w:tcPr>
            <w:tcW w:w="2899" w:type="dxa"/>
            <w:vAlign w:val="center"/>
          </w:tcPr>
          <w:p w:rsidR="000113F0" w:rsidRPr="007B1E6D" w:rsidRDefault="000113F0" w:rsidP="009734BB">
            <w:pPr>
              <w:ind w:left="231"/>
              <w:rPr>
                <w:color w:val="000000"/>
              </w:rPr>
            </w:pPr>
            <w:r>
              <w:rPr>
                <w:color w:val="000000"/>
                <w:sz w:val="22"/>
                <w:szCs w:val="22"/>
              </w:rPr>
              <w:t>- в производственной и коммунально-складской зоне</w:t>
            </w:r>
          </w:p>
        </w:tc>
        <w:tc>
          <w:tcPr>
            <w:tcW w:w="1701" w:type="dxa"/>
            <w:vMerge/>
            <w:vAlign w:val="center"/>
          </w:tcPr>
          <w:p w:rsidR="000113F0" w:rsidRPr="007B1E6D" w:rsidRDefault="000113F0" w:rsidP="009734BB">
            <w:pPr>
              <w:jc w:val="center"/>
              <w:rPr>
                <w:color w:val="000000"/>
              </w:rPr>
            </w:pPr>
          </w:p>
        </w:tc>
        <w:tc>
          <w:tcPr>
            <w:tcW w:w="1360" w:type="dxa"/>
            <w:vMerge/>
            <w:vAlign w:val="center"/>
          </w:tcPr>
          <w:p w:rsidR="000113F0" w:rsidRPr="007B1E6D" w:rsidRDefault="000113F0" w:rsidP="009734BB">
            <w:pPr>
              <w:jc w:val="center"/>
              <w:rPr>
                <w:color w:val="000000"/>
              </w:rPr>
            </w:pPr>
          </w:p>
        </w:tc>
        <w:tc>
          <w:tcPr>
            <w:tcW w:w="1617" w:type="dxa"/>
            <w:vAlign w:val="center"/>
          </w:tcPr>
          <w:p w:rsidR="000113F0" w:rsidRPr="007B1E6D" w:rsidRDefault="000113F0" w:rsidP="009734BB">
            <w:pPr>
              <w:jc w:val="center"/>
              <w:rPr>
                <w:color w:val="000000"/>
              </w:rPr>
            </w:pPr>
            <w:r>
              <w:rPr>
                <w:color w:val="000000"/>
                <w:sz w:val="22"/>
                <w:szCs w:val="22"/>
              </w:rPr>
              <w:t xml:space="preserve">от проходных, </w:t>
            </w:r>
            <w:proofErr w:type="gramStart"/>
            <w:r>
              <w:rPr>
                <w:color w:val="000000"/>
                <w:sz w:val="22"/>
                <w:szCs w:val="22"/>
              </w:rPr>
              <w:t>м</w:t>
            </w:r>
            <w:proofErr w:type="gramEnd"/>
          </w:p>
        </w:tc>
        <w:tc>
          <w:tcPr>
            <w:tcW w:w="1417" w:type="dxa"/>
            <w:vAlign w:val="center"/>
          </w:tcPr>
          <w:p w:rsidR="000113F0" w:rsidRPr="00F81CA6" w:rsidRDefault="000113F0" w:rsidP="009734BB">
            <w:pPr>
              <w:jc w:val="center"/>
              <w:rPr>
                <w:color w:val="000000"/>
              </w:rPr>
            </w:pPr>
            <w:r>
              <w:rPr>
                <w:color w:val="000000"/>
                <w:sz w:val="22"/>
                <w:szCs w:val="22"/>
              </w:rPr>
              <w:t>400</w:t>
            </w:r>
          </w:p>
        </w:tc>
      </w:tr>
      <w:tr w:rsidR="000113F0" w:rsidRPr="007B1E6D" w:rsidTr="00D65D20">
        <w:trPr>
          <w:trHeight w:val="510"/>
        </w:trPr>
        <w:tc>
          <w:tcPr>
            <w:tcW w:w="645" w:type="dxa"/>
            <w:vMerge/>
            <w:vAlign w:val="center"/>
          </w:tcPr>
          <w:p w:rsidR="000113F0" w:rsidRPr="00444456" w:rsidRDefault="000113F0" w:rsidP="009734BB">
            <w:pPr>
              <w:jc w:val="center"/>
              <w:rPr>
                <w:color w:val="000000"/>
                <w:lang w:val="en-US"/>
              </w:rPr>
            </w:pPr>
          </w:p>
        </w:tc>
        <w:tc>
          <w:tcPr>
            <w:tcW w:w="2899" w:type="dxa"/>
            <w:vAlign w:val="center"/>
          </w:tcPr>
          <w:p w:rsidR="000113F0" w:rsidRPr="007B1E6D" w:rsidRDefault="000113F0" w:rsidP="009734BB">
            <w:pPr>
              <w:ind w:left="231"/>
              <w:rPr>
                <w:color w:val="000000"/>
              </w:rPr>
            </w:pPr>
            <w:r>
              <w:rPr>
                <w:color w:val="000000"/>
                <w:sz w:val="22"/>
                <w:szCs w:val="22"/>
              </w:rPr>
              <w:t>- в зонах массового отдыха и спорта</w:t>
            </w:r>
          </w:p>
        </w:tc>
        <w:tc>
          <w:tcPr>
            <w:tcW w:w="1701" w:type="dxa"/>
            <w:vMerge/>
            <w:vAlign w:val="center"/>
          </w:tcPr>
          <w:p w:rsidR="000113F0" w:rsidRPr="007B1E6D" w:rsidRDefault="000113F0" w:rsidP="009734BB">
            <w:pPr>
              <w:jc w:val="center"/>
              <w:rPr>
                <w:color w:val="000000"/>
              </w:rPr>
            </w:pPr>
          </w:p>
        </w:tc>
        <w:tc>
          <w:tcPr>
            <w:tcW w:w="1360" w:type="dxa"/>
            <w:vMerge/>
            <w:vAlign w:val="center"/>
          </w:tcPr>
          <w:p w:rsidR="000113F0" w:rsidRPr="007B1E6D" w:rsidRDefault="000113F0" w:rsidP="009734BB">
            <w:pPr>
              <w:jc w:val="center"/>
              <w:rPr>
                <w:color w:val="000000"/>
              </w:rPr>
            </w:pPr>
          </w:p>
        </w:tc>
        <w:tc>
          <w:tcPr>
            <w:tcW w:w="1617" w:type="dxa"/>
            <w:vAlign w:val="center"/>
          </w:tcPr>
          <w:p w:rsidR="000113F0" w:rsidRPr="007B1E6D" w:rsidRDefault="000113F0" w:rsidP="009734BB">
            <w:pPr>
              <w:jc w:val="center"/>
              <w:rPr>
                <w:color w:val="000000"/>
              </w:rPr>
            </w:pPr>
            <w:r>
              <w:rPr>
                <w:color w:val="000000"/>
                <w:sz w:val="22"/>
                <w:szCs w:val="22"/>
              </w:rPr>
              <w:t xml:space="preserve">от главного входа, </w:t>
            </w:r>
            <w:proofErr w:type="gramStart"/>
            <w:r>
              <w:rPr>
                <w:color w:val="000000"/>
                <w:sz w:val="22"/>
                <w:szCs w:val="22"/>
              </w:rPr>
              <w:t>м</w:t>
            </w:r>
            <w:proofErr w:type="gramEnd"/>
          </w:p>
        </w:tc>
        <w:tc>
          <w:tcPr>
            <w:tcW w:w="1417" w:type="dxa"/>
            <w:vAlign w:val="center"/>
          </w:tcPr>
          <w:p w:rsidR="000113F0" w:rsidRPr="00F81CA6" w:rsidRDefault="000113F0" w:rsidP="009734BB">
            <w:pPr>
              <w:jc w:val="center"/>
              <w:rPr>
                <w:color w:val="000000"/>
              </w:rPr>
            </w:pPr>
            <w:r>
              <w:rPr>
                <w:color w:val="000000"/>
                <w:sz w:val="22"/>
                <w:szCs w:val="22"/>
              </w:rPr>
              <w:t>800</w:t>
            </w:r>
          </w:p>
        </w:tc>
      </w:tr>
      <w:tr w:rsidR="000113F0" w:rsidRPr="00532990" w:rsidTr="00D65D20">
        <w:trPr>
          <w:trHeight w:val="1111"/>
        </w:trPr>
        <w:tc>
          <w:tcPr>
            <w:tcW w:w="645" w:type="dxa"/>
            <w:vAlign w:val="center"/>
          </w:tcPr>
          <w:p w:rsidR="000113F0" w:rsidRPr="00444456" w:rsidRDefault="000113F0" w:rsidP="009734BB">
            <w:pPr>
              <w:jc w:val="center"/>
              <w:rPr>
                <w:color w:val="000000"/>
              </w:rPr>
            </w:pPr>
            <w:r w:rsidRPr="00444456">
              <w:rPr>
                <w:color w:val="000000"/>
                <w:sz w:val="22"/>
                <w:szCs w:val="22"/>
              </w:rPr>
              <w:t>2</w:t>
            </w:r>
          </w:p>
        </w:tc>
        <w:tc>
          <w:tcPr>
            <w:tcW w:w="2899" w:type="dxa"/>
            <w:vAlign w:val="center"/>
          </w:tcPr>
          <w:p w:rsidR="000113F0" w:rsidRPr="007B1E6D" w:rsidRDefault="000113F0" w:rsidP="009734BB">
            <w:pPr>
              <w:rPr>
                <w:color w:val="000000"/>
              </w:rPr>
            </w:pPr>
            <w:r w:rsidRPr="007B1E6D">
              <w:rPr>
                <w:color w:val="000000"/>
                <w:sz w:val="22"/>
                <w:szCs w:val="22"/>
              </w:rPr>
              <w:t>Станции технического обслуживания пассажирского транспорта</w:t>
            </w:r>
          </w:p>
        </w:tc>
        <w:tc>
          <w:tcPr>
            <w:tcW w:w="1701" w:type="dxa"/>
            <w:vAlign w:val="center"/>
          </w:tcPr>
          <w:p w:rsidR="000113F0" w:rsidRPr="007B1E6D" w:rsidRDefault="000113F0" w:rsidP="009734BB">
            <w:pPr>
              <w:jc w:val="center"/>
              <w:rPr>
                <w:color w:val="000000"/>
              </w:rPr>
            </w:pPr>
            <w:r w:rsidRPr="007B1E6D">
              <w:rPr>
                <w:color w:val="000000"/>
                <w:sz w:val="22"/>
                <w:szCs w:val="22"/>
              </w:rPr>
              <w:t>единиц / транспорт.</w:t>
            </w:r>
          </w:p>
          <w:p w:rsidR="000113F0" w:rsidRPr="007B1E6D" w:rsidRDefault="000113F0" w:rsidP="009734BB">
            <w:pPr>
              <w:jc w:val="center"/>
              <w:rPr>
                <w:color w:val="000000"/>
              </w:rPr>
            </w:pPr>
            <w:r w:rsidRPr="007B1E6D">
              <w:rPr>
                <w:color w:val="000000"/>
                <w:sz w:val="22"/>
                <w:szCs w:val="22"/>
              </w:rPr>
              <w:t>предприятие</w:t>
            </w:r>
          </w:p>
        </w:tc>
        <w:tc>
          <w:tcPr>
            <w:tcW w:w="1360" w:type="dxa"/>
            <w:vAlign w:val="center"/>
          </w:tcPr>
          <w:p w:rsidR="000113F0" w:rsidRPr="007B1E6D" w:rsidRDefault="000113F0" w:rsidP="009734BB">
            <w:pPr>
              <w:jc w:val="center"/>
              <w:rPr>
                <w:color w:val="000000"/>
              </w:rPr>
            </w:pPr>
            <w:r w:rsidRPr="007B1E6D">
              <w:rPr>
                <w:color w:val="000000"/>
                <w:sz w:val="22"/>
                <w:szCs w:val="22"/>
              </w:rPr>
              <w:t>1</w:t>
            </w:r>
          </w:p>
        </w:tc>
        <w:tc>
          <w:tcPr>
            <w:tcW w:w="1617" w:type="dxa"/>
            <w:vAlign w:val="center"/>
          </w:tcPr>
          <w:p w:rsidR="000113F0" w:rsidRPr="006168CF" w:rsidRDefault="000113F0" w:rsidP="009734BB">
            <w:pPr>
              <w:jc w:val="center"/>
            </w:pPr>
            <w:r w:rsidRPr="006168CF">
              <w:rPr>
                <w:sz w:val="22"/>
                <w:szCs w:val="22"/>
              </w:rPr>
              <w:t xml:space="preserve">от конечных остановок общественного транспорта, </w:t>
            </w:r>
            <w:proofErr w:type="gramStart"/>
            <w:r w:rsidRPr="006168CF">
              <w:rPr>
                <w:sz w:val="22"/>
                <w:szCs w:val="22"/>
              </w:rPr>
              <w:t>м</w:t>
            </w:r>
            <w:proofErr w:type="gramEnd"/>
          </w:p>
        </w:tc>
        <w:tc>
          <w:tcPr>
            <w:tcW w:w="1417" w:type="dxa"/>
            <w:vAlign w:val="center"/>
          </w:tcPr>
          <w:p w:rsidR="000113F0" w:rsidRPr="006168CF" w:rsidRDefault="000113F0" w:rsidP="009734BB">
            <w:pPr>
              <w:jc w:val="center"/>
            </w:pPr>
            <w:r w:rsidRPr="006168CF">
              <w:rPr>
                <w:sz w:val="22"/>
                <w:szCs w:val="22"/>
              </w:rPr>
              <w:t>2500</w:t>
            </w:r>
          </w:p>
        </w:tc>
      </w:tr>
      <w:tr w:rsidR="000113F0" w:rsidRPr="007B1E6D" w:rsidTr="00D65D20">
        <w:trPr>
          <w:trHeight w:val="998"/>
        </w:trPr>
        <w:tc>
          <w:tcPr>
            <w:tcW w:w="645" w:type="dxa"/>
            <w:vAlign w:val="center"/>
          </w:tcPr>
          <w:p w:rsidR="000113F0" w:rsidRPr="00444456" w:rsidRDefault="000113F0" w:rsidP="009734BB">
            <w:pPr>
              <w:jc w:val="center"/>
              <w:rPr>
                <w:color w:val="000000"/>
              </w:rPr>
            </w:pPr>
            <w:r w:rsidRPr="00444456">
              <w:rPr>
                <w:color w:val="000000"/>
                <w:sz w:val="22"/>
                <w:szCs w:val="22"/>
              </w:rPr>
              <w:t>3</w:t>
            </w:r>
          </w:p>
        </w:tc>
        <w:tc>
          <w:tcPr>
            <w:tcW w:w="2899" w:type="dxa"/>
            <w:vAlign w:val="center"/>
          </w:tcPr>
          <w:p w:rsidR="000113F0" w:rsidRPr="007B1E6D" w:rsidRDefault="000113F0" w:rsidP="009734BB">
            <w:pPr>
              <w:rPr>
                <w:color w:val="000000"/>
              </w:rPr>
            </w:pPr>
            <w:r w:rsidRPr="007B1E6D">
              <w:rPr>
                <w:color w:val="000000"/>
                <w:sz w:val="22"/>
                <w:szCs w:val="22"/>
              </w:rPr>
              <w:t>Транспортно-эксплуатационные предприятия транспорта</w:t>
            </w:r>
          </w:p>
        </w:tc>
        <w:tc>
          <w:tcPr>
            <w:tcW w:w="1701" w:type="dxa"/>
            <w:vAlign w:val="center"/>
          </w:tcPr>
          <w:p w:rsidR="000113F0" w:rsidRPr="007B1E6D" w:rsidRDefault="000113F0" w:rsidP="009734BB">
            <w:pPr>
              <w:jc w:val="center"/>
              <w:rPr>
                <w:color w:val="000000"/>
              </w:rPr>
            </w:pPr>
            <w:r w:rsidRPr="007B1E6D">
              <w:rPr>
                <w:color w:val="000000"/>
                <w:sz w:val="22"/>
                <w:szCs w:val="22"/>
              </w:rPr>
              <w:t>единиц / вид транспорта</w:t>
            </w:r>
          </w:p>
        </w:tc>
        <w:tc>
          <w:tcPr>
            <w:tcW w:w="1360" w:type="dxa"/>
            <w:vAlign w:val="center"/>
          </w:tcPr>
          <w:p w:rsidR="000113F0" w:rsidRPr="007B1E6D" w:rsidRDefault="000113F0" w:rsidP="009734BB">
            <w:pPr>
              <w:jc w:val="center"/>
              <w:rPr>
                <w:color w:val="000000"/>
              </w:rPr>
            </w:pPr>
            <w:r w:rsidRPr="007B1E6D">
              <w:rPr>
                <w:color w:val="000000"/>
                <w:sz w:val="22"/>
                <w:szCs w:val="22"/>
              </w:rPr>
              <w:t>1</w:t>
            </w:r>
          </w:p>
        </w:tc>
        <w:tc>
          <w:tcPr>
            <w:tcW w:w="1617" w:type="dxa"/>
            <w:vAlign w:val="center"/>
          </w:tcPr>
          <w:p w:rsidR="000113F0" w:rsidRPr="006168CF" w:rsidRDefault="000113F0" w:rsidP="009734BB">
            <w:pPr>
              <w:jc w:val="center"/>
            </w:pPr>
            <w:r w:rsidRPr="006168CF">
              <w:rPr>
                <w:sz w:val="22"/>
                <w:szCs w:val="22"/>
              </w:rPr>
              <w:t xml:space="preserve">от конечных остановок общественного транспорта, </w:t>
            </w:r>
            <w:proofErr w:type="gramStart"/>
            <w:r w:rsidRPr="006168CF">
              <w:rPr>
                <w:sz w:val="22"/>
                <w:szCs w:val="22"/>
              </w:rPr>
              <w:t>м</w:t>
            </w:r>
            <w:proofErr w:type="gramEnd"/>
          </w:p>
        </w:tc>
        <w:tc>
          <w:tcPr>
            <w:tcW w:w="1417" w:type="dxa"/>
            <w:vAlign w:val="center"/>
          </w:tcPr>
          <w:p w:rsidR="000113F0" w:rsidRPr="006168CF" w:rsidRDefault="000113F0" w:rsidP="009734BB">
            <w:pPr>
              <w:jc w:val="center"/>
            </w:pPr>
            <w:r w:rsidRPr="006168CF">
              <w:rPr>
                <w:sz w:val="22"/>
                <w:szCs w:val="22"/>
              </w:rPr>
              <w:t>2500</w:t>
            </w:r>
          </w:p>
        </w:tc>
      </w:tr>
    </w:tbl>
    <w:p w:rsidR="00A13C91" w:rsidRDefault="00A13C91" w:rsidP="000113F0">
      <w:pPr>
        <w:ind w:firstLine="567"/>
        <w:jc w:val="both"/>
        <w:rPr>
          <w:b/>
        </w:rPr>
      </w:pPr>
    </w:p>
    <w:p w:rsidR="00A13C91" w:rsidRDefault="00567013" w:rsidP="00A13C91">
      <w:pPr>
        <w:ind w:firstLine="480"/>
        <w:jc w:val="both"/>
        <w:textAlignment w:val="baseline"/>
        <w:rPr>
          <w:b/>
        </w:rPr>
      </w:pPr>
      <w:r>
        <w:rPr>
          <w:b/>
        </w:rPr>
        <w:t>1.</w:t>
      </w:r>
      <w:r w:rsidR="00A13C91" w:rsidRPr="00CE6FA9">
        <w:rPr>
          <w:b/>
        </w:rPr>
        <w:t>2.</w:t>
      </w:r>
      <w:r w:rsidR="00A13C91">
        <w:rPr>
          <w:b/>
        </w:rPr>
        <w:t>3</w:t>
      </w:r>
      <w:r w:rsidR="00A13C91" w:rsidRPr="00CE6FA9">
        <w:rPr>
          <w:b/>
        </w:rPr>
        <w:t>.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поселения в области физической культуры и спорта</w:t>
      </w:r>
      <w:r w:rsidR="00A13C91">
        <w:rPr>
          <w:b/>
        </w:rPr>
        <w:t xml:space="preserve">, </w:t>
      </w:r>
      <w:r w:rsidR="00A13C91" w:rsidRPr="00775F73">
        <w:rPr>
          <w:b/>
        </w:rPr>
        <w:t>образования, здравоохранения, обработки, утилизации, обезвреживания, размещения твердых коммунальных отходов</w:t>
      </w:r>
    </w:p>
    <w:p w:rsidR="00775F73" w:rsidRPr="00775F73" w:rsidRDefault="00775F73" w:rsidP="00A13C91">
      <w:pPr>
        <w:ind w:firstLine="480"/>
        <w:jc w:val="both"/>
        <w:textAlignment w:val="baseline"/>
        <w:rPr>
          <w:b/>
        </w:rPr>
      </w:pPr>
    </w:p>
    <w:p w:rsidR="00A13C91" w:rsidRDefault="00A13C91" w:rsidP="00A13C91">
      <w:pPr>
        <w:ind w:firstLine="851"/>
        <w:jc w:val="right"/>
        <w:rPr>
          <w:b/>
          <w:szCs w:val="22"/>
        </w:rPr>
      </w:pPr>
      <w:r w:rsidRPr="00183E64">
        <w:rPr>
          <w:szCs w:val="22"/>
        </w:rPr>
        <w:t xml:space="preserve">Таблица </w:t>
      </w:r>
      <w:r w:rsidR="00567013">
        <w:rPr>
          <w:szCs w:val="22"/>
        </w:rPr>
        <w:t>1.</w:t>
      </w:r>
      <w:r>
        <w:rPr>
          <w:szCs w:val="22"/>
        </w:rPr>
        <w:t>2.</w:t>
      </w:r>
      <w:r w:rsidR="00567013">
        <w:rPr>
          <w:szCs w:val="22"/>
        </w:rPr>
        <w:t>12</w:t>
      </w:r>
      <w:r w:rsidRPr="00183E64">
        <w:rPr>
          <w:szCs w:val="22"/>
        </w:rPr>
        <w:t>.</w:t>
      </w:r>
      <w:r>
        <w:rPr>
          <w:b/>
          <w:szCs w:val="22"/>
        </w:rPr>
        <w:t xml:space="preserve"> </w:t>
      </w:r>
    </w:p>
    <w:p w:rsidR="00A13C91" w:rsidRPr="00297F75" w:rsidRDefault="00A13C91" w:rsidP="00A13C91">
      <w:pPr>
        <w:jc w:val="center"/>
        <w:rPr>
          <w:szCs w:val="22"/>
        </w:rPr>
      </w:pPr>
      <w:r w:rsidRPr="00297F75">
        <w:rPr>
          <w:szCs w:val="22"/>
        </w:rPr>
        <w:t>Расчетные  показатели объектов, относящихся к области физической культуры и спорта</w:t>
      </w:r>
    </w:p>
    <w:tbl>
      <w:tblPr>
        <w:tblW w:w="0" w:type="auto"/>
        <w:tblCellMar>
          <w:left w:w="0" w:type="dxa"/>
          <w:right w:w="0" w:type="dxa"/>
        </w:tblCellMar>
        <w:tblLook w:val="04A0"/>
      </w:tblPr>
      <w:tblGrid>
        <w:gridCol w:w="492"/>
        <w:gridCol w:w="2356"/>
        <w:gridCol w:w="2097"/>
        <w:gridCol w:w="1265"/>
        <w:gridCol w:w="2028"/>
        <w:gridCol w:w="1265"/>
      </w:tblGrid>
      <w:tr w:rsidR="00A13C91" w:rsidRPr="00A2415C" w:rsidTr="007F6399">
        <w:tc>
          <w:tcPr>
            <w:tcW w:w="370"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jc w:val="center"/>
              <w:textAlignment w:val="baseline"/>
            </w:pPr>
            <w:r w:rsidRPr="00183E64">
              <w:rPr>
                <w:b/>
                <w:bCs/>
                <w:bdr w:val="none" w:sz="0" w:space="0" w:color="auto" w:frame="1"/>
              </w:rPr>
              <w:t xml:space="preserve">N </w:t>
            </w:r>
            <w:proofErr w:type="spellStart"/>
            <w:proofErr w:type="gramStart"/>
            <w:r w:rsidRPr="00183E64">
              <w:rPr>
                <w:b/>
                <w:bCs/>
                <w:bdr w:val="none" w:sz="0" w:space="0" w:color="auto" w:frame="1"/>
              </w:rPr>
              <w:t>п</w:t>
            </w:r>
            <w:proofErr w:type="spellEnd"/>
            <w:proofErr w:type="gramEnd"/>
            <w:r w:rsidRPr="00183E64">
              <w:rPr>
                <w:b/>
                <w:bCs/>
                <w:bdr w:val="none" w:sz="0" w:space="0" w:color="auto" w:frame="1"/>
              </w:rPr>
              <w:t>/</w:t>
            </w:r>
            <w:proofErr w:type="spellStart"/>
            <w:r w:rsidRPr="00183E64">
              <w:rPr>
                <w:b/>
                <w:bCs/>
                <w:bdr w:val="none" w:sz="0" w:space="0" w:color="auto" w:frame="1"/>
              </w:rPr>
              <w:t>п</w:t>
            </w:r>
            <w:proofErr w:type="spellEnd"/>
          </w:p>
        </w:tc>
        <w:tc>
          <w:tcPr>
            <w:tcW w:w="2587"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jc w:val="center"/>
              <w:textAlignment w:val="baseline"/>
            </w:pPr>
            <w:r w:rsidRPr="00183E64">
              <w:rPr>
                <w:b/>
                <w:bCs/>
                <w:bdr w:val="none" w:sz="0" w:space="0" w:color="auto" w:frame="1"/>
              </w:rPr>
              <w:t>Наименование объекта</w:t>
            </w:r>
          </w:p>
        </w:tc>
        <w:tc>
          <w:tcPr>
            <w:tcW w:w="369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jc w:val="center"/>
              <w:textAlignment w:val="baseline"/>
            </w:pPr>
            <w:r w:rsidRPr="00183E64">
              <w:rPr>
                <w:b/>
                <w:bCs/>
                <w:bdr w:val="none" w:sz="0" w:space="0" w:color="auto" w:frame="1"/>
              </w:rPr>
              <w:t>Минимально допустимый уровень обеспеченности</w:t>
            </w:r>
          </w:p>
        </w:tc>
        <w:tc>
          <w:tcPr>
            <w:tcW w:w="351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jc w:val="center"/>
              <w:textAlignment w:val="baseline"/>
            </w:pPr>
            <w:r w:rsidRPr="00183E64">
              <w:rPr>
                <w:b/>
                <w:bCs/>
                <w:bdr w:val="none" w:sz="0" w:space="0" w:color="auto" w:frame="1"/>
              </w:rPr>
              <w:t>Максимально допустимый уровень территориальной доступности</w:t>
            </w:r>
          </w:p>
        </w:tc>
      </w:tr>
      <w:tr w:rsidR="00A13C91" w:rsidRPr="00A2415C" w:rsidTr="007F6399">
        <w:tc>
          <w:tcPr>
            <w:tcW w:w="370"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tc>
        <w:tc>
          <w:tcPr>
            <w:tcW w:w="2587"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jc w:val="center"/>
              <w:textAlignment w:val="baseline"/>
            </w:pPr>
            <w:r w:rsidRPr="00183E64">
              <w:rPr>
                <w:b/>
                <w:bCs/>
                <w:bdr w:val="none" w:sz="0" w:space="0" w:color="auto" w:frame="1"/>
              </w:rPr>
              <w:t>единица измерения</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jc w:val="center"/>
              <w:textAlignment w:val="baseline"/>
            </w:pPr>
            <w:r w:rsidRPr="00183E64">
              <w:rPr>
                <w:b/>
                <w:bCs/>
                <w:bdr w:val="none" w:sz="0" w:space="0" w:color="auto" w:frame="1"/>
              </w:rPr>
              <w:t>величина</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jc w:val="center"/>
              <w:textAlignment w:val="baseline"/>
            </w:pPr>
            <w:r w:rsidRPr="00183E64">
              <w:rPr>
                <w:b/>
                <w:bCs/>
                <w:bdr w:val="none" w:sz="0" w:space="0" w:color="auto" w:frame="1"/>
              </w:rPr>
              <w:t>единица измерения</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jc w:val="center"/>
              <w:textAlignment w:val="baseline"/>
            </w:pPr>
            <w:r w:rsidRPr="00183E64">
              <w:rPr>
                <w:b/>
                <w:bCs/>
                <w:bdr w:val="none" w:sz="0" w:space="0" w:color="auto" w:frame="1"/>
              </w:rPr>
              <w:t>величина</w:t>
            </w:r>
          </w:p>
        </w:tc>
      </w:tr>
      <w:tr w:rsidR="00A13C91" w:rsidRPr="00A2415C" w:rsidTr="007F6399">
        <w:tc>
          <w:tcPr>
            <w:tcW w:w="370"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jc w:val="center"/>
              <w:textAlignment w:val="baseline"/>
            </w:pPr>
            <w:r w:rsidRPr="00183E64">
              <w:t>1.</w:t>
            </w:r>
          </w:p>
        </w:tc>
        <w:tc>
          <w:tcPr>
            <w:tcW w:w="2587"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textAlignment w:val="baseline"/>
            </w:pPr>
            <w:r w:rsidRPr="00183E64">
              <w:t>Плоскостные спортивные сооружения (в т. ч. стадионы)</w:t>
            </w:r>
            <w:r w:rsidRPr="00183E64">
              <w:br/>
            </w:r>
          </w:p>
        </w:tc>
        <w:tc>
          <w:tcPr>
            <w:tcW w:w="2402"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jc w:val="center"/>
              <w:textAlignment w:val="baseline"/>
            </w:pPr>
            <w:r w:rsidRPr="00183E64">
              <w:t xml:space="preserve">площадь, </w:t>
            </w:r>
            <w:proofErr w:type="gramStart"/>
            <w:r w:rsidRPr="00183E64">
              <w:t>га</w:t>
            </w:r>
            <w:proofErr w:type="gramEnd"/>
            <w:r w:rsidRPr="00183E64">
              <w:t xml:space="preserve"> на 1000 человек</w:t>
            </w:r>
          </w:p>
        </w:tc>
        <w:tc>
          <w:tcPr>
            <w:tcW w:w="1294"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jc w:val="center"/>
              <w:textAlignment w:val="baseline"/>
            </w:pPr>
            <w:r w:rsidRPr="00183E64">
              <w:t>0,7</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jc w:val="center"/>
              <w:textAlignment w:val="baseline"/>
            </w:pPr>
            <w:r w:rsidRPr="00183E64">
              <w:t>транспортная доступность, мин.</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jc w:val="center"/>
              <w:textAlignment w:val="baseline"/>
            </w:pPr>
            <w:r w:rsidRPr="00183E64">
              <w:t>30</w:t>
            </w:r>
          </w:p>
        </w:tc>
      </w:tr>
      <w:tr w:rsidR="00A13C91" w:rsidRPr="00A2415C" w:rsidTr="007F6399">
        <w:tc>
          <w:tcPr>
            <w:tcW w:w="370"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tc>
        <w:tc>
          <w:tcPr>
            <w:tcW w:w="2587"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tc>
        <w:tc>
          <w:tcPr>
            <w:tcW w:w="2402"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tc>
        <w:tc>
          <w:tcPr>
            <w:tcW w:w="1294"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jc w:val="center"/>
              <w:textAlignment w:val="baseline"/>
            </w:pPr>
            <w:r w:rsidRPr="00183E64">
              <w:t xml:space="preserve">пешеходная доступность, </w:t>
            </w:r>
            <w:proofErr w:type="gramStart"/>
            <w:r w:rsidRPr="00183E64">
              <w:t>м</w:t>
            </w:r>
            <w:proofErr w:type="gramEnd"/>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jc w:val="center"/>
              <w:textAlignment w:val="baseline"/>
            </w:pPr>
            <w:r w:rsidRPr="00183E64">
              <w:t>1500</w:t>
            </w:r>
          </w:p>
        </w:tc>
      </w:tr>
      <w:tr w:rsidR="00A13C91" w:rsidRPr="00A2415C" w:rsidTr="007F6399">
        <w:tc>
          <w:tcPr>
            <w:tcW w:w="370"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jc w:val="center"/>
              <w:textAlignment w:val="baseline"/>
            </w:pPr>
            <w:r w:rsidRPr="00183E64">
              <w:t>2.</w:t>
            </w:r>
          </w:p>
        </w:tc>
        <w:tc>
          <w:tcPr>
            <w:tcW w:w="2587"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textAlignment w:val="baseline"/>
            </w:pPr>
            <w:r w:rsidRPr="00183E64">
              <w:t>Бассейн крытый</w:t>
            </w:r>
            <w:r w:rsidRPr="00183E64">
              <w:br/>
            </w:r>
          </w:p>
          <w:p w:rsidR="00A13C91" w:rsidRPr="00183E64" w:rsidRDefault="00A13C91" w:rsidP="007F6399">
            <w:pPr>
              <w:textAlignment w:val="baseline"/>
            </w:pPr>
            <w:r w:rsidRPr="00183E64">
              <w:t>(</w:t>
            </w:r>
            <w:proofErr w:type="gramStart"/>
            <w:r w:rsidRPr="00183E64">
              <w:t>открытый</w:t>
            </w:r>
            <w:proofErr w:type="gramEnd"/>
            <w:r w:rsidRPr="00183E64">
              <w:t>) общего пользования</w:t>
            </w:r>
            <w:r w:rsidRPr="00183E64">
              <w:br/>
            </w:r>
          </w:p>
        </w:tc>
        <w:tc>
          <w:tcPr>
            <w:tcW w:w="2402"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jc w:val="center"/>
              <w:textAlignment w:val="baseline"/>
            </w:pPr>
            <w:r w:rsidRPr="00183E64">
              <w:t>площадь, кв. м зеркала воды на 1000 жителей</w:t>
            </w:r>
          </w:p>
        </w:tc>
        <w:tc>
          <w:tcPr>
            <w:tcW w:w="1294"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jc w:val="center"/>
              <w:textAlignment w:val="baseline"/>
            </w:pPr>
            <w:r w:rsidRPr="00183E64">
              <w:t>22</w:t>
            </w:r>
            <w:r w:rsidR="005E2425">
              <w:t>-25</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jc w:val="center"/>
              <w:textAlignment w:val="baseline"/>
            </w:pPr>
            <w:r w:rsidRPr="00183E64">
              <w:t>транспортная доступность, мин.</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jc w:val="center"/>
              <w:textAlignment w:val="baseline"/>
            </w:pPr>
            <w:r w:rsidRPr="00183E64">
              <w:t>30</w:t>
            </w:r>
          </w:p>
        </w:tc>
      </w:tr>
      <w:tr w:rsidR="00A13C91" w:rsidRPr="00A2415C" w:rsidTr="007F6399">
        <w:tc>
          <w:tcPr>
            <w:tcW w:w="370"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tc>
        <w:tc>
          <w:tcPr>
            <w:tcW w:w="2587"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tc>
        <w:tc>
          <w:tcPr>
            <w:tcW w:w="2402"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tc>
        <w:tc>
          <w:tcPr>
            <w:tcW w:w="1294"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jc w:val="center"/>
              <w:textAlignment w:val="baseline"/>
            </w:pPr>
            <w:r w:rsidRPr="00183E64">
              <w:t xml:space="preserve">пешеходная доступность, </w:t>
            </w:r>
            <w:proofErr w:type="gramStart"/>
            <w:r w:rsidRPr="00183E64">
              <w:t>м</w:t>
            </w:r>
            <w:proofErr w:type="gramEnd"/>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jc w:val="center"/>
              <w:textAlignment w:val="baseline"/>
            </w:pPr>
            <w:r w:rsidRPr="00183E64">
              <w:t>1500</w:t>
            </w:r>
          </w:p>
        </w:tc>
      </w:tr>
      <w:tr w:rsidR="00A13C91" w:rsidRPr="00A2415C" w:rsidTr="007F6399">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jc w:val="center"/>
              <w:textAlignment w:val="baseline"/>
            </w:pPr>
            <w:r w:rsidRPr="00183E64">
              <w:t>3.</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textAlignment w:val="baseline"/>
            </w:pPr>
            <w:r w:rsidRPr="00183E64">
              <w:t>Помещения для занятий физической культурой и спортом (спортивные залы)</w:t>
            </w:r>
            <w:r w:rsidRPr="00183E64">
              <w:br/>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jc w:val="center"/>
              <w:textAlignment w:val="baseline"/>
            </w:pPr>
            <w:r w:rsidRPr="00183E64">
              <w:lastRenderedPageBreak/>
              <w:t>площадь пола, кв. м на 1000 жителей</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jc w:val="center"/>
              <w:textAlignment w:val="baseline"/>
            </w:pPr>
            <w:r w:rsidRPr="00183E64">
              <w:t>70</w:t>
            </w:r>
            <w:r w:rsidR="005E2425">
              <w:t>-80</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jc w:val="center"/>
              <w:textAlignment w:val="baseline"/>
            </w:pPr>
            <w:r w:rsidRPr="00183E64">
              <w:t xml:space="preserve">пешеходная доступность, </w:t>
            </w:r>
            <w:proofErr w:type="gramStart"/>
            <w:r w:rsidRPr="00183E64">
              <w:t>м</w:t>
            </w:r>
            <w:proofErr w:type="gramEnd"/>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jc w:val="center"/>
              <w:textAlignment w:val="baseline"/>
            </w:pPr>
            <w:r w:rsidRPr="00183E64">
              <w:t>500</w:t>
            </w:r>
          </w:p>
        </w:tc>
      </w:tr>
    </w:tbl>
    <w:p w:rsidR="007958F8" w:rsidRDefault="007958F8" w:rsidP="00CE6FA9">
      <w:pPr>
        <w:jc w:val="right"/>
        <w:textAlignment w:val="baseline"/>
      </w:pPr>
    </w:p>
    <w:p w:rsidR="00CE6FA9" w:rsidRPr="00CE6FA9" w:rsidRDefault="003700A5" w:rsidP="00CE6FA9">
      <w:pPr>
        <w:jc w:val="right"/>
        <w:textAlignment w:val="baseline"/>
        <w:rPr>
          <w:b/>
          <w:bCs/>
          <w:bdr w:val="none" w:sz="0" w:space="0" w:color="auto" w:frame="1"/>
        </w:rPr>
      </w:pPr>
      <w:r w:rsidRPr="00CE6FA9">
        <w:t xml:space="preserve">Таблица </w:t>
      </w:r>
      <w:r w:rsidR="00567013">
        <w:t>1.</w:t>
      </w:r>
      <w:r w:rsidR="00183E64">
        <w:t>2</w:t>
      </w:r>
      <w:r w:rsidRPr="00CE6FA9">
        <w:t>.</w:t>
      </w:r>
      <w:r w:rsidR="00567013">
        <w:t>1</w:t>
      </w:r>
      <w:r w:rsidR="00183E64">
        <w:t>3</w:t>
      </w:r>
      <w:r w:rsidR="00CE6FA9" w:rsidRPr="00CE6FA9">
        <w:rPr>
          <w:b/>
          <w:bCs/>
          <w:bdr w:val="none" w:sz="0" w:space="0" w:color="auto" w:frame="1"/>
        </w:rPr>
        <w:t xml:space="preserve"> </w:t>
      </w:r>
    </w:p>
    <w:p w:rsidR="00297F75" w:rsidRDefault="00CE6FA9" w:rsidP="00CE6FA9">
      <w:pPr>
        <w:jc w:val="center"/>
        <w:textAlignment w:val="baseline"/>
        <w:rPr>
          <w:bCs/>
          <w:bdr w:val="none" w:sz="0" w:space="0" w:color="auto" w:frame="1"/>
        </w:rPr>
      </w:pPr>
      <w:r w:rsidRPr="00183E64">
        <w:rPr>
          <w:bCs/>
          <w:bdr w:val="none" w:sz="0" w:space="0" w:color="auto" w:frame="1"/>
        </w:rPr>
        <w:t xml:space="preserve">Предельные значения расчетных показателей для объектов местного значения </w:t>
      </w:r>
    </w:p>
    <w:p w:rsidR="00CE6FA9" w:rsidRPr="00183E64" w:rsidRDefault="00CE6FA9" w:rsidP="00CE6FA9">
      <w:pPr>
        <w:jc w:val="center"/>
        <w:textAlignment w:val="baseline"/>
      </w:pPr>
      <w:r w:rsidRPr="00183E64">
        <w:rPr>
          <w:bCs/>
          <w:bdr w:val="none" w:sz="0" w:space="0" w:color="auto" w:frame="1"/>
        </w:rPr>
        <w:t>в области образования</w:t>
      </w:r>
    </w:p>
    <w:tbl>
      <w:tblPr>
        <w:tblW w:w="0" w:type="auto"/>
        <w:tblInd w:w="149" w:type="dxa"/>
        <w:tblCellMar>
          <w:left w:w="0" w:type="dxa"/>
          <w:right w:w="0" w:type="dxa"/>
        </w:tblCellMar>
        <w:tblLook w:val="04A0"/>
      </w:tblPr>
      <w:tblGrid>
        <w:gridCol w:w="642"/>
        <w:gridCol w:w="2671"/>
        <w:gridCol w:w="2378"/>
        <w:gridCol w:w="3813"/>
      </w:tblGrid>
      <w:tr w:rsidR="003700A5" w:rsidRPr="00CE6FA9" w:rsidTr="00297F75">
        <w:tc>
          <w:tcPr>
            <w:tcW w:w="6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00A5" w:rsidRPr="00CE6FA9" w:rsidRDefault="003700A5" w:rsidP="00865F11">
            <w:pPr>
              <w:jc w:val="center"/>
              <w:textAlignment w:val="baseline"/>
            </w:pPr>
            <w:r w:rsidRPr="00CE6FA9">
              <w:rPr>
                <w:b/>
                <w:bCs/>
                <w:bdr w:val="none" w:sz="0" w:space="0" w:color="auto" w:frame="1"/>
              </w:rPr>
              <w:t xml:space="preserve">N </w:t>
            </w:r>
            <w:proofErr w:type="spellStart"/>
            <w:proofErr w:type="gramStart"/>
            <w:r w:rsidRPr="00CE6FA9">
              <w:rPr>
                <w:b/>
                <w:bCs/>
                <w:bdr w:val="none" w:sz="0" w:space="0" w:color="auto" w:frame="1"/>
              </w:rPr>
              <w:t>п</w:t>
            </w:r>
            <w:proofErr w:type="spellEnd"/>
            <w:proofErr w:type="gramEnd"/>
            <w:r w:rsidRPr="00CE6FA9">
              <w:rPr>
                <w:b/>
                <w:bCs/>
                <w:bdr w:val="none" w:sz="0" w:space="0" w:color="auto" w:frame="1"/>
              </w:rPr>
              <w:t>/</w:t>
            </w:r>
            <w:proofErr w:type="spellStart"/>
            <w:r w:rsidRPr="00CE6FA9">
              <w:rPr>
                <w:b/>
                <w:bCs/>
                <w:bdr w:val="none" w:sz="0" w:space="0" w:color="auto" w:frame="1"/>
              </w:rPr>
              <w:t>п</w:t>
            </w:r>
            <w:proofErr w:type="spellEnd"/>
          </w:p>
        </w:tc>
        <w:tc>
          <w:tcPr>
            <w:tcW w:w="26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00A5" w:rsidRPr="00CE6FA9" w:rsidRDefault="003700A5" w:rsidP="00865F11">
            <w:pPr>
              <w:jc w:val="center"/>
              <w:textAlignment w:val="baseline"/>
            </w:pPr>
            <w:r w:rsidRPr="00CE6FA9">
              <w:rPr>
                <w:b/>
                <w:bCs/>
                <w:bdr w:val="none" w:sz="0" w:space="0" w:color="auto" w:frame="1"/>
              </w:rPr>
              <w:t>Наименование объекта</w:t>
            </w:r>
          </w:p>
        </w:tc>
        <w:tc>
          <w:tcPr>
            <w:tcW w:w="21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00A5" w:rsidRPr="00CE6FA9" w:rsidRDefault="003700A5" w:rsidP="00865F11">
            <w:pPr>
              <w:jc w:val="center"/>
              <w:textAlignment w:val="baseline"/>
            </w:pPr>
            <w:r w:rsidRPr="00CE6FA9">
              <w:rPr>
                <w:b/>
                <w:bCs/>
                <w:bdr w:val="none" w:sz="0" w:space="0" w:color="auto" w:frame="1"/>
              </w:rPr>
              <w:t>Минимально допустимый уровень обеспеченности</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00A5" w:rsidRPr="00CE6FA9" w:rsidRDefault="003700A5" w:rsidP="00865F11">
            <w:pPr>
              <w:jc w:val="center"/>
              <w:textAlignment w:val="baseline"/>
            </w:pPr>
            <w:r w:rsidRPr="00CE6FA9">
              <w:rPr>
                <w:b/>
                <w:bCs/>
                <w:bdr w:val="none" w:sz="0" w:space="0" w:color="auto" w:frame="1"/>
              </w:rPr>
              <w:t>Максимально допустимый уровень территориальной доступности</w:t>
            </w:r>
          </w:p>
        </w:tc>
      </w:tr>
      <w:tr w:rsidR="005E2425" w:rsidRPr="00CE6FA9" w:rsidTr="003D1CB6">
        <w:tc>
          <w:tcPr>
            <w:tcW w:w="6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E2425" w:rsidRPr="00CE6FA9" w:rsidRDefault="005E2425" w:rsidP="00865F11">
            <w:pPr>
              <w:jc w:val="center"/>
              <w:textAlignment w:val="baseline"/>
            </w:pPr>
            <w:r w:rsidRPr="00CE6FA9">
              <w:t>1.</w:t>
            </w:r>
          </w:p>
        </w:tc>
        <w:tc>
          <w:tcPr>
            <w:tcW w:w="26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E2425" w:rsidRPr="00032168" w:rsidRDefault="005E2425" w:rsidP="003D1CB6">
            <w:pPr>
              <w:pStyle w:val="ab"/>
            </w:pPr>
            <w:r w:rsidRPr="00032168">
              <w:t>Дошкольные образовательные организации</w:t>
            </w:r>
          </w:p>
        </w:tc>
        <w:tc>
          <w:tcPr>
            <w:tcW w:w="21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E2425" w:rsidRPr="00F572D3" w:rsidRDefault="005E2425" w:rsidP="003D1CB6">
            <w:pPr>
              <w:pStyle w:val="ab"/>
              <w:spacing w:beforeAutospacing="1" w:afterAutospacing="1"/>
              <w:ind w:left="34"/>
            </w:pPr>
            <w:r w:rsidRPr="00F572D3">
              <w:t>Устанавливается в зависимости от демографической структуры поселения, принимая расчетный уровень обеспеченности детей дошкольными образовательными организациями в пределах 85%, в том числе общего типа - 70%, специализированного - 3%, оздоровительного - 12%.</w:t>
            </w:r>
          </w:p>
        </w:tc>
        <w:tc>
          <w:tcPr>
            <w:tcW w:w="3881" w:type="dxa"/>
            <w:tcBorders>
              <w:top w:val="single" w:sz="6" w:space="0" w:color="000000"/>
              <w:left w:val="single" w:sz="6" w:space="0" w:color="000000"/>
              <w:bottom w:val="single" w:sz="4" w:space="0" w:color="auto"/>
              <w:right w:val="single" w:sz="6" w:space="0" w:color="000000"/>
            </w:tcBorders>
            <w:shd w:val="clear" w:color="auto" w:fill="auto"/>
            <w:tcMar>
              <w:top w:w="0" w:type="dxa"/>
              <w:left w:w="149" w:type="dxa"/>
              <w:bottom w:w="0" w:type="dxa"/>
              <w:right w:w="149" w:type="dxa"/>
            </w:tcMar>
            <w:hideMark/>
          </w:tcPr>
          <w:p w:rsidR="005E2425" w:rsidRPr="00F572D3" w:rsidRDefault="005E2425" w:rsidP="003D1CB6">
            <w:pPr>
              <w:pStyle w:val="ab"/>
            </w:pPr>
            <w:r w:rsidRPr="00F572D3">
              <w:t>не более 500 м</w:t>
            </w:r>
          </w:p>
          <w:p w:rsidR="005E2425" w:rsidRPr="00F572D3" w:rsidRDefault="005E2425" w:rsidP="003D1CB6">
            <w:pPr>
              <w:pStyle w:val="ab"/>
              <w:rPr>
                <w:highlight w:val="yellow"/>
              </w:rPr>
            </w:pPr>
            <w:r w:rsidRPr="00F572D3">
              <w:t>для сельских поселений — до 1 км</w:t>
            </w:r>
          </w:p>
        </w:tc>
      </w:tr>
      <w:tr w:rsidR="005E2425" w:rsidRPr="00CE6FA9" w:rsidTr="003D1CB6">
        <w:tc>
          <w:tcPr>
            <w:tcW w:w="6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E2425" w:rsidRPr="00CE6FA9" w:rsidRDefault="005E2425" w:rsidP="00865F11">
            <w:pPr>
              <w:jc w:val="center"/>
              <w:textAlignment w:val="baseline"/>
            </w:pPr>
            <w:r w:rsidRPr="00CE6FA9">
              <w:t>2.</w:t>
            </w:r>
          </w:p>
        </w:tc>
        <w:tc>
          <w:tcPr>
            <w:tcW w:w="26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E2425" w:rsidRPr="00032168" w:rsidRDefault="005E2425" w:rsidP="003D1CB6">
            <w:pPr>
              <w:pStyle w:val="ab"/>
            </w:pPr>
            <w:r w:rsidRPr="00032168">
              <w:t>Общеобразовательные организации</w:t>
            </w:r>
          </w:p>
        </w:tc>
        <w:tc>
          <w:tcPr>
            <w:tcW w:w="21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E2425" w:rsidRPr="00F572D3" w:rsidRDefault="005E2425" w:rsidP="003D1CB6">
            <w:pPr>
              <w:pStyle w:val="ab"/>
            </w:pPr>
            <w:r w:rsidRPr="00F572D3">
              <w:t xml:space="preserve">Следует принимать с учетом 100%- </w:t>
            </w:r>
            <w:proofErr w:type="spellStart"/>
            <w:r w:rsidRPr="00F572D3">
              <w:t>ного</w:t>
            </w:r>
            <w:proofErr w:type="spellEnd"/>
            <w:r w:rsidRPr="00F572D3">
              <w:t xml:space="preserve"> охвата детей начальным общим и основным общим образованием (I - IX классы) и до 75% детей - средним общим образованием (X - XI классы)</w:t>
            </w:r>
          </w:p>
        </w:tc>
        <w:tc>
          <w:tcPr>
            <w:tcW w:w="3881" w:type="dxa"/>
            <w:tcBorders>
              <w:top w:val="single" w:sz="4" w:space="0" w:color="auto"/>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E2425" w:rsidRPr="00F572D3" w:rsidRDefault="005E2425" w:rsidP="003D1CB6">
            <w:pPr>
              <w:pStyle w:val="ab"/>
            </w:pPr>
            <w:r w:rsidRPr="00F572D3">
              <w:t>не более 500 м</w:t>
            </w:r>
          </w:p>
          <w:p w:rsidR="005E2425" w:rsidRPr="00F572D3" w:rsidRDefault="005E2425" w:rsidP="003D1CB6">
            <w:pPr>
              <w:pStyle w:val="ab"/>
            </w:pPr>
            <w:r w:rsidRPr="00F572D3">
              <w:t>для сельских поселений — до 1 км</w:t>
            </w:r>
          </w:p>
          <w:p w:rsidR="005E2425" w:rsidRPr="00F572D3" w:rsidRDefault="005E2425" w:rsidP="003D1CB6">
            <w:pPr>
              <w:pStyle w:val="ab"/>
            </w:pPr>
            <w:r w:rsidRPr="00F572D3">
              <w:t>При расстояниях, свыше указанных для обучающихся общеобразовательных организаций расположенных в сельской местности, организуется транспортное обслуживание (до организации и обратно). Расстояние транспортного обслуживания не должно превышать 30 километров в одну сторону. Транспортное обслуживание обучающихся осуществляется транспортом, предназначенным для перевозки детей.</w:t>
            </w:r>
          </w:p>
          <w:p w:rsidR="005E2425" w:rsidRPr="00F572D3" w:rsidRDefault="005E2425" w:rsidP="003D1CB6">
            <w:pPr>
              <w:pStyle w:val="ab"/>
              <w:rPr>
                <w:highlight w:val="yellow"/>
              </w:rPr>
            </w:pPr>
            <w:r w:rsidRPr="00F572D3">
              <w:t>Пешеходный подход обучающихся от жилых зданий к месту сбора на остановке должен быть не более 500 м. Для сельских районов допускается увеличение радиуса пешеходной доступности до остановки до 1 км</w:t>
            </w:r>
          </w:p>
        </w:tc>
      </w:tr>
      <w:tr w:rsidR="003700A5" w:rsidRPr="00CE6FA9" w:rsidTr="00297F75">
        <w:tc>
          <w:tcPr>
            <w:tcW w:w="6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00A5" w:rsidRPr="00CE6FA9" w:rsidRDefault="003700A5" w:rsidP="00865F11">
            <w:pPr>
              <w:jc w:val="center"/>
              <w:textAlignment w:val="baseline"/>
            </w:pPr>
            <w:r w:rsidRPr="00CE6FA9">
              <w:t>3.</w:t>
            </w:r>
          </w:p>
        </w:tc>
        <w:tc>
          <w:tcPr>
            <w:tcW w:w="26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00A5" w:rsidRPr="00CE6FA9" w:rsidRDefault="003700A5" w:rsidP="00865F11">
            <w:pPr>
              <w:textAlignment w:val="baseline"/>
            </w:pPr>
            <w:r w:rsidRPr="00CE6FA9">
              <w:t>Организации дополнительного образования</w:t>
            </w:r>
            <w:r w:rsidRPr="00CE6FA9">
              <w:br/>
            </w:r>
          </w:p>
        </w:tc>
        <w:tc>
          <w:tcPr>
            <w:tcW w:w="21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00A5" w:rsidRPr="00CE6FA9" w:rsidRDefault="003700A5" w:rsidP="00865F11">
            <w:pPr>
              <w:jc w:val="center"/>
              <w:textAlignment w:val="baseline"/>
            </w:pPr>
            <w:r w:rsidRPr="00CE6FA9">
              <w:t>10 процентов от общего числа школьников</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00A5" w:rsidRPr="00CE6FA9" w:rsidRDefault="003700A5" w:rsidP="00865F11">
            <w:pPr>
              <w:textAlignment w:val="baseline"/>
            </w:pPr>
            <w:r w:rsidRPr="00CE6FA9">
              <w:t>не нормируется</w:t>
            </w:r>
            <w:r w:rsidRPr="00CE6FA9">
              <w:br/>
            </w:r>
          </w:p>
        </w:tc>
      </w:tr>
    </w:tbl>
    <w:p w:rsidR="009734BB" w:rsidRDefault="009734BB" w:rsidP="000113F0">
      <w:pPr>
        <w:ind w:firstLine="567"/>
        <w:jc w:val="both"/>
      </w:pPr>
    </w:p>
    <w:p w:rsidR="003D1CB6" w:rsidRDefault="003D1CB6" w:rsidP="00CE6FA9">
      <w:pPr>
        <w:jc w:val="right"/>
        <w:textAlignment w:val="baseline"/>
      </w:pPr>
    </w:p>
    <w:p w:rsidR="00CE6FA9" w:rsidRPr="00CE6FA9" w:rsidRDefault="00CE6FA9" w:rsidP="00CE6FA9">
      <w:pPr>
        <w:jc w:val="right"/>
        <w:textAlignment w:val="baseline"/>
        <w:rPr>
          <w:b/>
          <w:bCs/>
          <w:bdr w:val="none" w:sz="0" w:space="0" w:color="auto" w:frame="1"/>
        </w:rPr>
      </w:pPr>
      <w:r w:rsidRPr="00CE6FA9">
        <w:lastRenderedPageBreak/>
        <w:t xml:space="preserve">Таблица </w:t>
      </w:r>
      <w:r w:rsidR="00567013">
        <w:t>1.</w:t>
      </w:r>
      <w:r w:rsidR="00183E64">
        <w:t>2</w:t>
      </w:r>
      <w:r w:rsidRPr="00CE6FA9">
        <w:t>.</w:t>
      </w:r>
      <w:r w:rsidR="00567013">
        <w:t>14</w:t>
      </w:r>
      <w:r w:rsidRPr="00CE6FA9">
        <w:t>.</w:t>
      </w:r>
      <w:r w:rsidRPr="00CE6FA9">
        <w:rPr>
          <w:b/>
          <w:bCs/>
          <w:bdr w:val="none" w:sz="0" w:space="0" w:color="auto" w:frame="1"/>
        </w:rPr>
        <w:t xml:space="preserve"> </w:t>
      </w:r>
    </w:p>
    <w:p w:rsidR="00297F75" w:rsidRDefault="00CE6FA9" w:rsidP="00297F75">
      <w:pPr>
        <w:jc w:val="center"/>
        <w:rPr>
          <w:bCs/>
          <w:bdr w:val="none" w:sz="0" w:space="0" w:color="auto" w:frame="1"/>
        </w:rPr>
      </w:pPr>
      <w:r w:rsidRPr="00297F75">
        <w:rPr>
          <w:bCs/>
          <w:bdr w:val="none" w:sz="0" w:space="0" w:color="auto" w:frame="1"/>
        </w:rPr>
        <w:t xml:space="preserve">Предельные значения расчетных показателей для объектов местного значения </w:t>
      </w:r>
    </w:p>
    <w:p w:rsidR="00CE6FA9" w:rsidRPr="00297F75" w:rsidRDefault="00CE6FA9" w:rsidP="00297F75">
      <w:pPr>
        <w:jc w:val="center"/>
      </w:pPr>
      <w:r w:rsidRPr="00297F75">
        <w:rPr>
          <w:bCs/>
          <w:bdr w:val="none" w:sz="0" w:space="0" w:color="auto" w:frame="1"/>
        </w:rPr>
        <w:t>в области</w:t>
      </w:r>
      <w:r w:rsidRPr="00297F75">
        <w:t xml:space="preserve"> здравоохранения</w:t>
      </w:r>
    </w:p>
    <w:tbl>
      <w:tblPr>
        <w:tblW w:w="0" w:type="auto"/>
        <w:tblCellMar>
          <w:left w:w="0" w:type="dxa"/>
          <w:right w:w="0" w:type="dxa"/>
        </w:tblCellMar>
        <w:tblLook w:val="04A0"/>
      </w:tblPr>
      <w:tblGrid>
        <w:gridCol w:w="522"/>
        <w:gridCol w:w="2350"/>
        <w:gridCol w:w="2029"/>
        <w:gridCol w:w="1973"/>
        <w:gridCol w:w="1388"/>
        <w:gridCol w:w="1241"/>
      </w:tblGrid>
      <w:tr w:rsidR="001C2EFE" w:rsidRPr="00CE6FA9" w:rsidTr="005E2425">
        <w:tc>
          <w:tcPr>
            <w:tcW w:w="522"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1C2EFE" w:rsidRPr="00CE6FA9" w:rsidRDefault="001C2EFE" w:rsidP="00CE6FA9">
            <w:pPr>
              <w:jc w:val="both"/>
              <w:textAlignment w:val="baseline"/>
            </w:pPr>
            <w:r w:rsidRPr="00CE6FA9">
              <w:rPr>
                <w:b/>
                <w:bCs/>
                <w:bdr w:val="none" w:sz="0" w:space="0" w:color="auto" w:frame="1"/>
              </w:rPr>
              <w:t xml:space="preserve">N </w:t>
            </w:r>
            <w:proofErr w:type="spellStart"/>
            <w:proofErr w:type="gramStart"/>
            <w:r w:rsidRPr="00CE6FA9">
              <w:rPr>
                <w:b/>
                <w:bCs/>
                <w:bdr w:val="none" w:sz="0" w:space="0" w:color="auto" w:frame="1"/>
              </w:rPr>
              <w:t>п</w:t>
            </w:r>
            <w:proofErr w:type="spellEnd"/>
            <w:proofErr w:type="gramEnd"/>
            <w:r w:rsidRPr="00CE6FA9">
              <w:rPr>
                <w:b/>
                <w:bCs/>
                <w:bdr w:val="none" w:sz="0" w:space="0" w:color="auto" w:frame="1"/>
              </w:rPr>
              <w:t>/</w:t>
            </w:r>
            <w:proofErr w:type="spellStart"/>
            <w:r w:rsidRPr="00CE6FA9">
              <w:rPr>
                <w:b/>
                <w:bCs/>
                <w:bdr w:val="none" w:sz="0" w:space="0" w:color="auto" w:frame="1"/>
              </w:rPr>
              <w:t>п</w:t>
            </w:r>
            <w:proofErr w:type="spellEnd"/>
          </w:p>
        </w:tc>
        <w:tc>
          <w:tcPr>
            <w:tcW w:w="2350"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1C2EFE" w:rsidRPr="00CE6FA9" w:rsidRDefault="001C2EFE" w:rsidP="00CE6FA9">
            <w:pPr>
              <w:jc w:val="both"/>
              <w:textAlignment w:val="baseline"/>
            </w:pPr>
            <w:r w:rsidRPr="00CE6FA9">
              <w:rPr>
                <w:b/>
                <w:bCs/>
                <w:bdr w:val="none" w:sz="0" w:space="0" w:color="auto" w:frame="1"/>
              </w:rPr>
              <w:t>Наименование объекта</w:t>
            </w:r>
          </w:p>
        </w:tc>
        <w:tc>
          <w:tcPr>
            <w:tcW w:w="40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C2EFE" w:rsidRPr="00CE6FA9" w:rsidRDefault="001C2EFE" w:rsidP="00CE6FA9">
            <w:pPr>
              <w:jc w:val="both"/>
              <w:textAlignment w:val="baseline"/>
            </w:pPr>
            <w:r w:rsidRPr="00CE6FA9">
              <w:rPr>
                <w:b/>
                <w:bCs/>
                <w:bdr w:val="none" w:sz="0" w:space="0" w:color="auto" w:frame="1"/>
              </w:rPr>
              <w:t>Минимально допустимый уровень обеспеченности</w:t>
            </w:r>
          </w:p>
        </w:tc>
        <w:tc>
          <w:tcPr>
            <w:tcW w:w="262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C2EFE" w:rsidRPr="00CE6FA9" w:rsidRDefault="001C2EFE" w:rsidP="00CE6FA9">
            <w:pPr>
              <w:jc w:val="both"/>
              <w:textAlignment w:val="baseline"/>
            </w:pPr>
            <w:r w:rsidRPr="00CE6FA9">
              <w:rPr>
                <w:b/>
                <w:bCs/>
                <w:bdr w:val="none" w:sz="0" w:space="0" w:color="auto" w:frame="1"/>
              </w:rPr>
              <w:t>Максимально допустимый уровень территориальной доступности</w:t>
            </w:r>
          </w:p>
        </w:tc>
      </w:tr>
      <w:tr w:rsidR="001C2EFE" w:rsidRPr="00CE6FA9" w:rsidTr="005E2425">
        <w:tc>
          <w:tcPr>
            <w:tcW w:w="522"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C2EFE" w:rsidRPr="00CE6FA9" w:rsidRDefault="001C2EFE" w:rsidP="00CE6FA9">
            <w:pPr>
              <w:jc w:val="both"/>
            </w:pPr>
          </w:p>
        </w:tc>
        <w:tc>
          <w:tcPr>
            <w:tcW w:w="2350"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C2EFE" w:rsidRPr="00CE6FA9" w:rsidRDefault="001C2EFE" w:rsidP="00CE6FA9">
            <w:pPr>
              <w:jc w:val="both"/>
            </w:pPr>
          </w:p>
        </w:tc>
        <w:tc>
          <w:tcPr>
            <w:tcW w:w="202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C2EFE" w:rsidRPr="00CE6FA9" w:rsidRDefault="001C2EFE" w:rsidP="00CE6FA9">
            <w:pPr>
              <w:jc w:val="both"/>
              <w:textAlignment w:val="baseline"/>
            </w:pPr>
            <w:r w:rsidRPr="00CE6FA9">
              <w:rPr>
                <w:b/>
                <w:bCs/>
                <w:bdr w:val="none" w:sz="0" w:space="0" w:color="auto" w:frame="1"/>
              </w:rPr>
              <w:t>единица измерения</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C2EFE" w:rsidRPr="00CE6FA9" w:rsidRDefault="001C2EFE" w:rsidP="00CE6FA9">
            <w:pPr>
              <w:jc w:val="both"/>
              <w:textAlignment w:val="baseline"/>
            </w:pPr>
            <w:r w:rsidRPr="00CE6FA9">
              <w:rPr>
                <w:b/>
                <w:bCs/>
                <w:bdr w:val="none" w:sz="0" w:space="0" w:color="auto" w:frame="1"/>
              </w:rPr>
              <w:t>величина</w:t>
            </w:r>
          </w:p>
        </w:tc>
        <w:tc>
          <w:tcPr>
            <w:tcW w:w="138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C2EFE" w:rsidRPr="00CE6FA9" w:rsidRDefault="001C2EFE" w:rsidP="00CE6FA9">
            <w:pPr>
              <w:jc w:val="both"/>
              <w:textAlignment w:val="baseline"/>
            </w:pPr>
            <w:r w:rsidRPr="00CE6FA9">
              <w:rPr>
                <w:b/>
                <w:bCs/>
                <w:bdr w:val="none" w:sz="0" w:space="0" w:color="auto" w:frame="1"/>
              </w:rPr>
              <w:t>единица измерения</w:t>
            </w:r>
          </w:p>
        </w:tc>
        <w:tc>
          <w:tcPr>
            <w:tcW w:w="1241"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C2EFE" w:rsidRPr="00CE6FA9" w:rsidRDefault="001C2EFE" w:rsidP="00CE6FA9">
            <w:pPr>
              <w:jc w:val="both"/>
              <w:textAlignment w:val="baseline"/>
            </w:pPr>
            <w:r w:rsidRPr="00CE6FA9">
              <w:rPr>
                <w:b/>
                <w:bCs/>
                <w:bdr w:val="none" w:sz="0" w:space="0" w:color="auto" w:frame="1"/>
              </w:rPr>
              <w:t>величина</w:t>
            </w:r>
          </w:p>
        </w:tc>
      </w:tr>
      <w:tr w:rsidR="001C2EFE" w:rsidRPr="00CE6FA9" w:rsidTr="005E2425">
        <w:tc>
          <w:tcPr>
            <w:tcW w:w="522"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C2EFE" w:rsidRPr="00CE6FA9" w:rsidRDefault="005E2425" w:rsidP="00CE6FA9">
            <w:pPr>
              <w:jc w:val="both"/>
              <w:textAlignment w:val="baseline"/>
            </w:pPr>
            <w:r>
              <w:t>1</w:t>
            </w:r>
            <w:r w:rsidR="001C2EFE" w:rsidRPr="00CE6FA9">
              <w:t>.</w:t>
            </w:r>
          </w:p>
        </w:tc>
        <w:tc>
          <w:tcPr>
            <w:tcW w:w="235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C2EFE" w:rsidRPr="00CE6FA9" w:rsidRDefault="001C2EFE" w:rsidP="00CE6FA9">
            <w:pPr>
              <w:jc w:val="both"/>
              <w:textAlignment w:val="baseline"/>
            </w:pPr>
            <w:r w:rsidRPr="00CE6FA9">
              <w:t>Фельдшерско-акушерский пункт</w:t>
            </w:r>
            <w:r w:rsidRPr="00CE6FA9">
              <w:br/>
            </w:r>
          </w:p>
        </w:tc>
        <w:tc>
          <w:tcPr>
            <w:tcW w:w="40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C2EFE" w:rsidRPr="00CE6FA9" w:rsidRDefault="001C2EFE" w:rsidP="00CE6FA9">
            <w:pPr>
              <w:jc w:val="both"/>
              <w:textAlignment w:val="baseline"/>
            </w:pPr>
            <w:r w:rsidRPr="00CE6FA9">
              <w:t>по заданию на проектирование</w:t>
            </w:r>
          </w:p>
        </w:tc>
        <w:tc>
          <w:tcPr>
            <w:tcW w:w="2629" w:type="dxa"/>
            <w:gridSpan w:val="2"/>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1C2EFE" w:rsidRPr="00CE6FA9" w:rsidRDefault="001C2EFE" w:rsidP="00CE6FA9">
            <w:pPr>
              <w:jc w:val="both"/>
            </w:pPr>
          </w:p>
        </w:tc>
      </w:tr>
    </w:tbl>
    <w:p w:rsidR="001C2EFE" w:rsidRPr="00CE6FA9" w:rsidRDefault="001C2EFE" w:rsidP="00CE6FA9">
      <w:pPr>
        <w:ind w:firstLine="480"/>
        <w:jc w:val="both"/>
        <w:textAlignment w:val="baseline"/>
      </w:pPr>
    </w:p>
    <w:p w:rsidR="00CE6FA9" w:rsidRDefault="001C2EFE" w:rsidP="00CE6FA9">
      <w:pPr>
        <w:ind w:firstLine="480"/>
        <w:jc w:val="both"/>
        <w:textAlignment w:val="baseline"/>
      </w:pPr>
      <w:r w:rsidRPr="00CE6FA9">
        <w:t>Примечание:</w:t>
      </w:r>
      <w:r w:rsidRPr="00CE6FA9">
        <w:br/>
        <w:t xml:space="preserve">* </w:t>
      </w:r>
      <w:proofErr w:type="gramStart"/>
      <w:r w:rsidRPr="00CE6FA9">
        <w:t>В населенных пунктах с числом жителей 100-300 человек организуются фельдшерско-акушерские пункты или фельдшерские здравпункты в случае, если расстояние от фельдшерско-акушерского пункта, фельдшерского здравпункта до ближайшей медицинской организации превышает 6 км;</w:t>
      </w:r>
      <w:proofErr w:type="gramEnd"/>
    </w:p>
    <w:p w:rsidR="00CE6FA9" w:rsidRDefault="001C2EFE" w:rsidP="00CE6FA9">
      <w:pPr>
        <w:ind w:firstLine="480"/>
        <w:jc w:val="both"/>
        <w:textAlignment w:val="baseline"/>
      </w:pPr>
      <w:r w:rsidRPr="00CE6FA9">
        <w:t>в населенных пунктах с числом жителей 301-1000 человек организуются фельдшерско-акушерские пункты или фельдшерские здравпункты вне зависимости от расстояния до ближайшей медицинской организации в случае отсутствия других медицинских организаций;</w:t>
      </w:r>
    </w:p>
    <w:p w:rsidR="003700A5" w:rsidRDefault="003700A5" w:rsidP="00A13C91">
      <w:pPr>
        <w:ind w:firstLine="480"/>
        <w:jc w:val="both"/>
        <w:textAlignment w:val="baseline"/>
        <w:rPr>
          <w:b/>
          <w:szCs w:val="22"/>
        </w:rPr>
      </w:pPr>
    </w:p>
    <w:p w:rsidR="00297F75" w:rsidRPr="00297F75" w:rsidRDefault="001C2EFE" w:rsidP="00297F75">
      <w:pPr>
        <w:ind w:firstLine="851"/>
        <w:jc w:val="right"/>
        <w:rPr>
          <w:szCs w:val="22"/>
        </w:rPr>
      </w:pPr>
      <w:r w:rsidRPr="00297F75">
        <w:rPr>
          <w:szCs w:val="22"/>
        </w:rPr>
        <w:t xml:space="preserve">Таблица </w:t>
      </w:r>
      <w:r w:rsidR="00567013">
        <w:rPr>
          <w:szCs w:val="22"/>
        </w:rPr>
        <w:t>1.</w:t>
      </w:r>
      <w:r w:rsidRPr="00297F75">
        <w:rPr>
          <w:szCs w:val="22"/>
        </w:rPr>
        <w:t>2.</w:t>
      </w:r>
      <w:r w:rsidR="00567013">
        <w:rPr>
          <w:szCs w:val="22"/>
        </w:rPr>
        <w:t>15</w:t>
      </w:r>
      <w:r w:rsidRPr="00297F75">
        <w:rPr>
          <w:szCs w:val="22"/>
        </w:rPr>
        <w:t xml:space="preserve"> </w:t>
      </w:r>
    </w:p>
    <w:p w:rsidR="001C2EFE" w:rsidRDefault="001C2EFE" w:rsidP="00297F75">
      <w:pPr>
        <w:jc w:val="center"/>
        <w:rPr>
          <w:szCs w:val="22"/>
        </w:rPr>
      </w:pPr>
      <w:r w:rsidRPr="00297F75">
        <w:rPr>
          <w:szCs w:val="22"/>
        </w:rPr>
        <w:t>Расчетные  показатели объектов, относящихся к области  культуры и искусства</w:t>
      </w:r>
    </w:p>
    <w:tbl>
      <w:tblPr>
        <w:tblW w:w="0" w:type="auto"/>
        <w:tblCellMar>
          <w:left w:w="0" w:type="dxa"/>
          <w:right w:w="0" w:type="dxa"/>
        </w:tblCellMar>
        <w:tblLook w:val="04A0"/>
      </w:tblPr>
      <w:tblGrid>
        <w:gridCol w:w="524"/>
        <w:gridCol w:w="2846"/>
        <w:gridCol w:w="1876"/>
        <w:gridCol w:w="1541"/>
        <w:gridCol w:w="1463"/>
        <w:gridCol w:w="1253"/>
      </w:tblGrid>
      <w:tr w:rsidR="005E2425" w:rsidRPr="00F572D3" w:rsidTr="003D1CB6">
        <w:tc>
          <w:tcPr>
            <w:tcW w:w="524"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5E2425" w:rsidRPr="00F572D3" w:rsidRDefault="005E2425" w:rsidP="003D1CB6">
            <w:pPr>
              <w:jc w:val="center"/>
              <w:textAlignment w:val="baseline"/>
            </w:pPr>
            <w:bookmarkStart w:id="1" w:name="_Toc432515930"/>
            <w:r w:rsidRPr="00F572D3">
              <w:rPr>
                <w:b/>
                <w:bCs/>
                <w:sz w:val="22"/>
                <w:szCs w:val="22"/>
                <w:bdr w:val="none" w:sz="0" w:space="0" w:color="auto" w:frame="1"/>
              </w:rPr>
              <w:t xml:space="preserve">N </w:t>
            </w:r>
            <w:proofErr w:type="spellStart"/>
            <w:proofErr w:type="gramStart"/>
            <w:r w:rsidRPr="00F572D3">
              <w:rPr>
                <w:b/>
                <w:bCs/>
                <w:sz w:val="22"/>
                <w:szCs w:val="22"/>
                <w:bdr w:val="none" w:sz="0" w:space="0" w:color="auto" w:frame="1"/>
              </w:rPr>
              <w:t>п</w:t>
            </w:r>
            <w:proofErr w:type="spellEnd"/>
            <w:proofErr w:type="gramEnd"/>
            <w:r w:rsidRPr="00F572D3">
              <w:rPr>
                <w:b/>
                <w:bCs/>
                <w:sz w:val="22"/>
                <w:szCs w:val="22"/>
                <w:bdr w:val="none" w:sz="0" w:space="0" w:color="auto" w:frame="1"/>
              </w:rPr>
              <w:t>/</w:t>
            </w:r>
            <w:proofErr w:type="spellStart"/>
            <w:r w:rsidRPr="00F572D3">
              <w:rPr>
                <w:b/>
                <w:bCs/>
                <w:sz w:val="22"/>
                <w:szCs w:val="22"/>
                <w:bdr w:val="none" w:sz="0" w:space="0" w:color="auto" w:frame="1"/>
              </w:rPr>
              <w:t>п</w:t>
            </w:r>
            <w:proofErr w:type="spellEnd"/>
          </w:p>
        </w:tc>
        <w:tc>
          <w:tcPr>
            <w:tcW w:w="2846"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5E2425" w:rsidRPr="00F572D3" w:rsidRDefault="005E2425" w:rsidP="003D1CB6">
            <w:pPr>
              <w:jc w:val="center"/>
              <w:textAlignment w:val="baseline"/>
            </w:pPr>
            <w:r w:rsidRPr="00F572D3">
              <w:rPr>
                <w:b/>
                <w:bCs/>
                <w:sz w:val="22"/>
                <w:szCs w:val="22"/>
                <w:bdr w:val="none" w:sz="0" w:space="0" w:color="auto" w:frame="1"/>
              </w:rPr>
              <w:t>Наименование объекта</w:t>
            </w:r>
          </w:p>
        </w:tc>
        <w:tc>
          <w:tcPr>
            <w:tcW w:w="341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E2425" w:rsidRPr="00F572D3" w:rsidRDefault="005E2425" w:rsidP="003D1CB6">
            <w:pPr>
              <w:jc w:val="center"/>
              <w:textAlignment w:val="baseline"/>
            </w:pPr>
            <w:r w:rsidRPr="00F572D3">
              <w:rPr>
                <w:b/>
                <w:bCs/>
                <w:sz w:val="22"/>
                <w:szCs w:val="22"/>
                <w:bdr w:val="none" w:sz="0" w:space="0" w:color="auto" w:frame="1"/>
              </w:rPr>
              <w:t>Минимально допустимый уровень обеспеченности</w:t>
            </w:r>
          </w:p>
        </w:tc>
        <w:tc>
          <w:tcPr>
            <w:tcW w:w="271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E2425" w:rsidRPr="00F572D3" w:rsidRDefault="005E2425" w:rsidP="003D1CB6">
            <w:pPr>
              <w:jc w:val="center"/>
              <w:textAlignment w:val="baseline"/>
            </w:pPr>
            <w:r w:rsidRPr="00F572D3">
              <w:rPr>
                <w:b/>
                <w:bCs/>
                <w:sz w:val="22"/>
                <w:szCs w:val="22"/>
                <w:bdr w:val="none" w:sz="0" w:space="0" w:color="auto" w:frame="1"/>
              </w:rPr>
              <w:t>Максимально допустимый уровень территориальной доступности</w:t>
            </w:r>
          </w:p>
        </w:tc>
      </w:tr>
      <w:tr w:rsidR="005E2425" w:rsidRPr="00F572D3" w:rsidTr="003D1CB6">
        <w:tc>
          <w:tcPr>
            <w:tcW w:w="524"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E2425" w:rsidRPr="00F572D3" w:rsidRDefault="005E2425" w:rsidP="003D1CB6"/>
        </w:tc>
        <w:tc>
          <w:tcPr>
            <w:tcW w:w="2846"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E2425" w:rsidRPr="00F572D3" w:rsidRDefault="005E2425" w:rsidP="003D1CB6"/>
        </w:tc>
        <w:tc>
          <w:tcPr>
            <w:tcW w:w="187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E2425" w:rsidRPr="00F572D3" w:rsidRDefault="005E2425" w:rsidP="003D1CB6">
            <w:pPr>
              <w:jc w:val="center"/>
              <w:textAlignment w:val="baseline"/>
            </w:pPr>
            <w:r w:rsidRPr="00F572D3">
              <w:rPr>
                <w:b/>
                <w:bCs/>
                <w:sz w:val="22"/>
                <w:szCs w:val="22"/>
                <w:bdr w:val="none" w:sz="0" w:space="0" w:color="auto" w:frame="1"/>
              </w:rPr>
              <w:t>единица измерения</w:t>
            </w:r>
          </w:p>
        </w:tc>
        <w:tc>
          <w:tcPr>
            <w:tcW w:w="1541"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E2425" w:rsidRPr="00F572D3" w:rsidRDefault="005E2425" w:rsidP="003D1CB6">
            <w:pPr>
              <w:jc w:val="center"/>
              <w:textAlignment w:val="baseline"/>
            </w:pPr>
            <w:r w:rsidRPr="00F572D3">
              <w:rPr>
                <w:b/>
                <w:bCs/>
                <w:sz w:val="22"/>
                <w:szCs w:val="22"/>
                <w:bdr w:val="none" w:sz="0" w:space="0" w:color="auto" w:frame="1"/>
              </w:rPr>
              <w:t>величина</w:t>
            </w:r>
          </w:p>
        </w:tc>
        <w:tc>
          <w:tcPr>
            <w:tcW w:w="146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E2425" w:rsidRPr="00F572D3" w:rsidRDefault="005E2425" w:rsidP="003D1CB6">
            <w:pPr>
              <w:jc w:val="center"/>
              <w:textAlignment w:val="baseline"/>
            </w:pPr>
            <w:r w:rsidRPr="00F572D3">
              <w:rPr>
                <w:b/>
                <w:bCs/>
                <w:sz w:val="22"/>
                <w:szCs w:val="22"/>
                <w:bdr w:val="none" w:sz="0" w:space="0" w:color="auto" w:frame="1"/>
              </w:rPr>
              <w:t>единица измерения</w:t>
            </w:r>
          </w:p>
        </w:tc>
        <w:tc>
          <w:tcPr>
            <w:tcW w:w="125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E2425" w:rsidRPr="00F572D3" w:rsidRDefault="005E2425" w:rsidP="003D1CB6">
            <w:pPr>
              <w:jc w:val="center"/>
              <w:textAlignment w:val="baseline"/>
            </w:pPr>
            <w:r w:rsidRPr="00F572D3">
              <w:rPr>
                <w:b/>
                <w:bCs/>
                <w:sz w:val="22"/>
                <w:szCs w:val="22"/>
                <w:bdr w:val="none" w:sz="0" w:space="0" w:color="auto" w:frame="1"/>
              </w:rPr>
              <w:t>величина</w:t>
            </w:r>
          </w:p>
        </w:tc>
      </w:tr>
      <w:tr w:rsidR="005E2425" w:rsidRPr="00F572D3" w:rsidTr="003D1CB6">
        <w:tc>
          <w:tcPr>
            <w:tcW w:w="52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E2425" w:rsidRPr="00F572D3" w:rsidRDefault="005E2425" w:rsidP="003D1CB6">
            <w:pPr>
              <w:jc w:val="center"/>
              <w:textAlignment w:val="baseline"/>
            </w:pPr>
            <w:r w:rsidRPr="00F572D3">
              <w:rPr>
                <w:sz w:val="22"/>
                <w:szCs w:val="22"/>
              </w:rPr>
              <w:t>1.</w:t>
            </w:r>
          </w:p>
        </w:tc>
        <w:tc>
          <w:tcPr>
            <w:tcW w:w="284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E2425" w:rsidRPr="00F572D3" w:rsidRDefault="005E2425" w:rsidP="003D1CB6">
            <w:pPr>
              <w:textAlignment w:val="baseline"/>
            </w:pPr>
            <w:r w:rsidRPr="00F572D3">
              <w:rPr>
                <w:sz w:val="22"/>
                <w:szCs w:val="22"/>
              </w:rPr>
              <w:t>Помещения для культурно-массовой и политико-воспитательной работы с населением, досуга и любительской деятельности</w:t>
            </w:r>
            <w:r w:rsidRPr="00F572D3">
              <w:rPr>
                <w:sz w:val="22"/>
                <w:szCs w:val="22"/>
              </w:rPr>
              <w:br/>
            </w:r>
          </w:p>
        </w:tc>
        <w:tc>
          <w:tcPr>
            <w:tcW w:w="187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E2425" w:rsidRPr="00F572D3" w:rsidRDefault="005E2425" w:rsidP="003D1CB6">
            <w:pPr>
              <w:jc w:val="center"/>
              <w:textAlignment w:val="baseline"/>
            </w:pPr>
            <w:r w:rsidRPr="00F572D3">
              <w:rPr>
                <w:sz w:val="22"/>
                <w:szCs w:val="22"/>
              </w:rPr>
              <w:t>кв. м площади пола на 1000 чел.</w:t>
            </w:r>
          </w:p>
        </w:tc>
        <w:tc>
          <w:tcPr>
            <w:tcW w:w="1541"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E2425" w:rsidRPr="00F572D3" w:rsidRDefault="005E2425" w:rsidP="003D1CB6">
            <w:pPr>
              <w:jc w:val="center"/>
              <w:textAlignment w:val="baseline"/>
            </w:pPr>
            <w:r w:rsidRPr="00F572D3">
              <w:rPr>
                <w:sz w:val="22"/>
                <w:szCs w:val="22"/>
              </w:rPr>
              <w:t>55</w:t>
            </w:r>
          </w:p>
        </w:tc>
        <w:tc>
          <w:tcPr>
            <w:tcW w:w="2716" w:type="dxa"/>
            <w:gridSpan w:val="2"/>
            <w:tcBorders>
              <w:top w:val="single" w:sz="6" w:space="0" w:color="000000"/>
              <w:left w:val="single" w:sz="6" w:space="0" w:color="000000"/>
              <w:bottom w:val="single" w:sz="4" w:space="0" w:color="auto"/>
              <w:right w:val="single" w:sz="6" w:space="0" w:color="000000"/>
            </w:tcBorders>
            <w:shd w:val="clear" w:color="auto" w:fill="auto"/>
            <w:tcMar>
              <w:top w:w="0" w:type="dxa"/>
              <w:left w:w="74" w:type="dxa"/>
              <w:bottom w:w="0" w:type="dxa"/>
              <w:right w:w="74" w:type="dxa"/>
            </w:tcMar>
            <w:hideMark/>
          </w:tcPr>
          <w:p w:rsidR="005E2425" w:rsidRPr="00F572D3" w:rsidRDefault="005E2425" w:rsidP="003D1CB6">
            <w:pPr>
              <w:jc w:val="center"/>
              <w:textAlignment w:val="baseline"/>
            </w:pPr>
            <w:r w:rsidRPr="00F572D3">
              <w:rPr>
                <w:sz w:val="22"/>
                <w:szCs w:val="22"/>
              </w:rPr>
              <w:t>не нормируется</w:t>
            </w:r>
          </w:p>
        </w:tc>
      </w:tr>
      <w:tr w:rsidR="005E2425" w:rsidRPr="00F572D3" w:rsidTr="003D1CB6">
        <w:tc>
          <w:tcPr>
            <w:tcW w:w="524" w:type="dxa"/>
            <w:vMerge w:val="restart"/>
            <w:tcBorders>
              <w:top w:val="single" w:sz="6" w:space="0" w:color="000000"/>
              <w:left w:val="single" w:sz="6" w:space="0" w:color="000000"/>
              <w:right w:val="single" w:sz="6" w:space="0" w:color="000000"/>
            </w:tcBorders>
            <w:shd w:val="clear" w:color="auto" w:fill="auto"/>
            <w:tcMar>
              <w:top w:w="0" w:type="dxa"/>
              <w:left w:w="74" w:type="dxa"/>
              <w:bottom w:w="0" w:type="dxa"/>
              <w:right w:w="74" w:type="dxa"/>
            </w:tcMar>
            <w:hideMark/>
          </w:tcPr>
          <w:p w:rsidR="005E2425" w:rsidRPr="00F572D3" w:rsidRDefault="005E2425" w:rsidP="003D1CB6">
            <w:pPr>
              <w:jc w:val="center"/>
              <w:textAlignment w:val="baseline"/>
            </w:pPr>
            <w:r w:rsidRPr="00F572D3">
              <w:rPr>
                <w:sz w:val="22"/>
                <w:szCs w:val="22"/>
              </w:rPr>
              <w:t>2.</w:t>
            </w:r>
          </w:p>
        </w:tc>
        <w:tc>
          <w:tcPr>
            <w:tcW w:w="284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E2425" w:rsidRPr="00F572D3" w:rsidRDefault="005E2425" w:rsidP="003D1CB6">
            <w:pPr>
              <w:textAlignment w:val="baseline"/>
            </w:pPr>
            <w:r w:rsidRPr="00F572D3">
              <w:rPr>
                <w:sz w:val="22"/>
                <w:szCs w:val="22"/>
              </w:rPr>
              <w:t>Клубы для сельских поселений, тыс. чел.:</w:t>
            </w:r>
          </w:p>
        </w:tc>
        <w:tc>
          <w:tcPr>
            <w:tcW w:w="1876" w:type="dxa"/>
            <w:vMerge w:val="restart"/>
            <w:tcBorders>
              <w:top w:val="single" w:sz="6" w:space="0" w:color="000000"/>
              <w:left w:val="single" w:sz="6" w:space="0" w:color="000000"/>
              <w:right w:val="single" w:sz="6" w:space="0" w:color="000000"/>
            </w:tcBorders>
            <w:shd w:val="clear" w:color="auto" w:fill="auto"/>
            <w:tcMar>
              <w:top w:w="0" w:type="dxa"/>
              <w:left w:w="74" w:type="dxa"/>
              <w:bottom w:w="0" w:type="dxa"/>
              <w:right w:w="74" w:type="dxa"/>
            </w:tcMar>
            <w:hideMark/>
          </w:tcPr>
          <w:p w:rsidR="005E2425" w:rsidRPr="00F572D3" w:rsidRDefault="005E2425" w:rsidP="003D1CB6">
            <w:pPr>
              <w:jc w:val="center"/>
              <w:textAlignment w:val="baseline"/>
            </w:pPr>
          </w:p>
          <w:p w:rsidR="005E2425" w:rsidRPr="00F572D3" w:rsidRDefault="005E2425" w:rsidP="003D1CB6">
            <w:pPr>
              <w:jc w:val="center"/>
              <w:textAlignment w:val="baseline"/>
            </w:pPr>
            <w:r w:rsidRPr="00F572D3">
              <w:rPr>
                <w:sz w:val="22"/>
                <w:szCs w:val="22"/>
              </w:rPr>
              <w:t>место /</w:t>
            </w:r>
          </w:p>
          <w:p w:rsidR="005E2425" w:rsidRPr="00F572D3" w:rsidRDefault="005E2425" w:rsidP="003D1CB6">
            <w:pPr>
              <w:jc w:val="center"/>
              <w:textAlignment w:val="baseline"/>
            </w:pPr>
            <w:r w:rsidRPr="00F572D3">
              <w:rPr>
                <w:sz w:val="22"/>
                <w:szCs w:val="22"/>
              </w:rPr>
              <w:t>1 тыс</w:t>
            </w:r>
            <w:proofErr w:type="gramStart"/>
            <w:r w:rsidRPr="00F572D3">
              <w:rPr>
                <w:sz w:val="22"/>
                <w:szCs w:val="22"/>
              </w:rPr>
              <w:t>.ч</w:t>
            </w:r>
            <w:proofErr w:type="gramEnd"/>
            <w:r w:rsidRPr="00F572D3">
              <w:rPr>
                <w:sz w:val="22"/>
                <w:szCs w:val="22"/>
              </w:rPr>
              <w:t>ел.</w:t>
            </w:r>
          </w:p>
        </w:tc>
        <w:tc>
          <w:tcPr>
            <w:tcW w:w="1541" w:type="dxa"/>
            <w:vMerge w:val="restart"/>
            <w:tcBorders>
              <w:top w:val="single" w:sz="6" w:space="0" w:color="000000"/>
              <w:left w:val="single" w:sz="6" w:space="0" w:color="000000"/>
              <w:right w:val="single" w:sz="4" w:space="0" w:color="auto"/>
            </w:tcBorders>
            <w:shd w:val="clear" w:color="auto" w:fill="auto"/>
            <w:tcMar>
              <w:top w:w="0" w:type="dxa"/>
              <w:left w:w="74" w:type="dxa"/>
              <w:bottom w:w="0" w:type="dxa"/>
              <w:right w:w="74" w:type="dxa"/>
            </w:tcMar>
            <w:hideMark/>
          </w:tcPr>
          <w:p w:rsidR="005E2425" w:rsidRPr="00F572D3" w:rsidRDefault="005E2425" w:rsidP="003D1CB6">
            <w:pPr>
              <w:jc w:val="center"/>
              <w:textAlignment w:val="baseline"/>
            </w:pPr>
            <w:r w:rsidRPr="00F572D3">
              <w:rPr>
                <w:sz w:val="22"/>
                <w:szCs w:val="22"/>
              </w:rPr>
              <w:t>500 - 300</w:t>
            </w:r>
          </w:p>
        </w:tc>
        <w:tc>
          <w:tcPr>
            <w:tcW w:w="2716" w:type="dxa"/>
            <w:gridSpan w:val="2"/>
            <w:vMerge w:val="restart"/>
            <w:tcBorders>
              <w:top w:val="single" w:sz="4" w:space="0" w:color="auto"/>
              <w:left w:val="single" w:sz="4" w:space="0" w:color="auto"/>
              <w:right w:val="single" w:sz="4" w:space="0" w:color="auto"/>
            </w:tcBorders>
            <w:shd w:val="clear" w:color="auto" w:fill="auto"/>
            <w:tcMar>
              <w:top w:w="0" w:type="dxa"/>
              <w:left w:w="74" w:type="dxa"/>
              <w:bottom w:w="0" w:type="dxa"/>
              <w:right w:w="74" w:type="dxa"/>
            </w:tcMar>
            <w:hideMark/>
          </w:tcPr>
          <w:p w:rsidR="005E2425" w:rsidRPr="00F572D3" w:rsidRDefault="005E2425" w:rsidP="003D1CB6">
            <w:pPr>
              <w:jc w:val="center"/>
            </w:pPr>
            <w:r w:rsidRPr="00F572D3">
              <w:rPr>
                <w:sz w:val="22"/>
                <w:szCs w:val="22"/>
              </w:rPr>
              <w:t>не нормируется</w:t>
            </w:r>
          </w:p>
        </w:tc>
      </w:tr>
      <w:tr w:rsidR="005E2425" w:rsidRPr="00F572D3" w:rsidTr="003D1CB6">
        <w:tc>
          <w:tcPr>
            <w:tcW w:w="524" w:type="dxa"/>
            <w:vMerge/>
            <w:tcBorders>
              <w:left w:val="single" w:sz="6" w:space="0" w:color="000000"/>
              <w:right w:val="single" w:sz="6" w:space="0" w:color="000000"/>
            </w:tcBorders>
            <w:shd w:val="clear" w:color="auto" w:fill="auto"/>
            <w:tcMar>
              <w:top w:w="0" w:type="dxa"/>
              <w:left w:w="74" w:type="dxa"/>
              <w:bottom w:w="0" w:type="dxa"/>
              <w:right w:w="74" w:type="dxa"/>
            </w:tcMar>
            <w:hideMark/>
          </w:tcPr>
          <w:p w:rsidR="005E2425" w:rsidRPr="00F572D3" w:rsidRDefault="005E2425" w:rsidP="003D1CB6">
            <w:pPr>
              <w:textAlignment w:val="baseline"/>
            </w:pPr>
          </w:p>
        </w:tc>
        <w:tc>
          <w:tcPr>
            <w:tcW w:w="284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E2425" w:rsidRPr="00F572D3" w:rsidRDefault="005E2425" w:rsidP="003D1CB6">
            <w:pPr>
              <w:textAlignment w:val="baseline"/>
            </w:pPr>
            <w:r w:rsidRPr="00F572D3">
              <w:rPr>
                <w:sz w:val="22"/>
                <w:szCs w:val="22"/>
              </w:rPr>
              <w:t>св. 0,2 до 1</w:t>
            </w:r>
          </w:p>
        </w:tc>
        <w:tc>
          <w:tcPr>
            <w:tcW w:w="1876" w:type="dxa"/>
            <w:vMerge/>
            <w:tcBorders>
              <w:left w:val="single" w:sz="6" w:space="0" w:color="000000"/>
              <w:right w:val="single" w:sz="6" w:space="0" w:color="000000"/>
            </w:tcBorders>
            <w:shd w:val="clear" w:color="auto" w:fill="auto"/>
            <w:tcMar>
              <w:top w:w="0" w:type="dxa"/>
              <w:left w:w="74" w:type="dxa"/>
              <w:bottom w:w="0" w:type="dxa"/>
              <w:right w:w="74" w:type="dxa"/>
            </w:tcMar>
            <w:hideMark/>
          </w:tcPr>
          <w:p w:rsidR="005E2425" w:rsidRPr="00F572D3" w:rsidRDefault="005E2425" w:rsidP="003D1CB6">
            <w:pPr>
              <w:jc w:val="center"/>
              <w:textAlignment w:val="baseline"/>
            </w:pPr>
          </w:p>
        </w:tc>
        <w:tc>
          <w:tcPr>
            <w:tcW w:w="1541" w:type="dxa"/>
            <w:vMerge/>
            <w:tcBorders>
              <w:left w:val="single" w:sz="6" w:space="0" w:color="000000"/>
              <w:bottom w:val="single" w:sz="6" w:space="0" w:color="000000"/>
              <w:right w:val="single" w:sz="4" w:space="0" w:color="auto"/>
            </w:tcBorders>
            <w:shd w:val="clear" w:color="auto" w:fill="auto"/>
            <w:tcMar>
              <w:top w:w="0" w:type="dxa"/>
              <w:left w:w="74" w:type="dxa"/>
              <w:bottom w:w="0" w:type="dxa"/>
              <w:right w:w="74" w:type="dxa"/>
            </w:tcMar>
            <w:hideMark/>
          </w:tcPr>
          <w:p w:rsidR="005E2425" w:rsidRPr="00F572D3" w:rsidRDefault="005E2425" w:rsidP="003D1CB6">
            <w:pPr>
              <w:jc w:val="center"/>
              <w:textAlignment w:val="baseline"/>
            </w:pPr>
          </w:p>
        </w:tc>
        <w:tc>
          <w:tcPr>
            <w:tcW w:w="2716" w:type="dxa"/>
            <w:gridSpan w:val="2"/>
            <w:vMerge/>
            <w:tcBorders>
              <w:left w:val="single" w:sz="4" w:space="0" w:color="auto"/>
              <w:bottom w:val="single" w:sz="4" w:space="0" w:color="auto"/>
              <w:right w:val="single" w:sz="4" w:space="0" w:color="auto"/>
            </w:tcBorders>
            <w:shd w:val="clear" w:color="auto" w:fill="auto"/>
            <w:tcMar>
              <w:top w:w="0" w:type="dxa"/>
              <w:left w:w="74" w:type="dxa"/>
              <w:bottom w:w="0" w:type="dxa"/>
              <w:right w:w="74" w:type="dxa"/>
            </w:tcMar>
            <w:hideMark/>
          </w:tcPr>
          <w:p w:rsidR="005E2425" w:rsidRPr="00F572D3" w:rsidRDefault="005E2425" w:rsidP="003D1CB6"/>
        </w:tc>
      </w:tr>
      <w:tr w:rsidR="005E2425" w:rsidRPr="00F572D3" w:rsidTr="003D1CB6">
        <w:tc>
          <w:tcPr>
            <w:tcW w:w="52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E2425" w:rsidRPr="00F572D3" w:rsidRDefault="005E2425" w:rsidP="003D1CB6">
            <w:pPr>
              <w:jc w:val="center"/>
              <w:textAlignment w:val="baseline"/>
            </w:pPr>
            <w:r w:rsidRPr="00F572D3">
              <w:rPr>
                <w:sz w:val="22"/>
                <w:szCs w:val="22"/>
              </w:rPr>
              <w:t>3.</w:t>
            </w:r>
          </w:p>
        </w:tc>
        <w:tc>
          <w:tcPr>
            <w:tcW w:w="284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E2425" w:rsidRPr="00F572D3" w:rsidRDefault="005E2425" w:rsidP="003D1CB6">
            <w:pPr>
              <w:textAlignment w:val="baseline"/>
            </w:pPr>
            <w:r w:rsidRPr="00F572D3">
              <w:rPr>
                <w:sz w:val="22"/>
                <w:szCs w:val="22"/>
              </w:rPr>
              <w:t>Танцевальные залы</w:t>
            </w:r>
            <w:r w:rsidRPr="00F572D3">
              <w:rPr>
                <w:sz w:val="22"/>
                <w:szCs w:val="22"/>
              </w:rPr>
              <w:br/>
            </w:r>
          </w:p>
        </w:tc>
        <w:tc>
          <w:tcPr>
            <w:tcW w:w="187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E2425" w:rsidRPr="00F572D3" w:rsidRDefault="005E2425" w:rsidP="003D1CB6">
            <w:pPr>
              <w:jc w:val="center"/>
              <w:textAlignment w:val="baseline"/>
            </w:pPr>
            <w:r w:rsidRPr="00F572D3">
              <w:rPr>
                <w:sz w:val="22"/>
                <w:szCs w:val="22"/>
              </w:rPr>
              <w:t>место на 1000 чел</w:t>
            </w:r>
          </w:p>
        </w:tc>
        <w:tc>
          <w:tcPr>
            <w:tcW w:w="1541"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E2425" w:rsidRPr="00F572D3" w:rsidRDefault="005E2425" w:rsidP="003D1CB6">
            <w:pPr>
              <w:jc w:val="center"/>
              <w:textAlignment w:val="baseline"/>
            </w:pPr>
            <w:r w:rsidRPr="00F572D3">
              <w:rPr>
                <w:sz w:val="22"/>
                <w:szCs w:val="22"/>
              </w:rPr>
              <w:t>6</w:t>
            </w:r>
          </w:p>
        </w:tc>
        <w:tc>
          <w:tcPr>
            <w:tcW w:w="2716" w:type="dxa"/>
            <w:gridSpan w:val="2"/>
            <w:vMerge w:val="restart"/>
            <w:tcBorders>
              <w:top w:val="single" w:sz="4" w:space="0" w:color="auto"/>
              <w:left w:val="single" w:sz="6" w:space="0" w:color="000000"/>
              <w:right w:val="single" w:sz="6" w:space="0" w:color="000000"/>
            </w:tcBorders>
            <w:shd w:val="clear" w:color="auto" w:fill="auto"/>
            <w:tcMar>
              <w:top w:w="0" w:type="dxa"/>
              <w:left w:w="74" w:type="dxa"/>
              <w:bottom w:w="0" w:type="dxa"/>
              <w:right w:w="74" w:type="dxa"/>
            </w:tcMar>
            <w:hideMark/>
          </w:tcPr>
          <w:p w:rsidR="005E2425" w:rsidRPr="00F572D3" w:rsidRDefault="005E2425" w:rsidP="003D1CB6">
            <w:pPr>
              <w:jc w:val="center"/>
            </w:pPr>
            <w:r w:rsidRPr="00F572D3">
              <w:rPr>
                <w:sz w:val="22"/>
                <w:szCs w:val="22"/>
              </w:rPr>
              <w:t>не нормируется</w:t>
            </w:r>
          </w:p>
        </w:tc>
      </w:tr>
      <w:tr w:rsidR="005E2425" w:rsidRPr="00F572D3" w:rsidTr="003D1CB6">
        <w:tc>
          <w:tcPr>
            <w:tcW w:w="52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E2425" w:rsidRPr="00F572D3" w:rsidRDefault="005E2425" w:rsidP="003D1CB6">
            <w:pPr>
              <w:jc w:val="center"/>
              <w:textAlignment w:val="baseline"/>
            </w:pPr>
            <w:r w:rsidRPr="00F572D3">
              <w:rPr>
                <w:sz w:val="22"/>
                <w:szCs w:val="22"/>
              </w:rPr>
              <w:t>4.</w:t>
            </w:r>
          </w:p>
        </w:tc>
        <w:tc>
          <w:tcPr>
            <w:tcW w:w="284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E2425" w:rsidRPr="00F572D3" w:rsidRDefault="005E2425" w:rsidP="003D1CB6">
            <w:pPr>
              <w:textAlignment w:val="baseline"/>
            </w:pPr>
            <w:r w:rsidRPr="00F572D3">
              <w:rPr>
                <w:sz w:val="22"/>
                <w:szCs w:val="22"/>
              </w:rPr>
              <w:t>Кинотеатры</w:t>
            </w:r>
            <w:r w:rsidRPr="00F572D3">
              <w:rPr>
                <w:sz w:val="22"/>
                <w:szCs w:val="22"/>
              </w:rPr>
              <w:br/>
            </w:r>
          </w:p>
        </w:tc>
        <w:tc>
          <w:tcPr>
            <w:tcW w:w="187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E2425" w:rsidRPr="00F572D3" w:rsidRDefault="005E2425" w:rsidP="003D1CB6">
            <w:pPr>
              <w:jc w:val="center"/>
              <w:textAlignment w:val="baseline"/>
            </w:pPr>
            <w:r w:rsidRPr="00F572D3">
              <w:rPr>
                <w:sz w:val="22"/>
                <w:szCs w:val="22"/>
              </w:rPr>
              <w:t>место на 1000 чел</w:t>
            </w:r>
          </w:p>
        </w:tc>
        <w:tc>
          <w:tcPr>
            <w:tcW w:w="1541"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E2425" w:rsidRPr="00F572D3" w:rsidRDefault="005E2425" w:rsidP="003D1CB6">
            <w:pPr>
              <w:jc w:val="center"/>
              <w:textAlignment w:val="baseline"/>
            </w:pPr>
            <w:r w:rsidRPr="00F572D3">
              <w:rPr>
                <w:sz w:val="22"/>
                <w:szCs w:val="22"/>
              </w:rPr>
              <w:t>30</w:t>
            </w:r>
          </w:p>
        </w:tc>
        <w:tc>
          <w:tcPr>
            <w:tcW w:w="2716" w:type="dxa"/>
            <w:gridSpan w:val="2"/>
            <w:vMerge/>
            <w:tcBorders>
              <w:left w:val="single" w:sz="6" w:space="0" w:color="000000"/>
              <w:bottom w:val="single" w:sz="4" w:space="0" w:color="auto"/>
              <w:right w:val="single" w:sz="6" w:space="0" w:color="000000"/>
            </w:tcBorders>
            <w:shd w:val="clear" w:color="auto" w:fill="auto"/>
            <w:tcMar>
              <w:top w:w="0" w:type="dxa"/>
              <w:left w:w="74" w:type="dxa"/>
              <w:bottom w:w="0" w:type="dxa"/>
              <w:right w:w="74" w:type="dxa"/>
            </w:tcMar>
            <w:hideMark/>
          </w:tcPr>
          <w:p w:rsidR="005E2425" w:rsidRPr="00F572D3" w:rsidRDefault="005E2425" w:rsidP="003D1CB6"/>
        </w:tc>
      </w:tr>
      <w:tr w:rsidR="005E2425" w:rsidRPr="00F572D3" w:rsidTr="003D1CB6">
        <w:tc>
          <w:tcPr>
            <w:tcW w:w="524" w:type="dxa"/>
            <w:vMerge w:val="restart"/>
            <w:tcBorders>
              <w:top w:val="single" w:sz="6" w:space="0" w:color="000000"/>
              <w:left w:val="single" w:sz="6" w:space="0" w:color="000000"/>
              <w:right w:val="single" w:sz="6" w:space="0" w:color="000000"/>
            </w:tcBorders>
            <w:shd w:val="clear" w:color="auto" w:fill="auto"/>
            <w:tcMar>
              <w:top w:w="0" w:type="dxa"/>
              <w:left w:w="74" w:type="dxa"/>
              <w:bottom w:w="0" w:type="dxa"/>
              <w:right w:w="74" w:type="dxa"/>
            </w:tcMar>
            <w:hideMark/>
          </w:tcPr>
          <w:p w:rsidR="005E2425" w:rsidRPr="00F572D3" w:rsidRDefault="005E2425" w:rsidP="003D1CB6">
            <w:pPr>
              <w:jc w:val="center"/>
              <w:textAlignment w:val="baseline"/>
            </w:pPr>
            <w:r w:rsidRPr="00F572D3">
              <w:rPr>
                <w:sz w:val="22"/>
                <w:szCs w:val="22"/>
              </w:rPr>
              <w:t>5.</w:t>
            </w:r>
          </w:p>
          <w:p w:rsidR="005E2425" w:rsidRPr="00F572D3" w:rsidRDefault="005E2425" w:rsidP="003D1CB6">
            <w:pPr>
              <w:jc w:val="center"/>
              <w:textAlignment w:val="baseline"/>
            </w:pPr>
          </w:p>
          <w:p w:rsidR="005E2425" w:rsidRPr="00F572D3" w:rsidRDefault="005E2425" w:rsidP="003D1CB6">
            <w:pPr>
              <w:jc w:val="center"/>
              <w:textAlignment w:val="baseline"/>
            </w:pPr>
          </w:p>
        </w:tc>
        <w:tc>
          <w:tcPr>
            <w:tcW w:w="284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E2425" w:rsidRPr="00F572D3" w:rsidRDefault="005E2425" w:rsidP="003D1CB6">
            <w:pPr>
              <w:textAlignment w:val="baseline"/>
            </w:pPr>
            <w:r w:rsidRPr="00F572D3">
              <w:rPr>
                <w:sz w:val="22"/>
                <w:szCs w:val="22"/>
              </w:rPr>
              <w:t>Сельские массовые библиотеки  для сельских поселений, тыс. чел.:</w:t>
            </w:r>
          </w:p>
        </w:tc>
        <w:tc>
          <w:tcPr>
            <w:tcW w:w="187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E2425" w:rsidRPr="00F572D3" w:rsidRDefault="005E2425" w:rsidP="003D1CB6">
            <w:pPr>
              <w:jc w:val="center"/>
              <w:textAlignment w:val="baseline"/>
            </w:pPr>
          </w:p>
        </w:tc>
        <w:tc>
          <w:tcPr>
            <w:tcW w:w="1541" w:type="dxa"/>
            <w:tcBorders>
              <w:top w:val="single" w:sz="6" w:space="0" w:color="000000"/>
              <w:left w:val="single" w:sz="6" w:space="0" w:color="000000"/>
              <w:bottom w:val="single" w:sz="6" w:space="0" w:color="000000"/>
              <w:right w:val="single" w:sz="4" w:space="0" w:color="auto"/>
            </w:tcBorders>
            <w:shd w:val="clear" w:color="auto" w:fill="auto"/>
            <w:tcMar>
              <w:top w:w="0" w:type="dxa"/>
              <w:left w:w="74" w:type="dxa"/>
              <w:bottom w:w="0" w:type="dxa"/>
              <w:right w:w="74" w:type="dxa"/>
            </w:tcMar>
            <w:hideMark/>
          </w:tcPr>
          <w:p w:rsidR="005E2425" w:rsidRPr="00F572D3" w:rsidRDefault="005E2425" w:rsidP="003D1CB6">
            <w:pPr>
              <w:jc w:val="center"/>
              <w:textAlignment w:val="baseline"/>
            </w:pPr>
          </w:p>
        </w:tc>
        <w:tc>
          <w:tcPr>
            <w:tcW w:w="1463" w:type="dxa"/>
            <w:vMerge w:val="restart"/>
            <w:tcBorders>
              <w:top w:val="single" w:sz="4" w:space="0" w:color="auto"/>
              <w:left w:val="single" w:sz="4" w:space="0" w:color="auto"/>
              <w:right w:val="single" w:sz="4" w:space="0" w:color="auto"/>
            </w:tcBorders>
            <w:shd w:val="clear" w:color="auto" w:fill="auto"/>
            <w:tcMar>
              <w:top w:w="0" w:type="dxa"/>
              <w:left w:w="74" w:type="dxa"/>
              <w:bottom w:w="0" w:type="dxa"/>
              <w:right w:w="74" w:type="dxa"/>
            </w:tcMar>
            <w:hideMark/>
          </w:tcPr>
          <w:p w:rsidR="005E2425" w:rsidRPr="00F572D3" w:rsidRDefault="005E2425" w:rsidP="003D1CB6">
            <w:pPr>
              <w:jc w:val="center"/>
              <w:textAlignment w:val="baseline"/>
            </w:pPr>
            <w:r w:rsidRPr="00F572D3">
              <w:rPr>
                <w:sz w:val="22"/>
                <w:szCs w:val="22"/>
              </w:rPr>
              <w:t>Пешеходная доступность (мин)</w:t>
            </w:r>
          </w:p>
        </w:tc>
        <w:tc>
          <w:tcPr>
            <w:tcW w:w="1253" w:type="dxa"/>
            <w:vMerge w:val="restart"/>
            <w:tcBorders>
              <w:top w:val="single" w:sz="4" w:space="0" w:color="auto"/>
              <w:left w:val="single" w:sz="4" w:space="0" w:color="auto"/>
              <w:right w:val="single" w:sz="4" w:space="0" w:color="auto"/>
            </w:tcBorders>
            <w:shd w:val="clear" w:color="auto" w:fill="auto"/>
            <w:tcMar>
              <w:top w:w="0" w:type="dxa"/>
              <w:left w:w="74" w:type="dxa"/>
              <w:bottom w:w="0" w:type="dxa"/>
              <w:right w:w="74" w:type="dxa"/>
            </w:tcMar>
            <w:hideMark/>
          </w:tcPr>
          <w:p w:rsidR="005E2425" w:rsidRPr="00F572D3" w:rsidRDefault="005E2425" w:rsidP="003D1CB6">
            <w:r w:rsidRPr="00F572D3">
              <w:rPr>
                <w:sz w:val="22"/>
                <w:szCs w:val="22"/>
              </w:rPr>
              <w:t>30</w:t>
            </w:r>
          </w:p>
        </w:tc>
      </w:tr>
      <w:tr w:rsidR="005E2425" w:rsidRPr="00F572D3" w:rsidTr="003D1CB6">
        <w:tc>
          <w:tcPr>
            <w:tcW w:w="524" w:type="dxa"/>
            <w:vMerge/>
            <w:tcBorders>
              <w:left w:val="single" w:sz="6" w:space="0" w:color="000000"/>
              <w:right w:val="single" w:sz="6" w:space="0" w:color="000000"/>
            </w:tcBorders>
            <w:shd w:val="clear" w:color="auto" w:fill="auto"/>
            <w:tcMar>
              <w:top w:w="0" w:type="dxa"/>
              <w:left w:w="74" w:type="dxa"/>
              <w:bottom w:w="0" w:type="dxa"/>
              <w:right w:w="74" w:type="dxa"/>
            </w:tcMar>
            <w:hideMark/>
          </w:tcPr>
          <w:p w:rsidR="005E2425" w:rsidRPr="00F572D3" w:rsidRDefault="005E2425" w:rsidP="003D1CB6">
            <w:pPr>
              <w:jc w:val="center"/>
              <w:textAlignment w:val="baseline"/>
            </w:pPr>
          </w:p>
        </w:tc>
        <w:tc>
          <w:tcPr>
            <w:tcW w:w="284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E2425" w:rsidRPr="00F572D3" w:rsidRDefault="005E2425" w:rsidP="003D1CB6">
            <w:pPr>
              <w:textAlignment w:val="baseline"/>
            </w:pPr>
            <w:r w:rsidRPr="00F572D3">
              <w:rPr>
                <w:sz w:val="22"/>
                <w:szCs w:val="22"/>
              </w:rPr>
              <w:t>св. 1 до 2</w:t>
            </w:r>
          </w:p>
        </w:tc>
        <w:tc>
          <w:tcPr>
            <w:tcW w:w="187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E2425" w:rsidRPr="00F572D3" w:rsidRDefault="005E2425" w:rsidP="003D1CB6">
            <w:pPr>
              <w:jc w:val="center"/>
              <w:textAlignment w:val="baseline"/>
            </w:pPr>
            <w:r w:rsidRPr="00F572D3">
              <w:rPr>
                <w:sz w:val="22"/>
                <w:szCs w:val="22"/>
              </w:rPr>
              <w:t>место /</w:t>
            </w:r>
          </w:p>
          <w:p w:rsidR="005E2425" w:rsidRPr="00F572D3" w:rsidRDefault="005E2425" w:rsidP="003D1CB6">
            <w:pPr>
              <w:jc w:val="center"/>
              <w:textAlignment w:val="baseline"/>
            </w:pPr>
            <w:r w:rsidRPr="00F572D3">
              <w:rPr>
                <w:sz w:val="22"/>
                <w:szCs w:val="22"/>
              </w:rPr>
              <w:t>1 тыс</w:t>
            </w:r>
            <w:proofErr w:type="gramStart"/>
            <w:r w:rsidRPr="00F572D3">
              <w:rPr>
                <w:sz w:val="22"/>
                <w:szCs w:val="22"/>
              </w:rPr>
              <w:t>.ч</w:t>
            </w:r>
            <w:proofErr w:type="gramEnd"/>
            <w:r w:rsidRPr="00F572D3">
              <w:rPr>
                <w:sz w:val="22"/>
                <w:szCs w:val="22"/>
              </w:rPr>
              <w:t>ел.</w:t>
            </w:r>
          </w:p>
        </w:tc>
        <w:tc>
          <w:tcPr>
            <w:tcW w:w="1541" w:type="dxa"/>
            <w:tcBorders>
              <w:top w:val="single" w:sz="6" w:space="0" w:color="000000"/>
              <w:left w:val="single" w:sz="6" w:space="0" w:color="000000"/>
              <w:bottom w:val="single" w:sz="6" w:space="0" w:color="000000"/>
              <w:right w:val="single" w:sz="4" w:space="0" w:color="auto"/>
            </w:tcBorders>
            <w:shd w:val="clear" w:color="auto" w:fill="auto"/>
            <w:tcMar>
              <w:top w:w="0" w:type="dxa"/>
              <w:left w:w="74" w:type="dxa"/>
              <w:bottom w:w="0" w:type="dxa"/>
              <w:right w:w="74" w:type="dxa"/>
            </w:tcMar>
            <w:hideMark/>
          </w:tcPr>
          <w:p w:rsidR="005E2425" w:rsidRPr="00F572D3" w:rsidRDefault="005E2425" w:rsidP="003D1CB6">
            <w:pPr>
              <w:jc w:val="center"/>
              <w:textAlignment w:val="baseline"/>
            </w:pPr>
            <w:r w:rsidRPr="00F572D3">
              <w:rPr>
                <w:sz w:val="22"/>
                <w:szCs w:val="22"/>
              </w:rPr>
              <w:t>5 – 6</w:t>
            </w:r>
          </w:p>
          <w:p w:rsidR="005E2425" w:rsidRPr="00F572D3" w:rsidRDefault="005E2425" w:rsidP="003D1CB6">
            <w:pPr>
              <w:jc w:val="center"/>
              <w:textAlignment w:val="baseline"/>
            </w:pPr>
          </w:p>
        </w:tc>
        <w:tc>
          <w:tcPr>
            <w:tcW w:w="1463" w:type="dxa"/>
            <w:vMerge/>
            <w:tcBorders>
              <w:left w:val="single" w:sz="4" w:space="0" w:color="auto"/>
              <w:right w:val="single" w:sz="4" w:space="0" w:color="auto"/>
            </w:tcBorders>
            <w:shd w:val="clear" w:color="auto" w:fill="auto"/>
            <w:tcMar>
              <w:top w:w="0" w:type="dxa"/>
              <w:left w:w="74" w:type="dxa"/>
              <w:bottom w:w="0" w:type="dxa"/>
              <w:right w:w="74" w:type="dxa"/>
            </w:tcMar>
            <w:hideMark/>
          </w:tcPr>
          <w:p w:rsidR="005E2425" w:rsidRPr="00F572D3" w:rsidRDefault="005E2425" w:rsidP="003D1CB6"/>
        </w:tc>
        <w:tc>
          <w:tcPr>
            <w:tcW w:w="1253" w:type="dxa"/>
            <w:vMerge/>
            <w:tcBorders>
              <w:left w:val="single" w:sz="4" w:space="0" w:color="auto"/>
              <w:right w:val="single" w:sz="4" w:space="0" w:color="auto"/>
            </w:tcBorders>
            <w:shd w:val="clear" w:color="auto" w:fill="auto"/>
            <w:tcMar>
              <w:top w:w="0" w:type="dxa"/>
              <w:left w:w="74" w:type="dxa"/>
              <w:bottom w:w="0" w:type="dxa"/>
              <w:right w:w="74" w:type="dxa"/>
            </w:tcMar>
            <w:hideMark/>
          </w:tcPr>
          <w:p w:rsidR="005E2425" w:rsidRPr="00F572D3" w:rsidRDefault="005E2425" w:rsidP="003D1CB6"/>
        </w:tc>
      </w:tr>
      <w:tr w:rsidR="005E2425" w:rsidRPr="00F572D3" w:rsidTr="003D1CB6">
        <w:tc>
          <w:tcPr>
            <w:tcW w:w="524" w:type="dxa"/>
            <w:vMerge/>
            <w:tcBorders>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E2425" w:rsidRPr="00F572D3" w:rsidRDefault="005E2425" w:rsidP="003D1CB6">
            <w:pPr>
              <w:textAlignment w:val="baseline"/>
            </w:pPr>
          </w:p>
        </w:tc>
        <w:tc>
          <w:tcPr>
            <w:tcW w:w="284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E2425" w:rsidRPr="00F572D3" w:rsidRDefault="005E2425" w:rsidP="003D1CB6">
            <w:pPr>
              <w:textAlignment w:val="baseline"/>
            </w:pPr>
          </w:p>
        </w:tc>
        <w:tc>
          <w:tcPr>
            <w:tcW w:w="187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E2425" w:rsidRPr="00F572D3" w:rsidRDefault="005E2425" w:rsidP="003D1CB6">
            <w:pPr>
              <w:jc w:val="center"/>
              <w:textAlignment w:val="baseline"/>
            </w:pPr>
            <w:r w:rsidRPr="00F572D3">
              <w:rPr>
                <w:sz w:val="22"/>
                <w:szCs w:val="22"/>
              </w:rPr>
              <w:t>тыс. ед. хранения</w:t>
            </w:r>
          </w:p>
        </w:tc>
        <w:tc>
          <w:tcPr>
            <w:tcW w:w="1541" w:type="dxa"/>
            <w:tcBorders>
              <w:top w:val="single" w:sz="6" w:space="0" w:color="000000"/>
              <w:left w:val="single" w:sz="6" w:space="0" w:color="000000"/>
              <w:bottom w:val="single" w:sz="6" w:space="0" w:color="000000"/>
              <w:right w:val="single" w:sz="4" w:space="0" w:color="auto"/>
            </w:tcBorders>
            <w:shd w:val="clear" w:color="auto" w:fill="auto"/>
            <w:tcMar>
              <w:top w:w="0" w:type="dxa"/>
              <w:left w:w="74" w:type="dxa"/>
              <w:bottom w:w="0" w:type="dxa"/>
              <w:right w:w="74" w:type="dxa"/>
            </w:tcMar>
            <w:hideMark/>
          </w:tcPr>
          <w:p w:rsidR="005E2425" w:rsidRPr="00F572D3" w:rsidRDefault="005E2425" w:rsidP="003D1CB6">
            <w:pPr>
              <w:jc w:val="center"/>
              <w:textAlignment w:val="baseline"/>
            </w:pPr>
            <w:r w:rsidRPr="00F572D3">
              <w:rPr>
                <w:sz w:val="22"/>
                <w:szCs w:val="22"/>
              </w:rPr>
              <w:t>6 - 7,5</w:t>
            </w:r>
          </w:p>
        </w:tc>
        <w:tc>
          <w:tcPr>
            <w:tcW w:w="1463" w:type="dxa"/>
            <w:vMerge/>
            <w:tcBorders>
              <w:left w:val="single" w:sz="4" w:space="0" w:color="auto"/>
              <w:bottom w:val="single" w:sz="4" w:space="0" w:color="auto"/>
              <w:right w:val="single" w:sz="4" w:space="0" w:color="auto"/>
            </w:tcBorders>
            <w:shd w:val="clear" w:color="auto" w:fill="auto"/>
            <w:tcMar>
              <w:top w:w="0" w:type="dxa"/>
              <w:left w:w="74" w:type="dxa"/>
              <w:bottom w:w="0" w:type="dxa"/>
              <w:right w:w="74" w:type="dxa"/>
            </w:tcMar>
            <w:hideMark/>
          </w:tcPr>
          <w:p w:rsidR="005E2425" w:rsidRPr="00F572D3" w:rsidRDefault="005E2425" w:rsidP="003D1CB6"/>
        </w:tc>
        <w:tc>
          <w:tcPr>
            <w:tcW w:w="1253" w:type="dxa"/>
            <w:vMerge/>
            <w:tcBorders>
              <w:left w:val="single" w:sz="4" w:space="0" w:color="auto"/>
              <w:bottom w:val="single" w:sz="4" w:space="0" w:color="auto"/>
              <w:right w:val="single" w:sz="4" w:space="0" w:color="auto"/>
            </w:tcBorders>
            <w:shd w:val="clear" w:color="auto" w:fill="auto"/>
            <w:tcMar>
              <w:top w:w="0" w:type="dxa"/>
              <w:left w:w="74" w:type="dxa"/>
              <w:bottom w:w="0" w:type="dxa"/>
              <w:right w:w="74" w:type="dxa"/>
            </w:tcMar>
            <w:hideMark/>
          </w:tcPr>
          <w:p w:rsidR="005E2425" w:rsidRPr="00F572D3" w:rsidRDefault="005E2425" w:rsidP="003D1CB6"/>
        </w:tc>
      </w:tr>
    </w:tbl>
    <w:p w:rsidR="004F5E42" w:rsidRDefault="004F5E42" w:rsidP="00297F75">
      <w:pPr>
        <w:pStyle w:val="3"/>
        <w:ind w:firstLine="708"/>
        <w:jc w:val="both"/>
        <w:rPr>
          <w:rFonts w:ascii="Times New Roman" w:hAnsi="Times New Roman" w:cs="Times New Roman"/>
          <w:sz w:val="24"/>
          <w:szCs w:val="24"/>
        </w:rPr>
      </w:pPr>
    </w:p>
    <w:bookmarkEnd w:id="1"/>
    <w:p w:rsidR="003D1CB6" w:rsidRDefault="003D1CB6" w:rsidP="00865F11">
      <w:pPr>
        <w:ind w:firstLine="851"/>
        <w:jc w:val="right"/>
        <w:rPr>
          <w:szCs w:val="22"/>
        </w:rPr>
      </w:pPr>
    </w:p>
    <w:p w:rsidR="003D1CB6" w:rsidRDefault="003D1CB6" w:rsidP="00865F11">
      <w:pPr>
        <w:ind w:firstLine="851"/>
        <w:jc w:val="right"/>
        <w:rPr>
          <w:szCs w:val="22"/>
        </w:rPr>
      </w:pPr>
    </w:p>
    <w:p w:rsidR="00865F11" w:rsidRPr="00865F11" w:rsidRDefault="00865F11" w:rsidP="00865F11">
      <w:pPr>
        <w:ind w:firstLine="851"/>
        <w:jc w:val="right"/>
        <w:rPr>
          <w:szCs w:val="22"/>
        </w:rPr>
      </w:pPr>
      <w:r>
        <w:rPr>
          <w:szCs w:val="22"/>
        </w:rPr>
        <w:lastRenderedPageBreak/>
        <w:t xml:space="preserve">Таблица </w:t>
      </w:r>
      <w:r w:rsidR="00567013">
        <w:rPr>
          <w:szCs w:val="22"/>
        </w:rPr>
        <w:t>1.</w:t>
      </w:r>
      <w:r>
        <w:rPr>
          <w:szCs w:val="22"/>
        </w:rPr>
        <w:t>2.</w:t>
      </w:r>
      <w:r w:rsidR="00567013">
        <w:rPr>
          <w:szCs w:val="22"/>
        </w:rPr>
        <w:t>16</w:t>
      </w:r>
    </w:p>
    <w:p w:rsidR="00865F11" w:rsidRPr="00865F11" w:rsidRDefault="00865F11" w:rsidP="00865F11">
      <w:pPr>
        <w:jc w:val="center"/>
        <w:rPr>
          <w:szCs w:val="22"/>
        </w:rPr>
      </w:pPr>
      <w:r w:rsidRPr="00865F11">
        <w:rPr>
          <w:szCs w:val="22"/>
        </w:rPr>
        <w:t>Расчетные  показатели объектов, относящихся к области сбора, вывоза, утилизации и переработки твердых бытовых отходов</w:t>
      </w:r>
    </w:p>
    <w:tbl>
      <w:tblPr>
        <w:tblW w:w="9357" w:type="dxa"/>
        <w:tblInd w:w="108" w:type="dxa"/>
        <w:tbl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insideH w:val="single" w:sz="6" w:space="0" w:color="595959" w:themeColor="text1" w:themeTint="A6"/>
          <w:insideV w:val="single" w:sz="6" w:space="0" w:color="595959" w:themeColor="text1" w:themeTint="A6"/>
        </w:tblBorders>
        <w:tblLayout w:type="fixed"/>
        <w:tblLook w:val="00A0"/>
      </w:tblPr>
      <w:tblGrid>
        <w:gridCol w:w="592"/>
        <w:gridCol w:w="1689"/>
        <w:gridCol w:w="1746"/>
        <w:gridCol w:w="1785"/>
        <w:gridCol w:w="1985"/>
        <w:gridCol w:w="1560"/>
      </w:tblGrid>
      <w:tr w:rsidR="00865F11" w:rsidRPr="00323B3B" w:rsidTr="003D1CB6">
        <w:trPr>
          <w:trHeight w:val="778"/>
        </w:trPr>
        <w:tc>
          <w:tcPr>
            <w:tcW w:w="592" w:type="dxa"/>
            <w:vMerge w:val="restart"/>
            <w:shd w:val="clear" w:color="auto" w:fill="FFFFFF" w:themeFill="background1"/>
            <w:vAlign w:val="center"/>
          </w:tcPr>
          <w:p w:rsidR="00865F11" w:rsidRPr="00487417" w:rsidRDefault="00865F11" w:rsidP="00865F11">
            <w:pPr>
              <w:jc w:val="center"/>
              <w:rPr>
                <w:b/>
              </w:rPr>
            </w:pPr>
            <w:r w:rsidRPr="00487417">
              <w:rPr>
                <w:b/>
                <w:sz w:val="22"/>
                <w:szCs w:val="22"/>
              </w:rPr>
              <w:t>№</w:t>
            </w:r>
            <w:r>
              <w:rPr>
                <w:b/>
                <w:sz w:val="22"/>
                <w:szCs w:val="22"/>
              </w:rPr>
              <w:t xml:space="preserve"> </w:t>
            </w:r>
            <w:proofErr w:type="spellStart"/>
            <w:proofErr w:type="gramStart"/>
            <w:r>
              <w:rPr>
                <w:b/>
                <w:sz w:val="22"/>
                <w:szCs w:val="22"/>
              </w:rPr>
              <w:t>п</w:t>
            </w:r>
            <w:proofErr w:type="spellEnd"/>
            <w:proofErr w:type="gramEnd"/>
            <w:r>
              <w:rPr>
                <w:b/>
                <w:sz w:val="22"/>
                <w:szCs w:val="22"/>
              </w:rPr>
              <w:t>//</w:t>
            </w:r>
            <w:proofErr w:type="spellStart"/>
            <w:r>
              <w:rPr>
                <w:b/>
                <w:sz w:val="22"/>
                <w:szCs w:val="22"/>
              </w:rPr>
              <w:t>п</w:t>
            </w:r>
            <w:proofErr w:type="spellEnd"/>
          </w:p>
        </w:tc>
        <w:tc>
          <w:tcPr>
            <w:tcW w:w="1689" w:type="dxa"/>
            <w:vMerge w:val="restart"/>
            <w:shd w:val="clear" w:color="auto" w:fill="FFFFFF" w:themeFill="background1"/>
            <w:vAlign w:val="center"/>
          </w:tcPr>
          <w:p w:rsidR="00865F11" w:rsidRPr="00487417" w:rsidRDefault="00865F11" w:rsidP="00865F11">
            <w:pPr>
              <w:jc w:val="center"/>
              <w:rPr>
                <w:b/>
              </w:rPr>
            </w:pPr>
            <w:r w:rsidRPr="00487417">
              <w:rPr>
                <w:b/>
                <w:sz w:val="22"/>
                <w:szCs w:val="22"/>
              </w:rPr>
              <w:t>Наименование объекта</w:t>
            </w:r>
          </w:p>
          <w:p w:rsidR="00865F11" w:rsidRPr="00487417" w:rsidRDefault="00865F11" w:rsidP="00865F11">
            <w:pPr>
              <w:jc w:val="center"/>
              <w:rPr>
                <w:b/>
              </w:rPr>
            </w:pPr>
          </w:p>
        </w:tc>
        <w:tc>
          <w:tcPr>
            <w:tcW w:w="3531" w:type="dxa"/>
            <w:gridSpan w:val="2"/>
            <w:shd w:val="clear" w:color="auto" w:fill="FFFFFF" w:themeFill="background1"/>
            <w:vAlign w:val="center"/>
          </w:tcPr>
          <w:p w:rsidR="00865F11" w:rsidRPr="00487417" w:rsidRDefault="00865F11" w:rsidP="00865F11">
            <w:pPr>
              <w:jc w:val="center"/>
              <w:rPr>
                <w:b/>
              </w:rPr>
            </w:pPr>
            <w:r w:rsidRPr="00487417">
              <w:rPr>
                <w:b/>
                <w:sz w:val="22"/>
                <w:szCs w:val="22"/>
              </w:rPr>
              <w:t>Минимально допустимый уровень обеспеченности</w:t>
            </w:r>
          </w:p>
        </w:tc>
        <w:tc>
          <w:tcPr>
            <w:tcW w:w="3545" w:type="dxa"/>
            <w:gridSpan w:val="2"/>
            <w:shd w:val="clear" w:color="auto" w:fill="FFFFFF" w:themeFill="background1"/>
            <w:vAlign w:val="center"/>
          </w:tcPr>
          <w:p w:rsidR="00865F11" w:rsidRPr="00487417" w:rsidRDefault="00865F11" w:rsidP="00865F11">
            <w:pPr>
              <w:jc w:val="center"/>
              <w:rPr>
                <w:b/>
              </w:rPr>
            </w:pPr>
            <w:r w:rsidRPr="00487417">
              <w:rPr>
                <w:b/>
                <w:sz w:val="22"/>
                <w:szCs w:val="22"/>
              </w:rPr>
              <w:t>Максимально допустимый уровень территориальной доступности</w:t>
            </w:r>
          </w:p>
        </w:tc>
      </w:tr>
      <w:tr w:rsidR="00865F11" w:rsidRPr="00323B3B" w:rsidTr="003D1CB6">
        <w:trPr>
          <w:trHeight w:val="505"/>
        </w:trPr>
        <w:tc>
          <w:tcPr>
            <w:tcW w:w="592" w:type="dxa"/>
            <w:vMerge/>
            <w:shd w:val="clear" w:color="auto" w:fill="FFFFFF" w:themeFill="background1"/>
            <w:vAlign w:val="center"/>
          </w:tcPr>
          <w:p w:rsidR="00865F11" w:rsidRPr="00487417" w:rsidRDefault="00865F11" w:rsidP="00865F11">
            <w:pPr>
              <w:jc w:val="center"/>
              <w:rPr>
                <w:b/>
              </w:rPr>
            </w:pPr>
          </w:p>
        </w:tc>
        <w:tc>
          <w:tcPr>
            <w:tcW w:w="1689" w:type="dxa"/>
            <w:vMerge/>
            <w:shd w:val="clear" w:color="auto" w:fill="FFFFFF" w:themeFill="background1"/>
            <w:vAlign w:val="center"/>
          </w:tcPr>
          <w:p w:rsidR="00865F11" w:rsidRPr="00487417" w:rsidRDefault="00865F11" w:rsidP="00865F11">
            <w:pPr>
              <w:jc w:val="center"/>
              <w:rPr>
                <w:b/>
              </w:rPr>
            </w:pPr>
          </w:p>
        </w:tc>
        <w:tc>
          <w:tcPr>
            <w:tcW w:w="1746" w:type="dxa"/>
            <w:shd w:val="clear" w:color="auto" w:fill="FFFFFF" w:themeFill="background1"/>
            <w:vAlign w:val="center"/>
          </w:tcPr>
          <w:p w:rsidR="00865F11" w:rsidRDefault="00865F11" w:rsidP="00865F11">
            <w:pPr>
              <w:jc w:val="center"/>
              <w:rPr>
                <w:b/>
              </w:rPr>
            </w:pPr>
            <w:r w:rsidRPr="00487417">
              <w:rPr>
                <w:b/>
                <w:sz w:val="22"/>
                <w:szCs w:val="22"/>
              </w:rPr>
              <w:t xml:space="preserve">Единица </w:t>
            </w:r>
          </w:p>
          <w:p w:rsidR="00865F11" w:rsidRPr="00487417" w:rsidRDefault="00865F11" w:rsidP="00865F11">
            <w:pPr>
              <w:jc w:val="center"/>
              <w:rPr>
                <w:b/>
              </w:rPr>
            </w:pPr>
            <w:r w:rsidRPr="00487417">
              <w:rPr>
                <w:b/>
                <w:sz w:val="22"/>
                <w:szCs w:val="22"/>
              </w:rPr>
              <w:t>измерения</w:t>
            </w:r>
          </w:p>
        </w:tc>
        <w:tc>
          <w:tcPr>
            <w:tcW w:w="1785" w:type="dxa"/>
            <w:shd w:val="clear" w:color="auto" w:fill="FFFFFF" w:themeFill="background1"/>
            <w:vAlign w:val="center"/>
          </w:tcPr>
          <w:p w:rsidR="00865F11" w:rsidRPr="00487417" w:rsidRDefault="00865F11" w:rsidP="00865F11">
            <w:pPr>
              <w:jc w:val="center"/>
              <w:rPr>
                <w:b/>
              </w:rPr>
            </w:pPr>
            <w:r w:rsidRPr="00487417">
              <w:rPr>
                <w:b/>
                <w:sz w:val="22"/>
                <w:szCs w:val="22"/>
              </w:rPr>
              <w:t>Величина</w:t>
            </w:r>
          </w:p>
        </w:tc>
        <w:tc>
          <w:tcPr>
            <w:tcW w:w="1985" w:type="dxa"/>
            <w:shd w:val="clear" w:color="auto" w:fill="FFFFFF" w:themeFill="background1"/>
            <w:vAlign w:val="center"/>
          </w:tcPr>
          <w:p w:rsidR="00865F11" w:rsidRPr="00487417" w:rsidRDefault="00865F11" w:rsidP="00865F11">
            <w:pPr>
              <w:jc w:val="center"/>
              <w:rPr>
                <w:b/>
              </w:rPr>
            </w:pPr>
            <w:r w:rsidRPr="00487417">
              <w:rPr>
                <w:b/>
                <w:sz w:val="22"/>
                <w:szCs w:val="22"/>
              </w:rPr>
              <w:t>Единица измерения</w:t>
            </w:r>
          </w:p>
        </w:tc>
        <w:tc>
          <w:tcPr>
            <w:tcW w:w="1560" w:type="dxa"/>
            <w:shd w:val="clear" w:color="auto" w:fill="FFFFFF" w:themeFill="background1"/>
            <w:vAlign w:val="center"/>
          </w:tcPr>
          <w:p w:rsidR="00865F11" w:rsidRPr="00487417" w:rsidRDefault="00865F11" w:rsidP="00865F11">
            <w:pPr>
              <w:jc w:val="center"/>
              <w:rPr>
                <w:b/>
              </w:rPr>
            </w:pPr>
            <w:r w:rsidRPr="00487417">
              <w:rPr>
                <w:b/>
                <w:sz w:val="22"/>
                <w:szCs w:val="22"/>
              </w:rPr>
              <w:t>Величина</w:t>
            </w:r>
          </w:p>
        </w:tc>
      </w:tr>
      <w:tr w:rsidR="00865F11" w:rsidRPr="00323B3B" w:rsidTr="003D1CB6">
        <w:trPr>
          <w:trHeight w:val="713"/>
        </w:trPr>
        <w:tc>
          <w:tcPr>
            <w:tcW w:w="592" w:type="dxa"/>
            <w:vMerge w:val="restart"/>
            <w:vAlign w:val="center"/>
          </w:tcPr>
          <w:p w:rsidR="00865F11" w:rsidRPr="001828E3" w:rsidRDefault="003D1CB6" w:rsidP="00865F11">
            <w:pPr>
              <w:jc w:val="center"/>
            </w:pPr>
            <w:r>
              <w:t>1</w:t>
            </w:r>
          </w:p>
        </w:tc>
        <w:tc>
          <w:tcPr>
            <w:tcW w:w="1689" w:type="dxa"/>
            <w:vMerge w:val="restart"/>
          </w:tcPr>
          <w:p w:rsidR="00865F11" w:rsidRPr="001B3A30" w:rsidRDefault="00865F11" w:rsidP="00865F11">
            <w:pPr>
              <w:tabs>
                <w:tab w:val="left" w:pos="6780"/>
              </w:tabs>
              <w:contextualSpacing/>
              <w:jc w:val="center"/>
            </w:pPr>
            <w:r>
              <w:rPr>
                <w:sz w:val="22"/>
                <w:szCs w:val="22"/>
              </w:rPr>
              <w:t>Вывоз бытового мусора</w:t>
            </w:r>
          </w:p>
        </w:tc>
        <w:tc>
          <w:tcPr>
            <w:tcW w:w="1746" w:type="dxa"/>
          </w:tcPr>
          <w:p w:rsidR="00865F11" w:rsidRPr="001B3A30" w:rsidRDefault="00865F11" w:rsidP="00865F11">
            <w:pPr>
              <w:tabs>
                <w:tab w:val="left" w:pos="6780"/>
              </w:tabs>
              <w:contextualSpacing/>
              <w:jc w:val="center"/>
            </w:pPr>
            <w:r>
              <w:rPr>
                <w:sz w:val="22"/>
                <w:szCs w:val="22"/>
              </w:rPr>
              <w:t>Обеспеченность контейнерными площадками, %</w:t>
            </w:r>
          </w:p>
        </w:tc>
        <w:tc>
          <w:tcPr>
            <w:tcW w:w="1785" w:type="dxa"/>
            <w:vAlign w:val="center"/>
          </w:tcPr>
          <w:p w:rsidR="00865F11" w:rsidRPr="00346E8B" w:rsidRDefault="00865F11" w:rsidP="00865F11">
            <w:pPr>
              <w:jc w:val="center"/>
            </w:pPr>
            <w:r>
              <w:rPr>
                <w:sz w:val="22"/>
              </w:rPr>
              <w:t>100</w:t>
            </w:r>
          </w:p>
        </w:tc>
        <w:tc>
          <w:tcPr>
            <w:tcW w:w="1985" w:type="dxa"/>
            <w:vMerge w:val="restart"/>
            <w:vAlign w:val="center"/>
          </w:tcPr>
          <w:p w:rsidR="00865F11" w:rsidRPr="001B3A30" w:rsidRDefault="00865F11" w:rsidP="00865F11">
            <w:pPr>
              <w:tabs>
                <w:tab w:val="left" w:pos="6780"/>
              </w:tabs>
              <w:contextualSpacing/>
              <w:jc w:val="center"/>
            </w:pPr>
            <w:r>
              <w:rPr>
                <w:sz w:val="22"/>
                <w:szCs w:val="22"/>
              </w:rPr>
              <w:t xml:space="preserve">Пешеходная доступность, </w:t>
            </w:r>
            <w:proofErr w:type="gramStart"/>
            <w:r>
              <w:rPr>
                <w:sz w:val="22"/>
                <w:szCs w:val="22"/>
              </w:rPr>
              <w:t>м</w:t>
            </w:r>
            <w:proofErr w:type="gramEnd"/>
          </w:p>
        </w:tc>
        <w:tc>
          <w:tcPr>
            <w:tcW w:w="1560" w:type="dxa"/>
            <w:vMerge w:val="restart"/>
            <w:vAlign w:val="center"/>
          </w:tcPr>
          <w:p w:rsidR="00865F11" w:rsidRPr="00323B3B" w:rsidRDefault="00C532E9" w:rsidP="00C532E9">
            <w:pPr>
              <w:jc w:val="center"/>
            </w:pPr>
            <w:r>
              <w:t>100</w:t>
            </w:r>
          </w:p>
        </w:tc>
      </w:tr>
      <w:tr w:rsidR="00E001CC" w:rsidRPr="00323B3B" w:rsidTr="003D1CB6">
        <w:trPr>
          <w:trHeight w:val="712"/>
        </w:trPr>
        <w:tc>
          <w:tcPr>
            <w:tcW w:w="592" w:type="dxa"/>
            <w:vMerge/>
            <w:vAlign w:val="center"/>
          </w:tcPr>
          <w:p w:rsidR="00E001CC" w:rsidRDefault="00E001CC" w:rsidP="00865F11">
            <w:pPr>
              <w:jc w:val="center"/>
              <w:rPr>
                <w:b/>
              </w:rPr>
            </w:pPr>
          </w:p>
        </w:tc>
        <w:tc>
          <w:tcPr>
            <w:tcW w:w="1689" w:type="dxa"/>
            <w:vMerge/>
          </w:tcPr>
          <w:p w:rsidR="00E001CC" w:rsidRDefault="00E001CC" w:rsidP="00865F11">
            <w:pPr>
              <w:tabs>
                <w:tab w:val="left" w:pos="6780"/>
              </w:tabs>
              <w:contextualSpacing/>
            </w:pPr>
          </w:p>
        </w:tc>
        <w:tc>
          <w:tcPr>
            <w:tcW w:w="1746" w:type="dxa"/>
          </w:tcPr>
          <w:p w:rsidR="00E001CC" w:rsidRPr="00E001CC" w:rsidRDefault="00E001CC" w:rsidP="007F6399">
            <w:pPr>
              <w:jc w:val="center"/>
              <w:textAlignment w:val="baseline"/>
            </w:pPr>
            <w:r w:rsidRPr="00E001CC">
              <w:rPr>
                <w:sz w:val="22"/>
                <w:szCs w:val="22"/>
              </w:rPr>
              <w:t>количество контейнеров на площадку</w:t>
            </w:r>
          </w:p>
        </w:tc>
        <w:tc>
          <w:tcPr>
            <w:tcW w:w="1785" w:type="dxa"/>
          </w:tcPr>
          <w:p w:rsidR="00E001CC" w:rsidRPr="00E001CC" w:rsidRDefault="005E2425" w:rsidP="007F6399">
            <w:pPr>
              <w:jc w:val="center"/>
              <w:textAlignment w:val="baseline"/>
            </w:pPr>
            <w:r>
              <w:rPr>
                <w:sz w:val="22"/>
                <w:szCs w:val="22"/>
              </w:rPr>
              <w:t>1-2</w:t>
            </w:r>
            <w:r w:rsidR="00E001CC" w:rsidRPr="00E001CC">
              <w:rPr>
                <w:sz w:val="22"/>
                <w:szCs w:val="22"/>
              </w:rPr>
              <w:t>**</w:t>
            </w:r>
          </w:p>
        </w:tc>
        <w:tc>
          <w:tcPr>
            <w:tcW w:w="1985" w:type="dxa"/>
            <w:vMerge/>
          </w:tcPr>
          <w:p w:rsidR="00E001CC" w:rsidRPr="001B3A30" w:rsidRDefault="00E001CC" w:rsidP="00865F11">
            <w:pPr>
              <w:tabs>
                <w:tab w:val="left" w:pos="6780"/>
              </w:tabs>
              <w:contextualSpacing/>
              <w:jc w:val="center"/>
            </w:pPr>
          </w:p>
        </w:tc>
        <w:tc>
          <w:tcPr>
            <w:tcW w:w="1560" w:type="dxa"/>
            <w:vMerge/>
            <w:vAlign w:val="center"/>
          </w:tcPr>
          <w:p w:rsidR="00E001CC" w:rsidRPr="00323B3B" w:rsidRDefault="00E001CC" w:rsidP="00865F11">
            <w:pPr>
              <w:jc w:val="center"/>
            </w:pPr>
          </w:p>
        </w:tc>
      </w:tr>
    </w:tbl>
    <w:p w:rsidR="00865F11" w:rsidRPr="00D17410" w:rsidRDefault="00865F11" w:rsidP="00865F11">
      <w:pPr>
        <w:rPr>
          <w:i/>
        </w:rPr>
      </w:pPr>
      <w:r>
        <w:tab/>
      </w:r>
      <w:r w:rsidRPr="00D17410">
        <w:rPr>
          <w:i/>
        </w:rPr>
        <w:t>Примечание</w:t>
      </w:r>
    </w:p>
    <w:p w:rsidR="003D1CB6" w:rsidRDefault="00865F11" w:rsidP="005E2425">
      <w:pPr>
        <w:widowControl w:val="0"/>
        <w:autoSpaceDE w:val="0"/>
        <w:autoSpaceDN w:val="0"/>
        <w:adjustRightInd w:val="0"/>
        <w:spacing w:before="120"/>
        <w:ind w:firstLine="851"/>
        <w:jc w:val="both"/>
        <w:rPr>
          <w:i/>
        </w:rPr>
      </w:pPr>
      <w:r w:rsidRPr="00C532E9">
        <w:rPr>
          <w:i/>
        </w:rPr>
        <w:t xml:space="preserve">1. </w:t>
      </w:r>
      <w:r w:rsidR="00E001CC" w:rsidRPr="00C532E9">
        <w:rPr>
          <w:i/>
        </w:rPr>
        <w:t xml:space="preserve">* </w:t>
      </w:r>
      <w:r w:rsidR="005E2425" w:rsidRPr="00C532E9">
        <w:rPr>
          <w:i/>
        </w:rPr>
        <w:t>Размер площадок должен быть рассчитан на установку необходимого числа контейнеров</w:t>
      </w:r>
      <w:r w:rsidR="005E2425">
        <w:rPr>
          <w:i/>
        </w:rPr>
        <w:t>. В соответствии с пунктом 2.4 раздела 2 постановления Главного государственного санитарного врача РФ от 05.12.2019 г. №20 количество мусоросборников рассчитывается исходя из численности населения в населенном пункте</w:t>
      </w:r>
      <w:r w:rsidR="005E2425" w:rsidRPr="00C532E9">
        <w:rPr>
          <w:i/>
        </w:rPr>
        <w:t>.</w:t>
      </w:r>
      <w:r w:rsidR="00E001CC" w:rsidRPr="00C532E9">
        <w:rPr>
          <w:i/>
        </w:rPr>
        <w:t xml:space="preserve"> К площадкам для мусоросборников должны быть обеспечены подходы и подъезды, обеспечивающие маневрирование </w:t>
      </w:r>
      <w:proofErr w:type="spellStart"/>
      <w:r w:rsidR="00E001CC" w:rsidRPr="00C532E9">
        <w:rPr>
          <w:i/>
        </w:rPr>
        <w:t>мусоровывозящих</w:t>
      </w:r>
      <w:proofErr w:type="spellEnd"/>
      <w:r w:rsidR="00E001CC" w:rsidRPr="00C532E9">
        <w:rPr>
          <w:i/>
        </w:rPr>
        <w:t xml:space="preserve"> машин.</w:t>
      </w:r>
    </w:p>
    <w:p w:rsidR="00865F11" w:rsidRPr="00865F11" w:rsidRDefault="00865F11" w:rsidP="00865F11">
      <w:pPr>
        <w:ind w:firstLine="851"/>
        <w:jc w:val="right"/>
        <w:rPr>
          <w:szCs w:val="22"/>
        </w:rPr>
      </w:pPr>
      <w:r>
        <w:rPr>
          <w:szCs w:val="22"/>
        </w:rPr>
        <w:t>Таблица</w:t>
      </w:r>
      <w:proofErr w:type="gramStart"/>
      <w:r w:rsidR="00821B6A">
        <w:rPr>
          <w:szCs w:val="22"/>
        </w:rPr>
        <w:t>1</w:t>
      </w:r>
      <w:proofErr w:type="gramEnd"/>
      <w:r w:rsidR="00821B6A">
        <w:rPr>
          <w:szCs w:val="22"/>
        </w:rPr>
        <w:t>.</w:t>
      </w:r>
      <w:r>
        <w:rPr>
          <w:szCs w:val="22"/>
        </w:rPr>
        <w:t>2.</w:t>
      </w:r>
      <w:r w:rsidR="00821B6A">
        <w:rPr>
          <w:szCs w:val="22"/>
        </w:rPr>
        <w:t>17</w:t>
      </w:r>
      <w:r w:rsidRPr="00865F11">
        <w:rPr>
          <w:szCs w:val="22"/>
        </w:rPr>
        <w:t xml:space="preserve"> </w:t>
      </w:r>
    </w:p>
    <w:p w:rsidR="00865F11" w:rsidRPr="00C532E9" w:rsidRDefault="00865F11" w:rsidP="00865F11">
      <w:pPr>
        <w:ind w:firstLine="851"/>
        <w:jc w:val="center"/>
        <w:rPr>
          <w:szCs w:val="22"/>
        </w:rPr>
      </w:pPr>
      <w:r w:rsidRPr="00C532E9">
        <w:rPr>
          <w:szCs w:val="22"/>
        </w:rPr>
        <w:t>Минимально допустимый уровень обеспеченности населения объектами ритуальных услуг и местами захоронения</w:t>
      </w:r>
    </w:p>
    <w:p w:rsidR="00865F11" w:rsidRPr="00C532E9" w:rsidRDefault="00865F11" w:rsidP="00865F11"/>
    <w:tbl>
      <w:tblPr>
        <w:tblStyle w:val="70"/>
        <w:tblW w:w="9356" w:type="dxa"/>
        <w:tblInd w:w="108" w:type="dxa"/>
        <w:tblLayout w:type="fixed"/>
        <w:tblLook w:val="04A0"/>
      </w:tblPr>
      <w:tblGrid>
        <w:gridCol w:w="2552"/>
        <w:gridCol w:w="2268"/>
        <w:gridCol w:w="2268"/>
        <w:gridCol w:w="2268"/>
      </w:tblGrid>
      <w:tr w:rsidR="00C532E9" w:rsidRPr="00C532E9" w:rsidTr="003D1CB6">
        <w:trPr>
          <w:tblHeader/>
        </w:trPr>
        <w:tc>
          <w:tcPr>
            <w:tcW w:w="2552" w:type="dxa"/>
            <w:vMerge w:val="restart"/>
            <w:shd w:val="clear" w:color="auto" w:fill="FFFFFF" w:themeFill="background1"/>
            <w:vAlign w:val="center"/>
          </w:tcPr>
          <w:p w:rsidR="00C532E9" w:rsidRPr="00C532E9" w:rsidRDefault="00C532E9" w:rsidP="00865F11">
            <w:pPr>
              <w:jc w:val="center"/>
              <w:rPr>
                <w:b/>
                <w:sz w:val="22"/>
                <w:szCs w:val="22"/>
                <w:lang w:eastAsia="en-US"/>
              </w:rPr>
            </w:pPr>
            <w:r w:rsidRPr="00C532E9">
              <w:rPr>
                <w:b/>
                <w:sz w:val="22"/>
                <w:szCs w:val="22"/>
                <w:lang w:eastAsia="en-US"/>
              </w:rPr>
              <w:t xml:space="preserve">Наименование одного или нескольких видов объектов местного значения </w:t>
            </w:r>
          </w:p>
        </w:tc>
        <w:tc>
          <w:tcPr>
            <w:tcW w:w="2268" w:type="dxa"/>
            <w:vMerge w:val="restart"/>
            <w:shd w:val="clear" w:color="auto" w:fill="FFFFFF" w:themeFill="background1"/>
            <w:vAlign w:val="center"/>
          </w:tcPr>
          <w:p w:rsidR="00C532E9" w:rsidRPr="00C532E9" w:rsidRDefault="00C532E9" w:rsidP="00865F11">
            <w:pPr>
              <w:spacing w:before="100" w:after="100"/>
              <w:jc w:val="center"/>
              <w:rPr>
                <w:b/>
                <w:sz w:val="22"/>
                <w:szCs w:val="22"/>
                <w:lang w:eastAsia="en-US"/>
              </w:rPr>
            </w:pPr>
            <w:r w:rsidRPr="00C532E9">
              <w:rPr>
                <w:b/>
                <w:sz w:val="22"/>
                <w:szCs w:val="22"/>
                <w:lang w:eastAsia="en-US"/>
              </w:rPr>
              <w:t>Расчетные показатели минимально допустимого уровня обеспеченности объектами</w:t>
            </w:r>
          </w:p>
        </w:tc>
        <w:tc>
          <w:tcPr>
            <w:tcW w:w="4536" w:type="dxa"/>
            <w:gridSpan w:val="2"/>
            <w:shd w:val="clear" w:color="auto" w:fill="FFFFFF" w:themeFill="background1"/>
            <w:vAlign w:val="center"/>
          </w:tcPr>
          <w:p w:rsidR="00C532E9" w:rsidRPr="00C532E9" w:rsidRDefault="00C532E9" w:rsidP="00865F11">
            <w:pPr>
              <w:jc w:val="center"/>
              <w:rPr>
                <w:b/>
                <w:sz w:val="22"/>
                <w:szCs w:val="22"/>
                <w:lang w:eastAsia="en-US"/>
              </w:rPr>
            </w:pPr>
            <w:r w:rsidRPr="00C532E9">
              <w:rPr>
                <w:b/>
                <w:sz w:val="22"/>
                <w:szCs w:val="22"/>
                <w:lang w:eastAsia="en-US"/>
              </w:rPr>
              <w:t>Расчетные показатели максимально допустимого уровня территориальной доступности объектов</w:t>
            </w:r>
          </w:p>
        </w:tc>
      </w:tr>
      <w:tr w:rsidR="00C532E9" w:rsidRPr="00C532E9" w:rsidTr="003D1CB6">
        <w:trPr>
          <w:tblHeader/>
        </w:trPr>
        <w:tc>
          <w:tcPr>
            <w:tcW w:w="2552" w:type="dxa"/>
            <w:vMerge/>
            <w:shd w:val="clear" w:color="auto" w:fill="FFFFFF" w:themeFill="background1"/>
            <w:vAlign w:val="center"/>
          </w:tcPr>
          <w:p w:rsidR="00C532E9" w:rsidRPr="00C532E9" w:rsidRDefault="00C532E9" w:rsidP="00865F11">
            <w:pPr>
              <w:jc w:val="center"/>
              <w:rPr>
                <w:b/>
                <w:sz w:val="22"/>
                <w:szCs w:val="22"/>
                <w:lang w:eastAsia="en-US"/>
              </w:rPr>
            </w:pPr>
          </w:p>
        </w:tc>
        <w:tc>
          <w:tcPr>
            <w:tcW w:w="2268" w:type="dxa"/>
            <w:vMerge/>
            <w:shd w:val="clear" w:color="auto" w:fill="FFFFFF" w:themeFill="background1"/>
            <w:vAlign w:val="center"/>
          </w:tcPr>
          <w:p w:rsidR="00C532E9" w:rsidRPr="00C532E9" w:rsidRDefault="00C532E9" w:rsidP="00865F11">
            <w:pPr>
              <w:spacing w:before="100" w:after="100"/>
              <w:jc w:val="center"/>
              <w:rPr>
                <w:b/>
                <w:sz w:val="22"/>
                <w:szCs w:val="22"/>
                <w:lang w:eastAsia="en-US"/>
              </w:rPr>
            </w:pPr>
          </w:p>
        </w:tc>
        <w:tc>
          <w:tcPr>
            <w:tcW w:w="2268" w:type="dxa"/>
            <w:shd w:val="clear" w:color="auto" w:fill="FFFFFF" w:themeFill="background1"/>
          </w:tcPr>
          <w:p w:rsidR="00C532E9" w:rsidRPr="00C532E9" w:rsidRDefault="00C532E9" w:rsidP="007F6399">
            <w:pPr>
              <w:jc w:val="center"/>
              <w:textAlignment w:val="baseline"/>
              <w:rPr>
                <w:sz w:val="22"/>
                <w:szCs w:val="22"/>
              </w:rPr>
            </w:pPr>
            <w:r w:rsidRPr="00C532E9">
              <w:rPr>
                <w:b/>
                <w:bCs/>
                <w:sz w:val="22"/>
                <w:szCs w:val="22"/>
                <w:bdr w:val="none" w:sz="0" w:space="0" w:color="auto" w:frame="1"/>
              </w:rPr>
              <w:t>единица измерения</w:t>
            </w:r>
          </w:p>
        </w:tc>
        <w:tc>
          <w:tcPr>
            <w:tcW w:w="2268" w:type="dxa"/>
            <w:shd w:val="clear" w:color="auto" w:fill="FFFFFF" w:themeFill="background1"/>
          </w:tcPr>
          <w:p w:rsidR="00C532E9" w:rsidRPr="00C532E9" w:rsidRDefault="00C532E9" w:rsidP="007F6399">
            <w:pPr>
              <w:jc w:val="center"/>
              <w:textAlignment w:val="baseline"/>
              <w:rPr>
                <w:sz w:val="22"/>
                <w:szCs w:val="22"/>
              </w:rPr>
            </w:pPr>
            <w:r w:rsidRPr="00C532E9">
              <w:rPr>
                <w:b/>
                <w:bCs/>
                <w:sz w:val="22"/>
                <w:szCs w:val="22"/>
                <w:bdr w:val="none" w:sz="0" w:space="0" w:color="auto" w:frame="1"/>
              </w:rPr>
              <w:t>величина</w:t>
            </w:r>
          </w:p>
        </w:tc>
      </w:tr>
      <w:tr w:rsidR="00865F11" w:rsidRPr="00C532E9" w:rsidTr="003D1CB6">
        <w:tc>
          <w:tcPr>
            <w:tcW w:w="2552" w:type="dxa"/>
          </w:tcPr>
          <w:p w:rsidR="00865F11" w:rsidRPr="00C532E9" w:rsidRDefault="00865F11" w:rsidP="00865F11">
            <w:pPr>
              <w:spacing w:before="100" w:after="100"/>
              <w:jc w:val="center"/>
              <w:rPr>
                <w:sz w:val="22"/>
                <w:szCs w:val="22"/>
                <w:lang w:eastAsia="en-US"/>
              </w:rPr>
            </w:pPr>
            <w:r w:rsidRPr="00C532E9">
              <w:rPr>
                <w:sz w:val="22"/>
                <w:szCs w:val="22"/>
                <w:lang w:eastAsia="en-US"/>
              </w:rPr>
              <w:t>Бюро похоронного обслуживания</w:t>
            </w:r>
          </w:p>
        </w:tc>
        <w:tc>
          <w:tcPr>
            <w:tcW w:w="2268" w:type="dxa"/>
          </w:tcPr>
          <w:p w:rsidR="00865F11" w:rsidRPr="00C532E9" w:rsidRDefault="00865F11" w:rsidP="005E2425">
            <w:pPr>
              <w:spacing w:after="200" w:line="276" w:lineRule="auto"/>
              <w:jc w:val="center"/>
              <w:rPr>
                <w:sz w:val="22"/>
                <w:szCs w:val="22"/>
                <w:lang w:eastAsia="en-US"/>
              </w:rPr>
            </w:pPr>
            <w:r w:rsidRPr="00C532E9">
              <w:rPr>
                <w:sz w:val="22"/>
                <w:szCs w:val="22"/>
                <w:lang w:eastAsia="en-US"/>
              </w:rPr>
              <w:t xml:space="preserve">1 объект на </w:t>
            </w:r>
            <w:r w:rsidR="005E2425">
              <w:rPr>
                <w:sz w:val="22"/>
                <w:szCs w:val="22"/>
                <w:lang w:eastAsia="en-US"/>
              </w:rPr>
              <w:t>15000</w:t>
            </w:r>
          </w:p>
        </w:tc>
        <w:tc>
          <w:tcPr>
            <w:tcW w:w="2268" w:type="dxa"/>
          </w:tcPr>
          <w:p w:rsidR="00865F11" w:rsidRPr="00C532E9" w:rsidRDefault="00865F11" w:rsidP="00C532E9">
            <w:pPr>
              <w:spacing w:after="200" w:line="276" w:lineRule="auto"/>
              <w:jc w:val="center"/>
              <w:rPr>
                <w:sz w:val="22"/>
                <w:szCs w:val="22"/>
                <w:lang w:eastAsia="en-US"/>
              </w:rPr>
            </w:pPr>
            <w:r w:rsidRPr="00C532E9">
              <w:rPr>
                <w:sz w:val="22"/>
                <w:szCs w:val="22"/>
                <w:lang w:eastAsia="en-US"/>
              </w:rPr>
              <w:t xml:space="preserve">Транспортная доступность </w:t>
            </w:r>
          </w:p>
        </w:tc>
        <w:tc>
          <w:tcPr>
            <w:tcW w:w="2268" w:type="dxa"/>
          </w:tcPr>
          <w:p w:rsidR="00865F11" w:rsidRPr="00C532E9" w:rsidRDefault="00C532E9" w:rsidP="00865F11">
            <w:pPr>
              <w:spacing w:after="200" w:line="276" w:lineRule="auto"/>
              <w:jc w:val="center"/>
              <w:rPr>
                <w:sz w:val="22"/>
                <w:szCs w:val="22"/>
                <w:lang w:eastAsia="en-US"/>
              </w:rPr>
            </w:pPr>
            <w:r w:rsidRPr="00C532E9">
              <w:rPr>
                <w:sz w:val="22"/>
                <w:szCs w:val="22"/>
                <w:lang w:eastAsia="en-US"/>
              </w:rPr>
              <w:t>30 мин.</w:t>
            </w:r>
          </w:p>
        </w:tc>
      </w:tr>
      <w:tr w:rsidR="00C532E9" w:rsidRPr="009C3663" w:rsidTr="003D1CB6">
        <w:tc>
          <w:tcPr>
            <w:tcW w:w="2552" w:type="dxa"/>
          </w:tcPr>
          <w:p w:rsidR="00C532E9" w:rsidRPr="00C532E9" w:rsidRDefault="00C532E9" w:rsidP="00865F11">
            <w:pPr>
              <w:spacing w:before="100" w:after="100"/>
              <w:jc w:val="center"/>
              <w:rPr>
                <w:sz w:val="22"/>
                <w:szCs w:val="22"/>
                <w:lang w:eastAsia="en-US"/>
              </w:rPr>
            </w:pPr>
            <w:r w:rsidRPr="00C532E9">
              <w:rPr>
                <w:sz w:val="22"/>
                <w:szCs w:val="22"/>
                <w:lang w:eastAsia="en-US"/>
              </w:rPr>
              <w:t>Кладбища</w:t>
            </w:r>
          </w:p>
        </w:tc>
        <w:tc>
          <w:tcPr>
            <w:tcW w:w="2268" w:type="dxa"/>
          </w:tcPr>
          <w:p w:rsidR="00C532E9" w:rsidRPr="00C532E9" w:rsidRDefault="00C532E9" w:rsidP="005E2425">
            <w:pPr>
              <w:pStyle w:val="Default"/>
              <w:spacing w:beforeAutospacing="0" w:afterAutospacing="0"/>
              <w:jc w:val="center"/>
              <w:rPr>
                <w:sz w:val="22"/>
                <w:szCs w:val="22"/>
              </w:rPr>
            </w:pPr>
            <w:r w:rsidRPr="00C532E9">
              <w:rPr>
                <w:sz w:val="22"/>
                <w:szCs w:val="22"/>
              </w:rPr>
              <w:t>0,2</w:t>
            </w:r>
            <w:r w:rsidR="005E2425">
              <w:rPr>
                <w:sz w:val="22"/>
                <w:szCs w:val="22"/>
              </w:rPr>
              <w:t>4</w:t>
            </w:r>
            <w:r w:rsidRPr="00C532E9">
              <w:rPr>
                <w:sz w:val="22"/>
                <w:szCs w:val="22"/>
              </w:rPr>
              <w:t xml:space="preserve"> га на 1000 чел </w:t>
            </w:r>
          </w:p>
        </w:tc>
        <w:tc>
          <w:tcPr>
            <w:tcW w:w="2268" w:type="dxa"/>
          </w:tcPr>
          <w:p w:rsidR="00C532E9" w:rsidRPr="00C532E9" w:rsidRDefault="00C532E9" w:rsidP="007F6399">
            <w:pPr>
              <w:jc w:val="center"/>
              <w:textAlignment w:val="baseline"/>
              <w:rPr>
                <w:sz w:val="22"/>
                <w:szCs w:val="22"/>
              </w:rPr>
            </w:pPr>
            <w:r w:rsidRPr="00C532E9">
              <w:rPr>
                <w:sz w:val="22"/>
                <w:szCs w:val="22"/>
              </w:rPr>
              <w:t xml:space="preserve">санитарно-защитная зона, </w:t>
            </w:r>
            <w:proofErr w:type="gramStart"/>
            <w:r w:rsidRPr="00C532E9">
              <w:rPr>
                <w:sz w:val="22"/>
                <w:szCs w:val="22"/>
              </w:rPr>
              <w:t>м</w:t>
            </w:r>
            <w:proofErr w:type="gramEnd"/>
          </w:p>
        </w:tc>
        <w:tc>
          <w:tcPr>
            <w:tcW w:w="2268" w:type="dxa"/>
          </w:tcPr>
          <w:p w:rsidR="00C532E9" w:rsidRPr="00C532E9" w:rsidRDefault="00C532E9" w:rsidP="007F6399">
            <w:pPr>
              <w:jc w:val="center"/>
              <w:textAlignment w:val="baseline"/>
              <w:rPr>
                <w:sz w:val="22"/>
                <w:szCs w:val="22"/>
              </w:rPr>
            </w:pPr>
            <w:r w:rsidRPr="00C532E9">
              <w:rPr>
                <w:sz w:val="22"/>
                <w:szCs w:val="22"/>
              </w:rPr>
              <w:t>500</w:t>
            </w:r>
          </w:p>
        </w:tc>
      </w:tr>
    </w:tbl>
    <w:p w:rsidR="00E0125C" w:rsidRDefault="00E0125C" w:rsidP="000113F0">
      <w:pPr>
        <w:ind w:firstLine="567"/>
        <w:jc w:val="both"/>
      </w:pPr>
    </w:p>
    <w:p w:rsidR="00D470D0" w:rsidRDefault="00821B6A" w:rsidP="00C532E9">
      <w:pPr>
        <w:pStyle w:val="3"/>
        <w:jc w:val="both"/>
        <w:rPr>
          <w:rFonts w:ascii="Times New Roman" w:hAnsi="Times New Roman" w:cs="Times New Roman"/>
          <w:sz w:val="24"/>
          <w:szCs w:val="24"/>
        </w:rPr>
      </w:pPr>
      <w:r>
        <w:rPr>
          <w:rFonts w:ascii="Times New Roman" w:eastAsia="Calibri" w:hAnsi="Times New Roman" w:cs="Times New Roman"/>
          <w:sz w:val="24"/>
          <w:szCs w:val="24"/>
          <w:lang w:eastAsia="en-US"/>
        </w:rPr>
        <w:t>1.</w:t>
      </w:r>
      <w:r w:rsidR="00C532E9" w:rsidRPr="00F32EE3">
        <w:rPr>
          <w:rFonts w:ascii="Times New Roman" w:eastAsia="Calibri" w:hAnsi="Times New Roman" w:cs="Times New Roman"/>
          <w:sz w:val="24"/>
          <w:szCs w:val="24"/>
          <w:lang w:eastAsia="en-US"/>
        </w:rPr>
        <w:t>2.</w:t>
      </w:r>
      <w:r w:rsidR="007F6399" w:rsidRPr="00F32EE3">
        <w:rPr>
          <w:rFonts w:ascii="Times New Roman" w:eastAsia="Calibri" w:hAnsi="Times New Roman" w:cs="Times New Roman"/>
          <w:sz w:val="24"/>
          <w:szCs w:val="24"/>
          <w:lang w:eastAsia="en-US"/>
        </w:rPr>
        <w:t>4</w:t>
      </w:r>
      <w:r w:rsidR="00C532E9" w:rsidRPr="00F32EE3">
        <w:rPr>
          <w:rFonts w:ascii="Times New Roman" w:eastAsia="Calibri" w:hAnsi="Times New Roman" w:cs="Times New Roman"/>
          <w:sz w:val="24"/>
          <w:szCs w:val="24"/>
          <w:lang w:eastAsia="en-US"/>
        </w:rPr>
        <w:t>.</w:t>
      </w:r>
      <w:r w:rsidR="00D470D0" w:rsidRPr="00F32EE3">
        <w:rPr>
          <w:rFonts w:ascii="Times New Roman" w:hAnsi="Times New Roman" w:cs="Times New Roman"/>
          <w:sz w:val="24"/>
          <w:szCs w:val="24"/>
        </w:rPr>
        <w:t xml:space="preserve">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поселения в области деятельности органа местного самоуправления</w:t>
      </w:r>
    </w:p>
    <w:p w:rsidR="00D470D0" w:rsidRPr="00C532E9" w:rsidRDefault="00C532E9" w:rsidP="00C532E9">
      <w:pPr>
        <w:jc w:val="right"/>
      </w:pPr>
      <w:r w:rsidRPr="00C532E9">
        <w:rPr>
          <w:szCs w:val="22"/>
        </w:rPr>
        <w:t xml:space="preserve">Таблица </w:t>
      </w:r>
      <w:r w:rsidR="00821B6A">
        <w:rPr>
          <w:szCs w:val="22"/>
        </w:rPr>
        <w:t>1.</w:t>
      </w:r>
      <w:r w:rsidRPr="00C532E9">
        <w:rPr>
          <w:szCs w:val="22"/>
        </w:rPr>
        <w:t>2.</w:t>
      </w:r>
      <w:r w:rsidR="00821B6A">
        <w:rPr>
          <w:szCs w:val="22"/>
        </w:rPr>
        <w:t>18</w:t>
      </w:r>
      <w:r w:rsidRPr="00C532E9">
        <w:rPr>
          <w:szCs w:val="22"/>
        </w:rPr>
        <w:t>.</w:t>
      </w:r>
    </w:p>
    <w:p w:rsidR="00D470D0" w:rsidRPr="00C532E9" w:rsidRDefault="00D470D0" w:rsidP="00D470D0">
      <w:pPr>
        <w:ind w:firstLine="851"/>
        <w:jc w:val="center"/>
        <w:rPr>
          <w:szCs w:val="22"/>
        </w:rPr>
      </w:pPr>
      <w:r w:rsidRPr="00C532E9">
        <w:rPr>
          <w:szCs w:val="22"/>
        </w:rPr>
        <w:t>Расчетные  показатели объектов, относящихся к области деятельности органа местного самоуправления</w:t>
      </w:r>
    </w:p>
    <w:p w:rsidR="00D470D0" w:rsidRDefault="00D470D0" w:rsidP="00D470D0">
      <w:pPr>
        <w:ind w:firstLine="708"/>
        <w:jc w:val="both"/>
      </w:pPr>
    </w:p>
    <w:tbl>
      <w:tblPr>
        <w:tblW w:w="9639" w:type="dxa"/>
        <w:tblInd w:w="-34" w:type="dxa"/>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6" w:space="0" w:color="595959" w:themeColor="text1" w:themeTint="A6"/>
          <w:insideV w:val="single" w:sz="6" w:space="0" w:color="595959" w:themeColor="text1" w:themeTint="A6"/>
        </w:tblBorders>
        <w:tblLook w:val="00A0"/>
      </w:tblPr>
      <w:tblGrid>
        <w:gridCol w:w="567"/>
        <w:gridCol w:w="2411"/>
        <w:gridCol w:w="1800"/>
        <w:gridCol w:w="1924"/>
        <w:gridCol w:w="1523"/>
        <w:gridCol w:w="1414"/>
      </w:tblGrid>
      <w:tr w:rsidR="00D470D0" w:rsidRPr="00323B3B" w:rsidTr="003D1CB6">
        <w:trPr>
          <w:trHeight w:val="778"/>
        </w:trPr>
        <w:tc>
          <w:tcPr>
            <w:tcW w:w="567" w:type="dxa"/>
            <w:vMerge w:val="restart"/>
            <w:shd w:val="clear" w:color="auto" w:fill="FFFFFF" w:themeFill="background1"/>
            <w:vAlign w:val="center"/>
          </w:tcPr>
          <w:p w:rsidR="00D470D0" w:rsidRPr="00C532E9" w:rsidRDefault="00D470D0" w:rsidP="00304AB9">
            <w:pPr>
              <w:jc w:val="center"/>
              <w:rPr>
                <w:b/>
              </w:rPr>
            </w:pPr>
            <w:r w:rsidRPr="00487417">
              <w:rPr>
                <w:b/>
                <w:sz w:val="22"/>
                <w:szCs w:val="22"/>
              </w:rPr>
              <w:t>№</w:t>
            </w:r>
            <w:r>
              <w:rPr>
                <w:b/>
                <w:sz w:val="22"/>
                <w:szCs w:val="22"/>
              </w:rPr>
              <w:t xml:space="preserve"> </w:t>
            </w:r>
            <w:proofErr w:type="spellStart"/>
            <w:proofErr w:type="gramStart"/>
            <w:r>
              <w:rPr>
                <w:b/>
                <w:sz w:val="22"/>
                <w:szCs w:val="22"/>
              </w:rPr>
              <w:t>п</w:t>
            </w:r>
            <w:proofErr w:type="spellEnd"/>
            <w:proofErr w:type="gramEnd"/>
            <w:r>
              <w:rPr>
                <w:b/>
                <w:sz w:val="22"/>
                <w:szCs w:val="22"/>
              </w:rPr>
              <w:t>/</w:t>
            </w:r>
            <w:proofErr w:type="spellStart"/>
            <w:r>
              <w:rPr>
                <w:b/>
                <w:sz w:val="22"/>
                <w:szCs w:val="22"/>
              </w:rPr>
              <w:t>п</w:t>
            </w:r>
            <w:proofErr w:type="spellEnd"/>
          </w:p>
        </w:tc>
        <w:tc>
          <w:tcPr>
            <w:tcW w:w="2411" w:type="dxa"/>
            <w:vMerge w:val="restart"/>
            <w:shd w:val="clear" w:color="auto" w:fill="FFFFFF" w:themeFill="background1"/>
            <w:vAlign w:val="center"/>
          </w:tcPr>
          <w:p w:rsidR="00D470D0" w:rsidRPr="00487417" w:rsidRDefault="00D470D0" w:rsidP="00304AB9">
            <w:pPr>
              <w:jc w:val="center"/>
              <w:rPr>
                <w:b/>
              </w:rPr>
            </w:pPr>
            <w:r w:rsidRPr="00487417">
              <w:rPr>
                <w:b/>
                <w:sz w:val="22"/>
                <w:szCs w:val="22"/>
              </w:rPr>
              <w:t>Наименование объекта</w:t>
            </w:r>
          </w:p>
          <w:p w:rsidR="00D470D0" w:rsidRPr="00487417" w:rsidRDefault="00D470D0" w:rsidP="00304AB9">
            <w:pPr>
              <w:jc w:val="center"/>
              <w:rPr>
                <w:b/>
              </w:rPr>
            </w:pPr>
          </w:p>
        </w:tc>
        <w:tc>
          <w:tcPr>
            <w:tcW w:w="3724" w:type="dxa"/>
            <w:gridSpan w:val="2"/>
            <w:shd w:val="clear" w:color="auto" w:fill="FFFFFF" w:themeFill="background1"/>
            <w:vAlign w:val="center"/>
          </w:tcPr>
          <w:p w:rsidR="00D470D0" w:rsidRPr="00487417" w:rsidRDefault="00D470D0" w:rsidP="00304AB9">
            <w:pPr>
              <w:jc w:val="center"/>
              <w:rPr>
                <w:b/>
              </w:rPr>
            </w:pPr>
            <w:r w:rsidRPr="00487417">
              <w:rPr>
                <w:b/>
                <w:sz w:val="22"/>
                <w:szCs w:val="22"/>
              </w:rPr>
              <w:t>Минимально допустимый уровень обеспеченности</w:t>
            </w:r>
          </w:p>
        </w:tc>
        <w:tc>
          <w:tcPr>
            <w:tcW w:w="2937" w:type="dxa"/>
            <w:gridSpan w:val="2"/>
            <w:shd w:val="clear" w:color="auto" w:fill="FFFFFF" w:themeFill="background1"/>
            <w:vAlign w:val="center"/>
          </w:tcPr>
          <w:p w:rsidR="00D470D0" w:rsidRPr="00487417" w:rsidRDefault="00D470D0" w:rsidP="00304AB9">
            <w:pPr>
              <w:jc w:val="center"/>
              <w:rPr>
                <w:b/>
              </w:rPr>
            </w:pPr>
            <w:r w:rsidRPr="00487417">
              <w:rPr>
                <w:b/>
                <w:sz w:val="22"/>
                <w:szCs w:val="22"/>
              </w:rPr>
              <w:t>Максимально допустимый уровень территориальной доступности</w:t>
            </w:r>
          </w:p>
        </w:tc>
      </w:tr>
      <w:tr w:rsidR="00D470D0" w:rsidRPr="00323B3B" w:rsidTr="003D1CB6">
        <w:trPr>
          <w:trHeight w:val="505"/>
        </w:trPr>
        <w:tc>
          <w:tcPr>
            <w:tcW w:w="567" w:type="dxa"/>
            <w:vMerge/>
            <w:shd w:val="clear" w:color="auto" w:fill="FFFFFF" w:themeFill="background1"/>
            <w:vAlign w:val="center"/>
          </w:tcPr>
          <w:p w:rsidR="00D470D0" w:rsidRPr="00487417" w:rsidRDefault="00D470D0" w:rsidP="00304AB9">
            <w:pPr>
              <w:jc w:val="center"/>
              <w:rPr>
                <w:b/>
              </w:rPr>
            </w:pPr>
          </w:p>
        </w:tc>
        <w:tc>
          <w:tcPr>
            <w:tcW w:w="2411" w:type="dxa"/>
            <w:vMerge/>
            <w:shd w:val="clear" w:color="auto" w:fill="FFFFFF" w:themeFill="background1"/>
            <w:vAlign w:val="center"/>
          </w:tcPr>
          <w:p w:rsidR="00D470D0" w:rsidRPr="00487417" w:rsidRDefault="00D470D0" w:rsidP="00304AB9">
            <w:pPr>
              <w:jc w:val="center"/>
              <w:rPr>
                <w:b/>
              </w:rPr>
            </w:pPr>
          </w:p>
        </w:tc>
        <w:tc>
          <w:tcPr>
            <w:tcW w:w="1800" w:type="dxa"/>
            <w:shd w:val="clear" w:color="auto" w:fill="FFFFFF" w:themeFill="background1"/>
            <w:vAlign w:val="center"/>
          </w:tcPr>
          <w:p w:rsidR="00D470D0" w:rsidRDefault="00D470D0" w:rsidP="00304AB9">
            <w:pPr>
              <w:jc w:val="center"/>
              <w:rPr>
                <w:b/>
              </w:rPr>
            </w:pPr>
            <w:r w:rsidRPr="00487417">
              <w:rPr>
                <w:b/>
                <w:sz w:val="22"/>
                <w:szCs w:val="22"/>
              </w:rPr>
              <w:t xml:space="preserve">Единица </w:t>
            </w:r>
          </w:p>
          <w:p w:rsidR="00D470D0" w:rsidRPr="00487417" w:rsidRDefault="00D470D0" w:rsidP="00304AB9">
            <w:pPr>
              <w:jc w:val="center"/>
              <w:rPr>
                <w:b/>
              </w:rPr>
            </w:pPr>
            <w:r w:rsidRPr="00487417">
              <w:rPr>
                <w:b/>
                <w:sz w:val="22"/>
                <w:szCs w:val="22"/>
              </w:rPr>
              <w:t>измерения</w:t>
            </w:r>
          </w:p>
        </w:tc>
        <w:tc>
          <w:tcPr>
            <w:tcW w:w="1924" w:type="dxa"/>
            <w:shd w:val="clear" w:color="auto" w:fill="FFFFFF" w:themeFill="background1"/>
            <w:vAlign w:val="center"/>
          </w:tcPr>
          <w:p w:rsidR="00D470D0" w:rsidRPr="00487417" w:rsidRDefault="00D470D0" w:rsidP="00304AB9">
            <w:pPr>
              <w:jc w:val="center"/>
              <w:rPr>
                <w:b/>
              </w:rPr>
            </w:pPr>
            <w:r w:rsidRPr="00487417">
              <w:rPr>
                <w:b/>
                <w:sz w:val="22"/>
                <w:szCs w:val="22"/>
              </w:rPr>
              <w:t>Величина</w:t>
            </w:r>
          </w:p>
        </w:tc>
        <w:tc>
          <w:tcPr>
            <w:tcW w:w="1523" w:type="dxa"/>
            <w:shd w:val="clear" w:color="auto" w:fill="FFFFFF" w:themeFill="background1"/>
            <w:vAlign w:val="center"/>
          </w:tcPr>
          <w:p w:rsidR="00D470D0" w:rsidRPr="00487417" w:rsidRDefault="00D470D0" w:rsidP="00304AB9">
            <w:pPr>
              <w:jc w:val="center"/>
              <w:rPr>
                <w:b/>
              </w:rPr>
            </w:pPr>
            <w:r w:rsidRPr="00487417">
              <w:rPr>
                <w:b/>
                <w:sz w:val="22"/>
                <w:szCs w:val="22"/>
              </w:rPr>
              <w:t>Единица измерения</w:t>
            </w:r>
          </w:p>
        </w:tc>
        <w:tc>
          <w:tcPr>
            <w:tcW w:w="1414" w:type="dxa"/>
            <w:shd w:val="clear" w:color="auto" w:fill="FFFFFF" w:themeFill="background1"/>
            <w:vAlign w:val="center"/>
          </w:tcPr>
          <w:p w:rsidR="00D470D0" w:rsidRPr="00487417" w:rsidRDefault="00D470D0" w:rsidP="00304AB9">
            <w:pPr>
              <w:jc w:val="center"/>
              <w:rPr>
                <w:b/>
              </w:rPr>
            </w:pPr>
            <w:r w:rsidRPr="00487417">
              <w:rPr>
                <w:b/>
                <w:sz w:val="22"/>
                <w:szCs w:val="22"/>
              </w:rPr>
              <w:t>Величина</w:t>
            </w:r>
          </w:p>
        </w:tc>
      </w:tr>
      <w:tr w:rsidR="00C532E9" w:rsidRPr="00323B3B" w:rsidTr="003D1CB6">
        <w:trPr>
          <w:trHeight w:val="885"/>
        </w:trPr>
        <w:tc>
          <w:tcPr>
            <w:tcW w:w="567" w:type="dxa"/>
            <w:vMerge w:val="restart"/>
            <w:vAlign w:val="center"/>
          </w:tcPr>
          <w:p w:rsidR="00C532E9" w:rsidRPr="00D17410" w:rsidRDefault="00C532E9" w:rsidP="00304AB9">
            <w:pPr>
              <w:jc w:val="center"/>
            </w:pPr>
            <w:r w:rsidRPr="00D17410">
              <w:rPr>
                <w:sz w:val="22"/>
              </w:rPr>
              <w:t>1</w:t>
            </w:r>
          </w:p>
        </w:tc>
        <w:tc>
          <w:tcPr>
            <w:tcW w:w="2411" w:type="dxa"/>
            <w:vMerge w:val="restart"/>
            <w:vAlign w:val="center"/>
          </w:tcPr>
          <w:p w:rsidR="00C532E9" w:rsidRPr="00346E8B" w:rsidRDefault="00C532E9" w:rsidP="003D1CB6">
            <w:pPr>
              <w:jc w:val="center"/>
            </w:pPr>
            <w:r>
              <w:rPr>
                <w:sz w:val="22"/>
              </w:rPr>
              <w:t xml:space="preserve">Помещения </w:t>
            </w:r>
            <w:r w:rsidR="003D1CB6">
              <w:rPr>
                <w:sz w:val="22"/>
              </w:rPr>
              <w:t>а</w:t>
            </w:r>
            <w:r>
              <w:rPr>
                <w:sz w:val="22"/>
              </w:rPr>
              <w:t xml:space="preserve">дминистрации </w:t>
            </w:r>
            <w:r w:rsidR="00791146">
              <w:t>Крас</w:t>
            </w:r>
            <w:r w:rsidR="009E7B0D">
              <w:t>нознамен</w:t>
            </w:r>
            <w:r>
              <w:t xml:space="preserve">ского </w:t>
            </w:r>
            <w:r>
              <w:rPr>
                <w:sz w:val="22"/>
              </w:rPr>
              <w:lastRenderedPageBreak/>
              <w:t>муниципального образования Саратовской области</w:t>
            </w:r>
          </w:p>
        </w:tc>
        <w:tc>
          <w:tcPr>
            <w:tcW w:w="1800" w:type="dxa"/>
            <w:vAlign w:val="center"/>
          </w:tcPr>
          <w:p w:rsidR="00C532E9" w:rsidRPr="00346E8B" w:rsidRDefault="00C532E9" w:rsidP="00304AB9">
            <w:pPr>
              <w:jc w:val="center"/>
            </w:pPr>
            <w:r>
              <w:rPr>
                <w:sz w:val="22"/>
              </w:rPr>
              <w:lastRenderedPageBreak/>
              <w:t xml:space="preserve">Кол-во муниципальных служащих на 10 000 жителей </w:t>
            </w:r>
          </w:p>
        </w:tc>
        <w:tc>
          <w:tcPr>
            <w:tcW w:w="1924" w:type="dxa"/>
            <w:vAlign w:val="center"/>
          </w:tcPr>
          <w:p w:rsidR="00C532E9" w:rsidRPr="00346E8B" w:rsidRDefault="00C532E9" w:rsidP="00304AB9">
            <w:pPr>
              <w:jc w:val="center"/>
            </w:pPr>
            <w:r>
              <w:rPr>
                <w:sz w:val="22"/>
              </w:rPr>
              <w:t xml:space="preserve">Устанавливается в соответствии с Перечнем </w:t>
            </w:r>
            <w:r w:rsidRPr="00796502">
              <w:rPr>
                <w:sz w:val="22"/>
              </w:rPr>
              <w:t xml:space="preserve">должностей </w:t>
            </w:r>
            <w:r w:rsidRPr="00796502">
              <w:rPr>
                <w:sz w:val="22"/>
              </w:rPr>
              <w:lastRenderedPageBreak/>
              <w:t>муниципальной службы</w:t>
            </w:r>
            <w:r>
              <w:rPr>
                <w:sz w:val="22"/>
              </w:rPr>
              <w:t>, утверждаемых органом местного самоуправления</w:t>
            </w:r>
          </w:p>
        </w:tc>
        <w:tc>
          <w:tcPr>
            <w:tcW w:w="2937" w:type="dxa"/>
            <w:gridSpan w:val="2"/>
            <w:vMerge w:val="restart"/>
            <w:shd w:val="clear" w:color="auto" w:fill="auto"/>
            <w:vAlign w:val="center"/>
          </w:tcPr>
          <w:p w:rsidR="00C532E9" w:rsidRPr="00356872" w:rsidRDefault="00C532E9" w:rsidP="00304AB9">
            <w:pPr>
              <w:widowControl w:val="0"/>
              <w:autoSpaceDE w:val="0"/>
              <w:autoSpaceDN w:val="0"/>
              <w:adjustRightInd w:val="0"/>
              <w:contextualSpacing/>
              <w:jc w:val="center"/>
            </w:pPr>
            <w:r>
              <w:lastRenderedPageBreak/>
              <w:t>Не нормируется</w:t>
            </w:r>
          </w:p>
        </w:tc>
      </w:tr>
      <w:tr w:rsidR="003D1CB6" w:rsidRPr="00323B3B" w:rsidTr="003D1CB6">
        <w:trPr>
          <w:trHeight w:val="540"/>
        </w:trPr>
        <w:tc>
          <w:tcPr>
            <w:tcW w:w="567" w:type="dxa"/>
            <w:vMerge/>
            <w:vAlign w:val="center"/>
          </w:tcPr>
          <w:p w:rsidR="003D1CB6" w:rsidRPr="00D17410" w:rsidRDefault="003D1CB6" w:rsidP="00304AB9">
            <w:pPr>
              <w:jc w:val="center"/>
            </w:pPr>
          </w:p>
        </w:tc>
        <w:tc>
          <w:tcPr>
            <w:tcW w:w="2411" w:type="dxa"/>
            <w:vMerge/>
            <w:vAlign w:val="center"/>
          </w:tcPr>
          <w:p w:rsidR="003D1CB6" w:rsidRDefault="003D1CB6" w:rsidP="00304AB9"/>
        </w:tc>
        <w:tc>
          <w:tcPr>
            <w:tcW w:w="3724" w:type="dxa"/>
            <w:gridSpan w:val="2"/>
            <w:vAlign w:val="center"/>
          </w:tcPr>
          <w:p w:rsidR="003D1CB6" w:rsidRPr="00346E8B" w:rsidRDefault="003D1CB6" w:rsidP="00304AB9">
            <w:pPr>
              <w:jc w:val="center"/>
            </w:pPr>
            <w:r>
              <w:t>По заданию проектирования</w:t>
            </w:r>
          </w:p>
        </w:tc>
        <w:tc>
          <w:tcPr>
            <w:tcW w:w="2937" w:type="dxa"/>
            <w:gridSpan w:val="2"/>
            <w:vMerge/>
            <w:shd w:val="clear" w:color="auto" w:fill="auto"/>
            <w:vAlign w:val="center"/>
          </w:tcPr>
          <w:p w:rsidR="003D1CB6" w:rsidRPr="00356872" w:rsidRDefault="003D1CB6" w:rsidP="00304AB9">
            <w:pPr>
              <w:widowControl w:val="0"/>
              <w:autoSpaceDE w:val="0"/>
              <w:autoSpaceDN w:val="0"/>
              <w:adjustRightInd w:val="0"/>
              <w:contextualSpacing/>
              <w:jc w:val="center"/>
            </w:pPr>
          </w:p>
        </w:tc>
      </w:tr>
    </w:tbl>
    <w:p w:rsidR="00D470D0" w:rsidRDefault="00D470D0" w:rsidP="00D470D0">
      <w:pPr>
        <w:ind w:firstLine="708"/>
        <w:jc w:val="center"/>
        <w:rPr>
          <w:b/>
          <w:bCs/>
          <w:sz w:val="23"/>
          <w:szCs w:val="23"/>
        </w:rPr>
      </w:pPr>
    </w:p>
    <w:p w:rsidR="00F32EE3" w:rsidRPr="00F32EE3" w:rsidRDefault="00F32EE3" w:rsidP="00F32EE3">
      <w:pPr>
        <w:ind w:firstLine="708"/>
        <w:jc w:val="right"/>
        <w:rPr>
          <w:szCs w:val="22"/>
        </w:rPr>
      </w:pPr>
      <w:r w:rsidRPr="00F32EE3">
        <w:rPr>
          <w:szCs w:val="22"/>
        </w:rPr>
        <w:t xml:space="preserve">Таблица </w:t>
      </w:r>
      <w:r w:rsidR="00821B6A">
        <w:rPr>
          <w:szCs w:val="22"/>
        </w:rPr>
        <w:t>1.</w:t>
      </w:r>
      <w:r w:rsidRPr="00F32EE3">
        <w:rPr>
          <w:szCs w:val="22"/>
        </w:rPr>
        <w:t>2.</w:t>
      </w:r>
      <w:r w:rsidR="00821B6A">
        <w:rPr>
          <w:szCs w:val="22"/>
        </w:rPr>
        <w:t>19</w:t>
      </w:r>
      <w:r w:rsidRPr="00F32EE3">
        <w:rPr>
          <w:szCs w:val="22"/>
        </w:rPr>
        <w:t xml:space="preserve"> </w:t>
      </w:r>
    </w:p>
    <w:p w:rsidR="00F32EE3" w:rsidRPr="00F32EE3" w:rsidRDefault="00F32EE3" w:rsidP="00F32EE3">
      <w:pPr>
        <w:ind w:firstLine="708"/>
        <w:jc w:val="center"/>
      </w:pPr>
      <w:r w:rsidRPr="00F32EE3">
        <w:t>Минимально допустимый уровень обеспеченности населения городского поселения озелененными территориями общего пользования</w:t>
      </w:r>
    </w:p>
    <w:p w:rsidR="00F32EE3" w:rsidRDefault="00F32EE3" w:rsidP="00F32EE3">
      <w:pPr>
        <w:widowControl w:val="0"/>
        <w:autoSpaceDE w:val="0"/>
        <w:autoSpaceDN w:val="0"/>
        <w:adjustRightInd w:val="0"/>
        <w:ind w:right="57"/>
        <w:jc w:val="center"/>
        <w:rPr>
          <w:sz w:val="28"/>
          <w:szCs w:val="28"/>
          <w:highlight w:val="yellow"/>
        </w:rPr>
      </w:pPr>
    </w:p>
    <w:tbl>
      <w:tblPr>
        <w:tblStyle w:val="af"/>
        <w:tblW w:w="0" w:type="auto"/>
        <w:jc w:val="center"/>
        <w:tblLook w:val="04A0"/>
      </w:tblPr>
      <w:tblGrid>
        <w:gridCol w:w="3487"/>
        <w:gridCol w:w="3024"/>
        <w:gridCol w:w="3060"/>
      </w:tblGrid>
      <w:tr w:rsidR="00F32EE3" w:rsidTr="003F1B6F">
        <w:trPr>
          <w:jc w:val="center"/>
        </w:trPr>
        <w:tc>
          <w:tcPr>
            <w:tcW w:w="4928" w:type="dxa"/>
          </w:tcPr>
          <w:p w:rsidR="00F32EE3" w:rsidRPr="00884794" w:rsidRDefault="00F32EE3" w:rsidP="003F1B6F">
            <w:pPr>
              <w:jc w:val="center"/>
              <w:rPr>
                <w:b/>
              </w:rPr>
            </w:pPr>
            <w:r w:rsidRPr="00884794">
              <w:rPr>
                <w:b/>
              </w:rPr>
              <w:t>Наименование одного или нескольких видов объектов местного значения</w:t>
            </w:r>
          </w:p>
        </w:tc>
        <w:tc>
          <w:tcPr>
            <w:tcW w:w="4929" w:type="dxa"/>
          </w:tcPr>
          <w:p w:rsidR="00F32EE3" w:rsidRPr="00884794" w:rsidRDefault="00F32EE3" w:rsidP="003F1B6F">
            <w:pPr>
              <w:jc w:val="center"/>
              <w:rPr>
                <w:b/>
              </w:rPr>
            </w:pPr>
            <w:r w:rsidRPr="00884794">
              <w:rPr>
                <w:b/>
              </w:rPr>
              <w:t>Единица измерения</w:t>
            </w:r>
          </w:p>
        </w:tc>
        <w:tc>
          <w:tcPr>
            <w:tcW w:w="4929" w:type="dxa"/>
          </w:tcPr>
          <w:p w:rsidR="00F32EE3" w:rsidRPr="00884794" w:rsidRDefault="00F32EE3" w:rsidP="003F1B6F">
            <w:pPr>
              <w:jc w:val="center"/>
              <w:rPr>
                <w:b/>
              </w:rPr>
            </w:pPr>
            <w:r w:rsidRPr="00884794">
              <w:rPr>
                <w:b/>
              </w:rPr>
              <w:t>Расчетный показатель</w:t>
            </w:r>
          </w:p>
        </w:tc>
      </w:tr>
      <w:tr w:rsidR="00F32EE3" w:rsidTr="003F1B6F">
        <w:trPr>
          <w:jc w:val="center"/>
        </w:trPr>
        <w:tc>
          <w:tcPr>
            <w:tcW w:w="4928" w:type="dxa"/>
          </w:tcPr>
          <w:p w:rsidR="00F32EE3" w:rsidRPr="00884794" w:rsidRDefault="00F32EE3" w:rsidP="009E7B0D">
            <w:pPr>
              <w:pStyle w:val="Default"/>
              <w:jc w:val="center"/>
            </w:pPr>
            <w:r>
              <w:t xml:space="preserve">Обеспеченность </w:t>
            </w:r>
            <w:r w:rsidR="00791146">
              <w:t>Крас</w:t>
            </w:r>
            <w:r w:rsidR="009E7B0D">
              <w:t>нознамен</w:t>
            </w:r>
            <w:r>
              <w:t>ского муниципального образования озелененными территориями общего пользования</w:t>
            </w:r>
          </w:p>
        </w:tc>
        <w:tc>
          <w:tcPr>
            <w:tcW w:w="4929" w:type="dxa"/>
          </w:tcPr>
          <w:p w:rsidR="00F32EE3" w:rsidRPr="00B86178" w:rsidRDefault="00F32EE3" w:rsidP="003F1B6F">
            <w:pPr>
              <w:jc w:val="center"/>
            </w:pPr>
            <w:r>
              <w:t>м</w:t>
            </w:r>
            <w:proofErr w:type="gramStart"/>
            <w:r w:rsidRPr="00B86178">
              <w:rPr>
                <w:vertAlign w:val="superscript"/>
              </w:rPr>
              <w:t>2</w:t>
            </w:r>
            <w:proofErr w:type="gramEnd"/>
            <w:r>
              <w:t xml:space="preserve"> на человека</w:t>
            </w:r>
          </w:p>
        </w:tc>
        <w:tc>
          <w:tcPr>
            <w:tcW w:w="4929" w:type="dxa"/>
          </w:tcPr>
          <w:p w:rsidR="00F32EE3" w:rsidRPr="00884794" w:rsidRDefault="00F32EE3" w:rsidP="003F1B6F">
            <w:pPr>
              <w:jc w:val="center"/>
            </w:pPr>
            <w:r>
              <w:t>12</w:t>
            </w:r>
          </w:p>
        </w:tc>
      </w:tr>
    </w:tbl>
    <w:p w:rsidR="00F32EE3" w:rsidRDefault="00F32EE3" w:rsidP="00D470D0">
      <w:pPr>
        <w:ind w:firstLine="851"/>
        <w:jc w:val="center"/>
        <w:rPr>
          <w:b/>
          <w:szCs w:val="22"/>
        </w:rPr>
      </w:pPr>
    </w:p>
    <w:p w:rsidR="00F32EE3" w:rsidRPr="00F32EE3" w:rsidRDefault="00F32EE3" w:rsidP="00F32EE3">
      <w:pPr>
        <w:ind w:firstLine="851"/>
        <w:jc w:val="right"/>
        <w:rPr>
          <w:szCs w:val="22"/>
        </w:rPr>
      </w:pPr>
      <w:r w:rsidRPr="00F32EE3">
        <w:rPr>
          <w:szCs w:val="22"/>
        </w:rPr>
        <w:t xml:space="preserve">Таблица </w:t>
      </w:r>
      <w:r w:rsidR="00821B6A">
        <w:rPr>
          <w:szCs w:val="22"/>
        </w:rPr>
        <w:t>1.</w:t>
      </w:r>
      <w:r w:rsidRPr="00F32EE3">
        <w:rPr>
          <w:szCs w:val="22"/>
        </w:rPr>
        <w:t>2.</w:t>
      </w:r>
      <w:r w:rsidR="00821B6A">
        <w:rPr>
          <w:szCs w:val="22"/>
        </w:rPr>
        <w:t>20</w:t>
      </w:r>
      <w:r w:rsidR="00D470D0" w:rsidRPr="00F32EE3">
        <w:rPr>
          <w:szCs w:val="22"/>
        </w:rPr>
        <w:t xml:space="preserve">. </w:t>
      </w:r>
    </w:p>
    <w:p w:rsidR="00D470D0" w:rsidRPr="00F32EE3" w:rsidRDefault="00D470D0" w:rsidP="00D470D0">
      <w:pPr>
        <w:ind w:firstLine="851"/>
        <w:jc w:val="center"/>
        <w:rPr>
          <w:szCs w:val="22"/>
        </w:rPr>
      </w:pPr>
      <w:r w:rsidRPr="00F32EE3">
        <w:rPr>
          <w:szCs w:val="22"/>
        </w:rPr>
        <w:t>Максимальный уровень доступности проходов (проездов) к водным объектам общего пользования и их береговым полосам</w:t>
      </w:r>
    </w:p>
    <w:tbl>
      <w:tblPr>
        <w:tblStyle w:val="af"/>
        <w:tblW w:w="0" w:type="auto"/>
        <w:jc w:val="center"/>
        <w:tblLook w:val="04A0"/>
      </w:tblPr>
      <w:tblGrid>
        <w:gridCol w:w="3334"/>
        <w:gridCol w:w="3101"/>
        <w:gridCol w:w="3136"/>
      </w:tblGrid>
      <w:tr w:rsidR="00D470D0" w:rsidTr="00F32EE3">
        <w:trPr>
          <w:jc w:val="center"/>
        </w:trPr>
        <w:tc>
          <w:tcPr>
            <w:tcW w:w="3334" w:type="dxa"/>
          </w:tcPr>
          <w:p w:rsidR="00D470D0" w:rsidRPr="00884794" w:rsidRDefault="00D470D0" w:rsidP="00304AB9">
            <w:pPr>
              <w:jc w:val="center"/>
              <w:rPr>
                <w:b/>
              </w:rPr>
            </w:pPr>
            <w:r w:rsidRPr="00884794">
              <w:rPr>
                <w:b/>
              </w:rPr>
              <w:t>Наименование одного или нескольких видов объектов местного значения</w:t>
            </w:r>
          </w:p>
        </w:tc>
        <w:tc>
          <w:tcPr>
            <w:tcW w:w="3101" w:type="dxa"/>
          </w:tcPr>
          <w:p w:rsidR="00D470D0" w:rsidRPr="00884794" w:rsidRDefault="00D470D0" w:rsidP="00304AB9">
            <w:pPr>
              <w:jc w:val="center"/>
              <w:rPr>
                <w:b/>
              </w:rPr>
            </w:pPr>
            <w:r w:rsidRPr="00884794">
              <w:rPr>
                <w:b/>
              </w:rPr>
              <w:t>Единица измерения</w:t>
            </w:r>
          </w:p>
        </w:tc>
        <w:tc>
          <w:tcPr>
            <w:tcW w:w="3136" w:type="dxa"/>
          </w:tcPr>
          <w:p w:rsidR="00D470D0" w:rsidRPr="00884794" w:rsidRDefault="00D470D0" w:rsidP="00304AB9">
            <w:pPr>
              <w:jc w:val="center"/>
              <w:rPr>
                <w:b/>
              </w:rPr>
            </w:pPr>
            <w:r w:rsidRPr="00884794">
              <w:rPr>
                <w:b/>
              </w:rPr>
              <w:t>Расчетный показатель</w:t>
            </w:r>
          </w:p>
        </w:tc>
      </w:tr>
      <w:tr w:rsidR="00D470D0" w:rsidTr="00F32EE3">
        <w:trPr>
          <w:jc w:val="center"/>
        </w:trPr>
        <w:tc>
          <w:tcPr>
            <w:tcW w:w="3334" w:type="dxa"/>
          </w:tcPr>
          <w:p w:rsidR="00D470D0" w:rsidRPr="00884794" w:rsidRDefault="00D470D0" w:rsidP="003D1CB6">
            <w:pPr>
              <w:pStyle w:val="Default"/>
              <w:jc w:val="center"/>
            </w:pPr>
            <w:r w:rsidRPr="00884794">
              <w:t>Проход (проезд) к водным объектам общего пользования и их береговым полосам</w:t>
            </w:r>
          </w:p>
        </w:tc>
        <w:tc>
          <w:tcPr>
            <w:tcW w:w="3101" w:type="dxa"/>
          </w:tcPr>
          <w:p w:rsidR="00D470D0" w:rsidRPr="00884794" w:rsidRDefault="00D470D0" w:rsidP="00304AB9">
            <w:pPr>
              <w:jc w:val="center"/>
            </w:pPr>
            <w:r>
              <w:t>м</w:t>
            </w:r>
          </w:p>
        </w:tc>
        <w:tc>
          <w:tcPr>
            <w:tcW w:w="3136" w:type="dxa"/>
          </w:tcPr>
          <w:p w:rsidR="00D470D0" w:rsidRPr="00884794" w:rsidRDefault="00D470D0" w:rsidP="00304AB9">
            <w:pPr>
              <w:jc w:val="center"/>
            </w:pPr>
            <w:r w:rsidRPr="00884794">
              <w:t>250</w:t>
            </w:r>
          </w:p>
        </w:tc>
      </w:tr>
    </w:tbl>
    <w:p w:rsidR="00D470D0" w:rsidRPr="00156374" w:rsidRDefault="00D470D0" w:rsidP="00D470D0">
      <w:pPr>
        <w:pStyle w:val="Default"/>
        <w:ind w:firstLine="708"/>
      </w:pPr>
      <w:r w:rsidRPr="00156374">
        <w:rPr>
          <w:i/>
          <w:iCs/>
        </w:rPr>
        <w:t xml:space="preserve">Примечание: За максимально допустимый уровень территориальной доступности прохода (проезда) к водным объектам общего пользования и их береговой полосе принимается половина расстояния между соседними проходами. </w:t>
      </w:r>
    </w:p>
    <w:p w:rsidR="00D470D0" w:rsidRDefault="00D470D0" w:rsidP="00D470D0">
      <w:pPr>
        <w:ind w:firstLine="708"/>
        <w:jc w:val="both"/>
      </w:pPr>
      <w:r w:rsidRPr="00156374">
        <w:t>Проход (проезд) к водным объектам общего пользования и их береговым полосам, как правило, устанавливается в границах территории общего пользования, при невозможности – обеспечивается путем установления публичных сервитутов.</w:t>
      </w:r>
    </w:p>
    <w:p w:rsidR="00D470D0" w:rsidRDefault="00D470D0" w:rsidP="00D470D0">
      <w:pPr>
        <w:ind w:firstLine="708"/>
        <w:jc w:val="both"/>
      </w:pPr>
    </w:p>
    <w:p w:rsidR="00D470D0" w:rsidRDefault="00BA48DA" w:rsidP="00156CAE">
      <w:pPr>
        <w:pStyle w:val="a1"/>
        <w:ind w:firstLine="0"/>
        <w:jc w:val="center"/>
        <w:rPr>
          <w:b/>
          <w:lang w:eastAsia="en-US"/>
        </w:rPr>
      </w:pPr>
      <w:r>
        <w:rPr>
          <w:b/>
          <w:lang w:eastAsia="en-US"/>
        </w:rPr>
        <w:t>1.</w:t>
      </w:r>
      <w:r w:rsidR="00156CAE" w:rsidRPr="0033585F">
        <w:rPr>
          <w:b/>
          <w:lang w:eastAsia="en-US"/>
        </w:rPr>
        <w:t>3. Приложения к основной части</w:t>
      </w:r>
    </w:p>
    <w:p w:rsidR="00AF189C" w:rsidRDefault="00821B6A" w:rsidP="00AF189C">
      <w:pPr>
        <w:pStyle w:val="a1"/>
        <w:ind w:firstLine="0"/>
        <w:rPr>
          <w:b/>
          <w:lang w:eastAsia="en-US"/>
        </w:rPr>
      </w:pPr>
      <w:r>
        <w:rPr>
          <w:b/>
          <w:lang w:eastAsia="en-US"/>
        </w:rPr>
        <w:t>1.</w:t>
      </w:r>
      <w:r w:rsidR="00AF189C">
        <w:rPr>
          <w:b/>
          <w:lang w:eastAsia="en-US"/>
        </w:rPr>
        <w:t>3.1.</w:t>
      </w:r>
      <w:r>
        <w:rPr>
          <w:b/>
          <w:lang w:eastAsia="en-US"/>
        </w:rPr>
        <w:t xml:space="preserve"> </w:t>
      </w:r>
      <w:r w:rsidR="00AF189C">
        <w:rPr>
          <w:b/>
          <w:lang w:eastAsia="en-US"/>
        </w:rPr>
        <w:t>Перечень терминов, определений и сокращений, использованных в местных нормативах градостроительного проектирования</w:t>
      </w:r>
    </w:p>
    <w:p w:rsidR="002E6644" w:rsidRDefault="002E6644" w:rsidP="00DE6E55">
      <w:pPr>
        <w:jc w:val="center"/>
        <w:rPr>
          <w:b/>
          <w:bCs/>
        </w:rPr>
      </w:pPr>
    </w:p>
    <w:p w:rsidR="00DE6E55" w:rsidRPr="002334BB" w:rsidRDefault="00821B6A" w:rsidP="002E6644">
      <w:pPr>
        <w:ind w:firstLine="708"/>
        <w:rPr>
          <w:b/>
          <w:bCs/>
        </w:rPr>
      </w:pPr>
      <w:r>
        <w:rPr>
          <w:b/>
          <w:bCs/>
        </w:rPr>
        <w:t>1.</w:t>
      </w:r>
      <w:r w:rsidR="002E6644" w:rsidRPr="002E6644">
        <w:rPr>
          <w:b/>
          <w:bCs/>
        </w:rPr>
        <w:t>3</w:t>
      </w:r>
      <w:r w:rsidR="002E6644">
        <w:rPr>
          <w:b/>
          <w:bCs/>
        </w:rPr>
        <w:t xml:space="preserve">.1.1. </w:t>
      </w:r>
      <w:r w:rsidR="00DE6E55" w:rsidRPr="002334BB">
        <w:rPr>
          <w:b/>
          <w:bCs/>
        </w:rPr>
        <w:t>Перечень используемых сокращений</w:t>
      </w:r>
    </w:p>
    <w:p w:rsidR="00DE6E55" w:rsidRPr="002334BB" w:rsidRDefault="00DE6E55" w:rsidP="00DE6E55">
      <w:pPr>
        <w:widowControl w:val="0"/>
        <w:autoSpaceDE w:val="0"/>
        <w:autoSpaceDN w:val="0"/>
        <w:adjustRightInd w:val="0"/>
        <w:ind w:firstLine="709"/>
        <w:jc w:val="both"/>
      </w:pPr>
      <w:r w:rsidRPr="002334BB">
        <w:t>В местных нормативах градостроительного проектирования</w:t>
      </w:r>
      <w:r>
        <w:t xml:space="preserve"> </w:t>
      </w:r>
      <w:r w:rsidR="00791146">
        <w:t>Крас</w:t>
      </w:r>
      <w:r w:rsidR="00BB77B9">
        <w:t>нознамен</w:t>
      </w:r>
      <w:r w:rsidRPr="00D676C9">
        <w:t>ского</w:t>
      </w:r>
      <w:r w:rsidRPr="00231862">
        <w:t xml:space="preserve"> муниципального образования </w:t>
      </w:r>
      <w:proofErr w:type="spellStart"/>
      <w:r w:rsidRPr="00231862">
        <w:t>Самойловского</w:t>
      </w:r>
      <w:proofErr w:type="spellEnd"/>
      <w:r w:rsidRPr="00231862">
        <w:t xml:space="preserve"> муниципального района</w:t>
      </w:r>
      <w:r>
        <w:t xml:space="preserve"> Саратовской области </w:t>
      </w:r>
      <w:r w:rsidRPr="002334BB">
        <w:t>применяются следующие сокращения:</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58"/>
        <w:gridCol w:w="6610"/>
      </w:tblGrid>
      <w:tr w:rsidR="00DE6E55" w:rsidRPr="002334BB" w:rsidTr="003D1CB6">
        <w:tc>
          <w:tcPr>
            <w:tcW w:w="5000" w:type="pct"/>
            <w:gridSpan w:val="2"/>
          </w:tcPr>
          <w:p w:rsidR="00DE6E55" w:rsidRPr="002334BB" w:rsidRDefault="00DE6E55" w:rsidP="003F1B6F">
            <w:pPr>
              <w:widowControl w:val="0"/>
              <w:autoSpaceDE w:val="0"/>
              <w:autoSpaceDN w:val="0"/>
              <w:adjustRightInd w:val="0"/>
              <w:jc w:val="center"/>
              <w:rPr>
                <w:b/>
              </w:rPr>
            </w:pPr>
            <w:r w:rsidRPr="002334BB">
              <w:rPr>
                <w:b/>
              </w:rPr>
              <w:t>Сокращения слов и словосочетаний</w:t>
            </w:r>
          </w:p>
        </w:tc>
      </w:tr>
      <w:tr w:rsidR="00DE6E55" w:rsidRPr="002334BB" w:rsidTr="003D1CB6">
        <w:tc>
          <w:tcPr>
            <w:tcW w:w="1472" w:type="pct"/>
          </w:tcPr>
          <w:p w:rsidR="00DE6E55" w:rsidRPr="002334BB" w:rsidRDefault="00DE6E55" w:rsidP="003F1B6F">
            <w:pPr>
              <w:widowControl w:val="0"/>
              <w:autoSpaceDE w:val="0"/>
              <w:autoSpaceDN w:val="0"/>
              <w:adjustRightInd w:val="0"/>
              <w:jc w:val="center"/>
              <w:rPr>
                <w:b/>
              </w:rPr>
            </w:pPr>
            <w:r w:rsidRPr="002334BB">
              <w:rPr>
                <w:b/>
              </w:rPr>
              <w:t>Сокращение</w:t>
            </w:r>
          </w:p>
        </w:tc>
        <w:tc>
          <w:tcPr>
            <w:tcW w:w="3528" w:type="pct"/>
          </w:tcPr>
          <w:p w:rsidR="00DE6E55" w:rsidRPr="002334BB" w:rsidRDefault="00DE6E55" w:rsidP="003F1B6F">
            <w:pPr>
              <w:widowControl w:val="0"/>
              <w:autoSpaceDE w:val="0"/>
              <w:autoSpaceDN w:val="0"/>
              <w:adjustRightInd w:val="0"/>
              <w:jc w:val="center"/>
              <w:rPr>
                <w:b/>
              </w:rPr>
            </w:pPr>
            <w:r w:rsidRPr="002334BB">
              <w:rPr>
                <w:b/>
              </w:rPr>
              <w:t>Слово/словосочетание</w:t>
            </w:r>
          </w:p>
        </w:tc>
      </w:tr>
      <w:tr w:rsidR="00DE6E55" w:rsidRPr="002334BB" w:rsidTr="003D1CB6">
        <w:trPr>
          <w:trHeight w:val="323"/>
        </w:trPr>
        <w:tc>
          <w:tcPr>
            <w:tcW w:w="1472" w:type="pct"/>
          </w:tcPr>
          <w:p w:rsidR="00DE6E55" w:rsidRPr="002334BB" w:rsidRDefault="00DE6E55" w:rsidP="003F1B6F">
            <w:pPr>
              <w:widowControl w:val="0"/>
              <w:autoSpaceDE w:val="0"/>
              <w:autoSpaceDN w:val="0"/>
              <w:adjustRightInd w:val="0"/>
            </w:pPr>
            <w:r w:rsidRPr="002334BB">
              <w:t>гг.</w:t>
            </w:r>
          </w:p>
        </w:tc>
        <w:tc>
          <w:tcPr>
            <w:tcW w:w="3528" w:type="pct"/>
          </w:tcPr>
          <w:p w:rsidR="00DE6E55" w:rsidRPr="002334BB" w:rsidRDefault="00DE6E55" w:rsidP="003F1B6F">
            <w:pPr>
              <w:widowControl w:val="0"/>
              <w:autoSpaceDE w:val="0"/>
              <w:autoSpaceDN w:val="0"/>
              <w:adjustRightInd w:val="0"/>
            </w:pPr>
            <w:r w:rsidRPr="002334BB">
              <w:t>Годы</w:t>
            </w:r>
          </w:p>
        </w:tc>
      </w:tr>
      <w:tr w:rsidR="00DE6E55" w:rsidRPr="002334BB" w:rsidTr="003D1CB6">
        <w:trPr>
          <w:trHeight w:val="323"/>
        </w:trPr>
        <w:tc>
          <w:tcPr>
            <w:tcW w:w="1472" w:type="pct"/>
          </w:tcPr>
          <w:p w:rsidR="00DE6E55" w:rsidRPr="002334BB" w:rsidRDefault="00DE6E55" w:rsidP="003F1B6F">
            <w:pPr>
              <w:widowControl w:val="0"/>
              <w:autoSpaceDE w:val="0"/>
              <w:autoSpaceDN w:val="0"/>
              <w:adjustRightInd w:val="0"/>
            </w:pPr>
            <w:r w:rsidRPr="002334BB">
              <w:t>ГП</w:t>
            </w:r>
          </w:p>
        </w:tc>
        <w:tc>
          <w:tcPr>
            <w:tcW w:w="3528" w:type="pct"/>
          </w:tcPr>
          <w:p w:rsidR="00DE6E55" w:rsidRPr="002334BB" w:rsidRDefault="00DE6E55" w:rsidP="003F1B6F">
            <w:pPr>
              <w:widowControl w:val="0"/>
              <w:autoSpaceDE w:val="0"/>
              <w:autoSpaceDN w:val="0"/>
              <w:adjustRightInd w:val="0"/>
            </w:pPr>
            <w:r w:rsidRPr="002334BB">
              <w:t>Генеральный план</w:t>
            </w:r>
          </w:p>
        </w:tc>
      </w:tr>
      <w:tr w:rsidR="00DE6E55" w:rsidRPr="002334BB" w:rsidTr="003D1CB6">
        <w:trPr>
          <w:trHeight w:val="323"/>
        </w:trPr>
        <w:tc>
          <w:tcPr>
            <w:tcW w:w="1472" w:type="pct"/>
          </w:tcPr>
          <w:p w:rsidR="00DE6E55" w:rsidRPr="002334BB" w:rsidRDefault="00A10017" w:rsidP="003F1B6F">
            <w:pPr>
              <w:widowControl w:val="0"/>
              <w:autoSpaceDE w:val="0"/>
              <w:autoSpaceDN w:val="0"/>
              <w:adjustRightInd w:val="0"/>
            </w:pPr>
            <w:hyperlink r:id="rId9" w:tooltip="&quot;Градостроительный кодекс Российской Федерации&quot; от 29.12.2004 N 190-ФЗ (ред. от 31.12.2014) (с изм. и доп., вступ. в силу с 22.01.2015){КонсультантПлюс}" w:history="1">
              <w:proofErr w:type="spellStart"/>
              <w:r w:rsidR="00DE6E55" w:rsidRPr="002334BB">
                <w:t>ГрК</w:t>
              </w:r>
              <w:proofErr w:type="spellEnd"/>
            </w:hyperlink>
            <w:r w:rsidR="00DE6E55" w:rsidRPr="002334BB">
              <w:t xml:space="preserve"> РФ</w:t>
            </w:r>
          </w:p>
        </w:tc>
        <w:tc>
          <w:tcPr>
            <w:tcW w:w="3528" w:type="pct"/>
          </w:tcPr>
          <w:p w:rsidR="00DE6E55" w:rsidRPr="002334BB" w:rsidRDefault="00DE6E55" w:rsidP="003F1B6F">
            <w:pPr>
              <w:widowControl w:val="0"/>
              <w:autoSpaceDE w:val="0"/>
              <w:autoSpaceDN w:val="0"/>
              <w:adjustRightInd w:val="0"/>
            </w:pPr>
            <w:r w:rsidRPr="002334BB">
              <w:t xml:space="preserve">Градостроительный </w:t>
            </w:r>
            <w:hyperlink r:id="rId10" w:tooltip="&quot;Градостроительный кодекс Российской Федерации&quot; от 29.12.2004 N 190-ФЗ (ред. от 31.12.2014) (с изм. и доп., вступ. в силу с 22.01.2015){КонсультантПлюс}" w:history="1">
              <w:r w:rsidRPr="002334BB">
                <w:t>кодекс</w:t>
              </w:r>
            </w:hyperlink>
            <w:r w:rsidRPr="002334BB">
              <w:t xml:space="preserve"> Российской Федерации</w:t>
            </w:r>
          </w:p>
        </w:tc>
      </w:tr>
      <w:tr w:rsidR="00DE6E55" w:rsidRPr="002334BB" w:rsidTr="003D1CB6">
        <w:trPr>
          <w:trHeight w:val="323"/>
        </w:trPr>
        <w:tc>
          <w:tcPr>
            <w:tcW w:w="1472" w:type="pct"/>
          </w:tcPr>
          <w:p w:rsidR="00DE6E55" w:rsidRPr="002334BB" w:rsidRDefault="00DE6E55" w:rsidP="003F1B6F">
            <w:pPr>
              <w:widowControl w:val="0"/>
              <w:autoSpaceDE w:val="0"/>
              <w:autoSpaceDN w:val="0"/>
              <w:adjustRightInd w:val="0"/>
            </w:pPr>
            <w:r w:rsidRPr="002334BB">
              <w:lastRenderedPageBreak/>
              <w:t>др.</w:t>
            </w:r>
          </w:p>
        </w:tc>
        <w:tc>
          <w:tcPr>
            <w:tcW w:w="3528" w:type="pct"/>
          </w:tcPr>
          <w:p w:rsidR="00DE6E55" w:rsidRPr="002334BB" w:rsidRDefault="00DE6E55" w:rsidP="003F1B6F">
            <w:pPr>
              <w:widowControl w:val="0"/>
              <w:autoSpaceDE w:val="0"/>
              <w:autoSpaceDN w:val="0"/>
              <w:adjustRightInd w:val="0"/>
            </w:pPr>
            <w:r w:rsidRPr="002334BB">
              <w:t>Другие</w:t>
            </w:r>
          </w:p>
        </w:tc>
      </w:tr>
      <w:tr w:rsidR="00DE6E55" w:rsidRPr="002334BB" w:rsidTr="003D1CB6">
        <w:trPr>
          <w:trHeight w:val="323"/>
        </w:trPr>
        <w:tc>
          <w:tcPr>
            <w:tcW w:w="1472" w:type="pct"/>
          </w:tcPr>
          <w:p w:rsidR="00DE6E55" w:rsidRPr="002334BB" w:rsidRDefault="00A10017" w:rsidP="003F1B6F">
            <w:pPr>
              <w:widowControl w:val="0"/>
              <w:autoSpaceDE w:val="0"/>
              <w:autoSpaceDN w:val="0"/>
              <w:adjustRightInd w:val="0"/>
            </w:pPr>
            <w:hyperlink r:id="rId11" w:tooltip="&quot;Земельный кодекс Российской Федерации&quot; от 25.10.2001 N 136-ФЗ (ред. от 29.12.2014) (с изм. и доп., вступ. в силу с 22.01.2015){КонсультантПлюс}" w:history="1">
              <w:r w:rsidR="00DE6E55" w:rsidRPr="002334BB">
                <w:t>ЗК</w:t>
              </w:r>
            </w:hyperlink>
            <w:r w:rsidR="00DE6E55" w:rsidRPr="002334BB">
              <w:t xml:space="preserve"> РФ</w:t>
            </w:r>
          </w:p>
        </w:tc>
        <w:tc>
          <w:tcPr>
            <w:tcW w:w="3528" w:type="pct"/>
          </w:tcPr>
          <w:p w:rsidR="00DE6E55" w:rsidRPr="002334BB" w:rsidRDefault="00DE6E55" w:rsidP="003F1B6F">
            <w:pPr>
              <w:widowControl w:val="0"/>
              <w:autoSpaceDE w:val="0"/>
              <w:autoSpaceDN w:val="0"/>
              <w:adjustRightInd w:val="0"/>
            </w:pPr>
            <w:r w:rsidRPr="002334BB">
              <w:t xml:space="preserve">Земельный </w:t>
            </w:r>
            <w:hyperlink r:id="rId12" w:tooltip="&quot;Земельный кодекс Российской Федерации&quot; от 25.10.2001 N 136-ФЗ (ред. от 29.12.2014) (с изм. и доп., вступ. в силу с 22.01.2015){КонсультантПлюс}" w:history="1">
              <w:r w:rsidRPr="002334BB">
                <w:t>кодекс</w:t>
              </w:r>
            </w:hyperlink>
            <w:r w:rsidRPr="002334BB">
              <w:t xml:space="preserve"> Российской Федерации</w:t>
            </w:r>
          </w:p>
        </w:tc>
      </w:tr>
      <w:tr w:rsidR="00DE6E55" w:rsidRPr="002334BB" w:rsidTr="003D1CB6">
        <w:trPr>
          <w:trHeight w:val="323"/>
        </w:trPr>
        <w:tc>
          <w:tcPr>
            <w:tcW w:w="1472" w:type="pct"/>
          </w:tcPr>
          <w:p w:rsidR="00DE6E55" w:rsidRPr="002334BB" w:rsidRDefault="00DE6E55" w:rsidP="009E7B0D">
            <w:pPr>
              <w:widowControl w:val="0"/>
              <w:autoSpaceDE w:val="0"/>
              <w:autoSpaceDN w:val="0"/>
              <w:adjustRightInd w:val="0"/>
            </w:pPr>
            <w:r w:rsidRPr="002334BB">
              <w:t xml:space="preserve">МНГП </w:t>
            </w:r>
            <w:r w:rsidR="00791146">
              <w:t>Крас</w:t>
            </w:r>
            <w:r w:rsidR="009E7B0D">
              <w:t>нознамен</w:t>
            </w:r>
            <w:r w:rsidR="001175F8" w:rsidRPr="00D676C9">
              <w:t>ского</w:t>
            </w:r>
            <w:r w:rsidR="001175F8" w:rsidRPr="00231862">
              <w:t xml:space="preserve"> </w:t>
            </w:r>
            <w:r>
              <w:t xml:space="preserve">муниципального образования, местные нормативы градостроительного проектирования </w:t>
            </w:r>
            <w:r w:rsidR="00791146">
              <w:t>Крас</w:t>
            </w:r>
            <w:r w:rsidR="009E7B0D">
              <w:t>нознамен</w:t>
            </w:r>
            <w:r w:rsidR="001175F8" w:rsidRPr="00D676C9">
              <w:t>ского</w:t>
            </w:r>
            <w:r>
              <w:t xml:space="preserve"> муниципального образования</w:t>
            </w:r>
          </w:p>
        </w:tc>
        <w:tc>
          <w:tcPr>
            <w:tcW w:w="3528" w:type="pct"/>
          </w:tcPr>
          <w:p w:rsidR="00DE6E55" w:rsidRPr="002334BB" w:rsidRDefault="00DE6E55" w:rsidP="009E7B0D">
            <w:pPr>
              <w:widowControl w:val="0"/>
              <w:autoSpaceDE w:val="0"/>
              <w:autoSpaceDN w:val="0"/>
              <w:adjustRightInd w:val="0"/>
            </w:pPr>
            <w:r w:rsidRPr="002334BB">
              <w:t xml:space="preserve">Местные нормативы градостроительного проектирования </w:t>
            </w:r>
            <w:r w:rsidR="00791146">
              <w:t>Крас</w:t>
            </w:r>
            <w:r w:rsidR="009E7B0D">
              <w:t>нознамен</w:t>
            </w:r>
            <w:r w:rsidR="001175F8" w:rsidRPr="00D676C9">
              <w:t>ского</w:t>
            </w:r>
            <w:r w:rsidRPr="00231862">
              <w:t xml:space="preserve"> муниципального образования </w:t>
            </w:r>
            <w:proofErr w:type="spellStart"/>
            <w:r w:rsidRPr="00231862">
              <w:t>Самойловского</w:t>
            </w:r>
            <w:proofErr w:type="spellEnd"/>
            <w:r w:rsidRPr="00231862">
              <w:t xml:space="preserve"> муниципального района </w:t>
            </w:r>
            <w:r>
              <w:t>Саратовской области</w:t>
            </w:r>
          </w:p>
        </w:tc>
      </w:tr>
      <w:tr w:rsidR="00DE6E55" w:rsidRPr="002334BB" w:rsidTr="003D1CB6">
        <w:trPr>
          <w:trHeight w:val="323"/>
        </w:trPr>
        <w:tc>
          <w:tcPr>
            <w:tcW w:w="1472" w:type="pct"/>
          </w:tcPr>
          <w:p w:rsidR="00DE6E55" w:rsidRPr="002334BB" w:rsidRDefault="00DE6E55" w:rsidP="003F1B6F">
            <w:pPr>
              <w:widowControl w:val="0"/>
              <w:autoSpaceDE w:val="0"/>
              <w:autoSpaceDN w:val="0"/>
              <w:adjustRightInd w:val="0"/>
            </w:pPr>
            <w:proofErr w:type="spellStart"/>
            <w:r w:rsidRPr="002334BB">
              <w:t>пп</w:t>
            </w:r>
            <w:proofErr w:type="spellEnd"/>
            <w:r w:rsidRPr="002334BB">
              <w:t>.</w:t>
            </w:r>
          </w:p>
        </w:tc>
        <w:tc>
          <w:tcPr>
            <w:tcW w:w="3528" w:type="pct"/>
          </w:tcPr>
          <w:p w:rsidR="00DE6E55" w:rsidRPr="002334BB" w:rsidRDefault="00DE6E55" w:rsidP="003F1B6F">
            <w:pPr>
              <w:widowControl w:val="0"/>
              <w:autoSpaceDE w:val="0"/>
              <w:autoSpaceDN w:val="0"/>
              <w:adjustRightInd w:val="0"/>
            </w:pPr>
            <w:r w:rsidRPr="002334BB">
              <w:t>Подпункт</w:t>
            </w:r>
          </w:p>
        </w:tc>
      </w:tr>
      <w:tr w:rsidR="00DE6E55" w:rsidRPr="002334BB" w:rsidTr="003D1CB6">
        <w:trPr>
          <w:trHeight w:val="323"/>
        </w:trPr>
        <w:tc>
          <w:tcPr>
            <w:tcW w:w="1472" w:type="pct"/>
          </w:tcPr>
          <w:p w:rsidR="00DE6E55" w:rsidRPr="002334BB" w:rsidRDefault="00DE6E55" w:rsidP="003F1B6F">
            <w:pPr>
              <w:widowControl w:val="0"/>
              <w:autoSpaceDE w:val="0"/>
              <w:autoSpaceDN w:val="0"/>
              <w:adjustRightInd w:val="0"/>
            </w:pPr>
            <w:r w:rsidRPr="002334BB">
              <w:t xml:space="preserve">РНГП </w:t>
            </w:r>
            <w:r>
              <w:t xml:space="preserve">Саратовской </w:t>
            </w:r>
            <w:r w:rsidRPr="002334BB">
              <w:t>области</w:t>
            </w:r>
          </w:p>
        </w:tc>
        <w:tc>
          <w:tcPr>
            <w:tcW w:w="3528" w:type="pct"/>
          </w:tcPr>
          <w:p w:rsidR="00DE6E55" w:rsidRPr="002334BB" w:rsidRDefault="00DE6E55" w:rsidP="003F1B6F">
            <w:pPr>
              <w:widowControl w:val="0"/>
              <w:autoSpaceDE w:val="0"/>
              <w:autoSpaceDN w:val="0"/>
              <w:adjustRightInd w:val="0"/>
            </w:pPr>
            <w:r w:rsidRPr="002334BB">
              <w:t xml:space="preserve">Региональные нормативы градостроительного проектирования </w:t>
            </w:r>
            <w:r>
              <w:t>Саратовской</w:t>
            </w:r>
            <w:r w:rsidRPr="002334BB">
              <w:t xml:space="preserve"> области</w:t>
            </w:r>
          </w:p>
        </w:tc>
      </w:tr>
      <w:tr w:rsidR="00DE6E55" w:rsidRPr="002334BB" w:rsidTr="003D1CB6">
        <w:trPr>
          <w:trHeight w:val="323"/>
        </w:trPr>
        <w:tc>
          <w:tcPr>
            <w:tcW w:w="1472" w:type="pct"/>
          </w:tcPr>
          <w:p w:rsidR="00DE6E55" w:rsidRPr="002334BB" w:rsidRDefault="00DE6E55" w:rsidP="003F1B6F">
            <w:pPr>
              <w:widowControl w:val="0"/>
              <w:autoSpaceDE w:val="0"/>
              <w:autoSpaceDN w:val="0"/>
              <w:adjustRightInd w:val="0"/>
            </w:pPr>
            <w:r w:rsidRPr="002334BB">
              <w:t>ст.</w:t>
            </w:r>
          </w:p>
        </w:tc>
        <w:tc>
          <w:tcPr>
            <w:tcW w:w="3528" w:type="pct"/>
          </w:tcPr>
          <w:p w:rsidR="00DE6E55" w:rsidRPr="002334BB" w:rsidRDefault="00DE6E55" w:rsidP="003F1B6F">
            <w:pPr>
              <w:widowControl w:val="0"/>
              <w:autoSpaceDE w:val="0"/>
              <w:autoSpaceDN w:val="0"/>
              <w:adjustRightInd w:val="0"/>
            </w:pPr>
            <w:r w:rsidRPr="002334BB">
              <w:t>Статья</w:t>
            </w:r>
          </w:p>
        </w:tc>
      </w:tr>
      <w:tr w:rsidR="00DE6E55" w:rsidRPr="002334BB" w:rsidTr="003D1CB6">
        <w:trPr>
          <w:trHeight w:val="323"/>
        </w:trPr>
        <w:tc>
          <w:tcPr>
            <w:tcW w:w="1472" w:type="pct"/>
          </w:tcPr>
          <w:p w:rsidR="00DE6E55" w:rsidRPr="002334BB" w:rsidRDefault="00DE6E55" w:rsidP="003F1B6F">
            <w:pPr>
              <w:widowControl w:val="0"/>
              <w:autoSpaceDE w:val="0"/>
              <w:autoSpaceDN w:val="0"/>
              <w:adjustRightInd w:val="0"/>
            </w:pPr>
            <w:r w:rsidRPr="002334BB">
              <w:t>ст.ст.</w:t>
            </w:r>
          </w:p>
        </w:tc>
        <w:tc>
          <w:tcPr>
            <w:tcW w:w="3528" w:type="pct"/>
          </w:tcPr>
          <w:p w:rsidR="00DE6E55" w:rsidRPr="002334BB" w:rsidRDefault="00DE6E55" w:rsidP="003F1B6F">
            <w:pPr>
              <w:widowControl w:val="0"/>
              <w:autoSpaceDE w:val="0"/>
              <w:autoSpaceDN w:val="0"/>
              <w:adjustRightInd w:val="0"/>
            </w:pPr>
            <w:r w:rsidRPr="002334BB">
              <w:t>Статьи</w:t>
            </w:r>
          </w:p>
        </w:tc>
      </w:tr>
      <w:tr w:rsidR="00DE6E55" w:rsidRPr="002334BB" w:rsidTr="003D1CB6">
        <w:trPr>
          <w:trHeight w:val="323"/>
        </w:trPr>
        <w:tc>
          <w:tcPr>
            <w:tcW w:w="1472" w:type="pct"/>
          </w:tcPr>
          <w:p w:rsidR="00DE6E55" w:rsidRPr="002334BB" w:rsidRDefault="00DE6E55" w:rsidP="003F1B6F">
            <w:pPr>
              <w:widowControl w:val="0"/>
              <w:autoSpaceDE w:val="0"/>
              <w:autoSpaceDN w:val="0"/>
              <w:adjustRightInd w:val="0"/>
            </w:pPr>
            <w:proofErr w:type="gramStart"/>
            <w:r w:rsidRPr="002334BB">
              <w:t>ч</w:t>
            </w:r>
            <w:proofErr w:type="gramEnd"/>
            <w:r w:rsidRPr="002334BB">
              <w:t>.</w:t>
            </w:r>
          </w:p>
        </w:tc>
        <w:tc>
          <w:tcPr>
            <w:tcW w:w="3528" w:type="pct"/>
          </w:tcPr>
          <w:p w:rsidR="00DE6E55" w:rsidRPr="002334BB" w:rsidRDefault="00DE6E55" w:rsidP="003F1B6F">
            <w:pPr>
              <w:widowControl w:val="0"/>
              <w:autoSpaceDE w:val="0"/>
              <w:autoSpaceDN w:val="0"/>
              <w:adjustRightInd w:val="0"/>
            </w:pPr>
            <w:r w:rsidRPr="002334BB">
              <w:t>Часть</w:t>
            </w:r>
          </w:p>
        </w:tc>
      </w:tr>
      <w:tr w:rsidR="00DE6E55" w:rsidRPr="002334BB" w:rsidTr="003D1CB6">
        <w:trPr>
          <w:trHeight w:val="322"/>
        </w:trPr>
        <w:tc>
          <w:tcPr>
            <w:tcW w:w="5000" w:type="pct"/>
            <w:gridSpan w:val="2"/>
          </w:tcPr>
          <w:p w:rsidR="00DE6E55" w:rsidRPr="002334BB" w:rsidRDefault="00DE6E55" w:rsidP="003F1B6F">
            <w:pPr>
              <w:widowControl w:val="0"/>
              <w:autoSpaceDE w:val="0"/>
              <w:autoSpaceDN w:val="0"/>
              <w:adjustRightInd w:val="0"/>
              <w:jc w:val="center"/>
            </w:pPr>
            <w:r w:rsidRPr="002334BB">
              <w:t>Сокращения единиц измерений</w:t>
            </w:r>
          </w:p>
        </w:tc>
      </w:tr>
      <w:tr w:rsidR="00DE6E55" w:rsidRPr="002334BB" w:rsidTr="003D1CB6">
        <w:trPr>
          <w:trHeight w:val="322"/>
        </w:trPr>
        <w:tc>
          <w:tcPr>
            <w:tcW w:w="1472" w:type="pct"/>
          </w:tcPr>
          <w:p w:rsidR="00DE6E55" w:rsidRPr="002334BB" w:rsidRDefault="00DE6E55" w:rsidP="003F1B6F">
            <w:pPr>
              <w:widowControl w:val="0"/>
              <w:autoSpaceDE w:val="0"/>
              <w:autoSpaceDN w:val="0"/>
              <w:adjustRightInd w:val="0"/>
              <w:jc w:val="center"/>
            </w:pPr>
            <w:r w:rsidRPr="002334BB">
              <w:t>Обозначение</w:t>
            </w:r>
          </w:p>
        </w:tc>
        <w:tc>
          <w:tcPr>
            <w:tcW w:w="3528" w:type="pct"/>
          </w:tcPr>
          <w:p w:rsidR="00DE6E55" w:rsidRPr="002334BB" w:rsidRDefault="00DE6E55" w:rsidP="003F1B6F">
            <w:pPr>
              <w:widowControl w:val="0"/>
              <w:autoSpaceDE w:val="0"/>
              <w:autoSpaceDN w:val="0"/>
              <w:adjustRightInd w:val="0"/>
              <w:jc w:val="center"/>
            </w:pPr>
            <w:r w:rsidRPr="002334BB">
              <w:t>Наименование единицы измерения</w:t>
            </w:r>
          </w:p>
        </w:tc>
      </w:tr>
      <w:tr w:rsidR="00DE6E55" w:rsidRPr="002334BB" w:rsidTr="003D1CB6">
        <w:trPr>
          <w:trHeight w:val="323"/>
        </w:trPr>
        <w:tc>
          <w:tcPr>
            <w:tcW w:w="1472" w:type="pct"/>
          </w:tcPr>
          <w:p w:rsidR="00DE6E55" w:rsidRPr="002334BB" w:rsidRDefault="00DE6E55" w:rsidP="003F1B6F">
            <w:pPr>
              <w:widowControl w:val="0"/>
              <w:autoSpaceDE w:val="0"/>
              <w:autoSpaceDN w:val="0"/>
              <w:adjustRightInd w:val="0"/>
            </w:pPr>
            <w:r w:rsidRPr="002334BB">
              <w:t>Га</w:t>
            </w:r>
          </w:p>
        </w:tc>
        <w:tc>
          <w:tcPr>
            <w:tcW w:w="3528" w:type="pct"/>
          </w:tcPr>
          <w:p w:rsidR="00DE6E55" w:rsidRPr="002334BB" w:rsidRDefault="00DE6E55" w:rsidP="003F1B6F">
            <w:pPr>
              <w:widowControl w:val="0"/>
              <w:autoSpaceDE w:val="0"/>
              <w:autoSpaceDN w:val="0"/>
              <w:adjustRightInd w:val="0"/>
            </w:pPr>
            <w:r w:rsidRPr="002334BB">
              <w:t>Гектар</w:t>
            </w:r>
          </w:p>
        </w:tc>
      </w:tr>
      <w:tr w:rsidR="00DE6E55" w:rsidRPr="002334BB" w:rsidTr="003D1CB6">
        <w:trPr>
          <w:trHeight w:val="343"/>
        </w:trPr>
        <w:tc>
          <w:tcPr>
            <w:tcW w:w="1472" w:type="pct"/>
          </w:tcPr>
          <w:p w:rsidR="00DE6E55" w:rsidRPr="002334BB" w:rsidRDefault="00DE6E55" w:rsidP="003F1B6F">
            <w:pPr>
              <w:widowControl w:val="0"/>
              <w:autoSpaceDE w:val="0"/>
              <w:autoSpaceDN w:val="0"/>
              <w:adjustRightInd w:val="0"/>
            </w:pPr>
            <w:r w:rsidRPr="002334BB">
              <w:t>кВ</w:t>
            </w:r>
          </w:p>
        </w:tc>
        <w:tc>
          <w:tcPr>
            <w:tcW w:w="3528" w:type="pct"/>
          </w:tcPr>
          <w:p w:rsidR="00DE6E55" w:rsidRPr="002334BB" w:rsidRDefault="00DE6E55" w:rsidP="003F1B6F">
            <w:pPr>
              <w:widowControl w:val="0"/>
              <w:autoSpaceDE w:val="0"/>
              <w:autoSpaceDN w:val="0"/>
              <w:adjustRightInd w:val="0"/>
            </w:pPr>
            <w:r w:rsidRPr="002334BB">
              <w:t>Киловольт</w:t>
            </w:r>
          </w:p>
        </w:tc>
      </w:tr>
      <w:tr w:rsidR="00DE6E55" w:rsidRPr="002334BB" w:rsidTr="003D1CB6">
        <w:trPr>
          <w:trHeight w:val="323"/>
        </w:trPr>
        <w:tc>
          <w:tcPr>
            <w:tcW w:w="1472" w:type="pct"/>
          </w:tcPr>
          <w:p w:rsidR="00DE6E55" w:rsidRPr="002334BB" w:rsidRDefault="00DE6E55" w:rsidP="003F1B6F">
            <w:pPr>
              <w:widowControl w:val="0"/>
              <w:autoSpaceDE w:val="0"/>
              <w:autoSpaceDN w:val="0"/>
              <w:adjustRightInd w:val="0"/>
            </w:pPr>
            <w:r w:rsidRPr="002334BB">
              <w:t>кв</w:t>
            </w:r>
            <w:proofErr w:type="gramStart"/>
            <w:r w:rsidRPr="002334BB">
              <w:t>.м</w:t>
            </w:r>
            <w:proofErr w:type="gramEnd"/>
          </w:p>
        </w:tc>
        <w:tc>
          <w:tcPr>
            <w:tcW w:w="3528" w:type="pct"/>
          </w:tcPr>
          <w:p w:rsidR="00DE6E55" w:rsidRPr="002334BB" w:rsidRDefault="00DE6E55" w:rsidP="003F1B6F">
            <w:pPr>
              <w:widowControl w:val="0"/>
              <w:autoSpaceDE w:val="0"/>
              <w:autoSpaceDN w:val="0"/>
              <w:adjustRightInd w:val="0"/>
            </w:pPr>
            <w:r>
              <w:t>К</w:t>
            </w:r>
            <w:r w:rsidRPr="002334BB">
              <w:t>вадратный метр</w:t>
            </w:r>
          </w:p>
        </w:tc>
      </w:tr>
      <w:tr w:rsidR="00DE6E55" w:rsidRPr="002334BB" w:rsidTr="003D1CB6">
        <w:trPr>
          <w:trHeight w:val="323"/>
        </w:trPr>
        <w:tc>
          <w:tcPr>
            <w:tcW w:w="1472" w:type="pct"/>
          </w:tcPr>
          <w:p w:rsidR="00DE6E55" w:rsidRPr="002334BB" w:rsidRDefault="00DE6E55" w:rsidP="003F1B6F">
            <w:pPr>
              <w:widowControl w:val="0"/>
              <w:autoSpaceDE w:val="0"/>
              <w:autoSpaceDN w:val="0"/>
              <w:adjustRightInd w:val="0"/>
            </w:pPr>
            <w:r w:rsidRPr="002334BB">
              <w:t>Км</w:t>
            </w:r>
          </w:p>
        </w:tc>
        <w:tc>
          <w:tcPr>
            <w:tcW w:w="3528" w:type="pct"/>
          </w:tcPr>
          <w:p w:rsidR="00DE6E55" w:rsidRPr="002334BB" w:rsidRDefault="00DE6E55" w:rsidP="003F1B6F">
            <w:pPr>
              <w:widowControl w:val="0"/>
              <w:autoSpaceDE w:val="0"/>
              <w:autoSpaceDN w:val="0"/>
              <w:adjustRightInd w:val="0"/>
            </w:pPr>
            <w:r w:rsidRPr="002334BB">
              <w:t>Километр</w:t>
            </w:r>
          </w:p>
        </w:tc>
      </w:tr>
      <w:tr w:rsidR="00DE6E55" w:rsidRPr="002334BB" w:rsidTr="003D1CB6">
        <w:trPr>
          <w:trHeight w:val="323"/>
        </w:trPr>
        <w:tc>
          <w:tcPr>
            <w:tcW w:w="1472" w:type="pct"/>
          </w:tcPr>
          <w:p w:rsidR="00DE6E55" w:rsidRPr="002334BB" w:rsidRDefault="00DE6E55" w:rsidP="003F1B6F">
            <w:pPr>
              <w:widowControl w:val="0"/>
              <w:autoSpaceDE w:val="0"/>
              <w:autoSpaceDN w:val="0"/>
              <w:adjustRightInd w:val="0"/>
            </w:pPr>
            <w:r>
              <w:t>М</w:t>
            </w:r>
          </w:p>
        </w:tc>
        <w:tc>
          <w:tcPr>
            <w:tcW w:w="3528" w:type="pct"/>
          </w:tcPr>
          <w:p w:rsidR="00DE6E55" w:rsidRPr="002334BB" w:rsidRDefault="00DE6E55" w:rsidP="003F1B6F">
            <w:pPr>
              <w:widowControl w:val="0"/>
              <w:autoSpaceDE w:val="0"/>
              <w:autoSpaceDN w:val="0"/>
              <w:adjustRightInd w:val="0"/>
            </w:pPr>
            <w:r w:rsidRPr="002334BB">
              <w:t>Метр</w:t>
            </w:r>
          </w:p>
        </w:tc>
      </w:tr>
      <w:tr w:rsidR="00DE6E55" w:rsidRPr="002334BB" w:rsidTr="003D1CB6">
        <w:trPr>
          <w:trHeight w:val="323"/>
        </w:trPr>
        <w:tc>
          <w:tcPr>
            <w:tcW w:w="1472" w:type="pct"/>
          </w:tcPr>
          <w:p w:rsidR="00DE6E55" w:rsidRPr="002334BB" w:rsidRDefault="00DE6E55" w:rsidP="003F1B6F">
            <w:pPr>
              <w:widowControl w:val="0"/>
              <w:autoSpaceDE w:val="0"/>
              <w:autoSpaceDN w:val="0"/>
              <w:adjustRightInd w:val="0"/>
            </w:pPr>
            <w:r w:rsidRPr="002334BB">
              <w:t>тыс. кв</w:t>
            </w:r>
            <w:proofErr w:type="gramStart"/>
            <w:r w:rsidRPr="002334BB">
              <w:t>.м</w:t>
            </w:r>
            <w:proofErr w:type="gramEnd"/>
          </w:p>
        </w:tc>
        <w:tc>
          <w:tcPr>
            <w:tcW w:w="3528" w:type="pct"/>
          </w:tcPr>
          <w:p w:rsidR="00DE6E55" w:rsidRPr="002334BB" w:rsidRDefault="00DE6E55" w:rsidP="003F1B6F">
            <w:pPr>
              <w:widowControl w:val="0"/>
              <w:autoSpaceDE w:val="0"/>
              <w:autoSpaceDN w:val="0"/>
              <w:adjustRightInd w:val="0"/>
            </w:pPr>
            <w:r>
              <w:t>Т</w:t>
            </w:r>
            <w:r w:rsidRPr="002334BB">
              <w:t>ысяча квадратных метров</w:t>
            </w:r>
          </w:p>
        </w:tc>
      </w:tr>
      <w:tr w:rsidR="00DE6E55" w:rsidRPr="002334BB" w:rsidTr="003D1CB6">
        <w:trPr>
          <w:trHeight w:val="323"/>
        </w:trPr>
        <w:tc>
          <w:tcPr>
            <w:tcW w:w="1472" w:type="pct"/>
          </w:tcPr>
          <w:p w:rsidR="00DE6E55" w:rsidRPr="002334BB" w:rsidRDefault="00DE6E55" w:rsidP="003F1B6F">
            <w:pPr>
              <w:widowControl w:val="0"/>
              <w:autoSpaceDE w:val="0"/>
              <w:autoSpaceDN w:val="0"/>
              <w:adjustRightInd w:val="0"/>
            </w:pPr>
            <w:r w:rsidRPr="002334BB">
              <w:t>тыс. человек</w:t>
            </w:r>
          </w:p>
        </w:tc>
        <w:tc>
          <w:tcPr>
            <w:tcW w:w="3528" w:type="pct"/>
          </w:tcPr>
          <w:p w:rsidR="00DE6E55" w:rsidRPr="002334BB" w:rsidRDefault="00DE6E55" w:rsidP="003F1B6F">
            <w:pPr>
              <w:widowControl w:val="0"/>
              <w:autoSpaceDE w:val="0"/>
              <w:autoSpaceDN w:val="0"/>
              <w:adjustRightInd w:val="0"/>
            </w:pPr>
            <w:r>
              <w:t>Т</w:t>
            </w:r>
            <w:r w:rsidRPr="002334BB">
              <w:t>ысяча человек</w:t>
            </w:r>
          </w:p>
        </w:tc>
      </w:tr>
      <w:tr w:rsidR="00DE6E55" w:rsidRPr="002334BB" w:rsidTr="003D1CB6">
        <w:trPr>
          <w:trHeight w:val="323"/>
        </w:trPr>
        <w:tc>
          <w:tcPr>
            <w:tcW w:w="1472" w:type="pct"/>
          </w:tcPr>
          <w:p w:rsidR="00DE6E55" w:rsidRPr="002334BB" w:rsidRDefault="00DE6E55" w:rsidP="003F1B6F">
            <w:pPr>
              <w:widowControl w:val="0"/>
              <w:autoSpaceDE w:val="0"/>
              <w:autoSpaceDN w:val="0"/>
              <w:adjustRightInd w:val="0"/>
            </w:pPr>
            <w:r w:rsidRPr="002334BB">
              <w:t>чел.</w:t>
            </w:r>
          </w:p>
        </w:tc>
        <w:tc>
          <w:tcPr>
            <w:tcW w:w="3528" w:type="pct"/>
          </w:tcPr>
          <w:p w:rsidR="00DE6E55" w:rsidRPr="002334BB" w:rsidRDefault="00DE6E55" w:rsidP="003F1B6F">
            <w:pPr>
              <w:widowControl w:val="0"/>
              <w:autoSpaceDE w:val="0"/>
              <w:autoSpaceDN w:val="0"/>
              <w:adjustRightInd w:val="0"/>
            </w:pPr>
            <w:r w:rsidRPr="002334BB">
              <w:t>Человек</w:t>
            </w:r>
          </w:p>
        </w:tc>
      </w:tr>
      <w:tr w:rsidR="00DE6E55" w:rsidRPr="002334BB" w:rsidTr="003D1CB6">
        <w:trPr>
          <w:trHeight w:val="323"/>
        </w:trPr>
        <w:tc>
          <w:tcPr>
            <w:tcW w:w="1472" w:type="pct"/>
          </w:tcPr>
          <w:p w:rsidR="00DE6E55" w:rsidRPr="002334BB" w:rsidRDefault="00DE6E55" w:rsidP="003F1B6F">
            <w:pPr>
              <w:widowControl w:val="0"/>
              <w:autoSpaceDE w:val="0"/>
              <w:autoSpaceDN w:val="0"/>
              <w:adjustRightInd w:val="0"/>
            </w:pPr>
            <w:r w:rsidRPr="002334BB">
              <w:t>чел./</w:t>
            </w:r>
            <w:proofErr w:type="gramStart"/>
            <w:r w:rsidRPr="002334BB">
              <w:t>га</w:t>
            </w:r>
            <w:proofErr w:type="gramEnd"/>
          </w:p>
        </w:tc>
        <w:tc>
          <w:tcPr>
            <w:tcW w:w="3528" w:type="pct"/>
          </w:tcPr>
          <w:p w:rsidR="00DE6E55" w:rsidRPr="002334BB" w:rsidRDefault="00DE6E55" w:rsidP="003F1B6F">
            <w:pPr>
              <w:widowControl w:val="0"/>
              <w:autoSpaceDE w:val="0"/>
              <w:autoSpaceDN w:val="0"/>
              <w:adjustRightInd w:val="0"/>
            </w:pPr>
            <w:r>
              <w:t>Ч</w:t>
            </w:r>
            <w:r w:rsidRPr="002334BB">
              <w:t>еловек на гектар</w:t>
            </w:r>
          </w:p>
        </w:tc>
      </w:tr>
    </w:tbl>
    <w:p w:rsidR="00DE6E55" w:rsidRPr="0055424A" w:rsidRDefault="00DE6E55" w:rsidP="00DE6E55">
      <w:pPr>
        <w:widowControl w:val="0"/>
        <w:autoSpaceDE w:val="0"/>
        <w:autoSpaceDN w:val="0"/>
        <w:adjustRightInd w:val="0"/>
        <w:rPr>
          <w:highlight w:val="yellow"/>
        </w:rPr>
      </w:pPr>
    </w:p>
    <w:p w:rsidR="00DE6E55" w:rsidRPr="002334BB" w:rsidRDefault="002E6644" w:rsidP="002E6644">
      <w:pPr>
        <w:pStyle w:val="2"/>
        <w:tabs>
          <w:tab w:val="clear" w:pos="1134"/>
          <w:tab w:val="left" w:pos="709"/>
        </w:tabs>
        <w:jc w:val="left"/>
        <w:rPr>
          <w:b/>
          <w:bCs/>
          <w:sz w:val="24"/>
          <w:szCs w:val="24"/>
        </w:rPr>
      </w:pPr>
      <w:bookmarkStart w:id="2" w:name="Par162"/>
      <w:bookmarkStart w:id="3" w:name="Par241"/>
      <w:bookmarkEnd w:id="2"/>
      <w:bookmarkEnd w:id="3"/>
      <w:r>
        <w:rPr>
          <w:b/>
          <w:bCs/>
          <w:sz w:val="24"/>
          <w:szCs w:val="24"/>
        </w:rPr>
        <w:tab/>
      </w:r>
      <w:r w:rsidR="004C2E4F">
        <w:rPr>
          <w:b/>
          <w:bCs/>
          <w:sz w:val="24"/>
          <w:szCs w:val="24"/>
        </w:rPr>
        <w:t>1.</w:t>
      </w:r>
      <w:r>
        <w:rPr>
          <w:b/>
          <w:bCs/>
          <w:sz w:val="24"/>
          <w:szCs w:val="24"/>
        </w:rPr>
        <w:t>3.</w:t>
      </w:r>
      <w:r w:rsidR="004C2E4F">
        <w:rPr>
          <w:b/>
          <w:bCs/>
          <w:sz w:val="24"/>
          <w:szCs w:val="24"/>
        </w:rPr>
        <w:t>1.</w:t>
      </w:r>
      <w:r>
        <w:rPr>
          <w:b/>
          <w:bCs/>
          <w:sz w:val="24"/>
          <w:szCs w:val="24"/>
        </w:rPr>
        <w:t>2.</w:t>
      </w:r>
      <w:r w:rsidR="00DE6E55" w:rsidRPr="002334BB">
        <w:rPr>
          <w:b/>
          <w:bCs/>
          <w:sz w:val="24"/>
          <w:szCs w:val="24"/>
        </w:rPr>
        <w:t>Основные понятия, термины и определения</w:t>
      </w:r>
    </w:p>
    <w:p w:rsidR="00DE6E55" w:rsidRPr="002334BB" w:rsidRDefault="00DE6E55" w:rsidP="00DE6E55">
      <w:pPr>
        <w:widowControl w:val="0"/>
        <w:autoSpaceDE w:val="0"/>
        <w:autoSpaceDN w:val="0"/>
        <w:adjustRightInd w:val="0"/>
        <w:ind w:firstLine="709"/>
        <w:jc w:val="both"/>
      </w:pPr>
      <w:r w:rsidRPr="002334BB">
        <w:t xml:space="preserve">В </w:t>
      </w:r>
      <w:r w:rsidR="001175F8">
        <w:t>МНГП</w:t>
      </w:r>
      <w:r w:rsidRPr="002334BB">
        <w:t xml:space="preserve"> </w:t>
      </w:r>
      <w:r w:rsidR="00791146">
        <w:t>Крас</w:t>
      </w:r>
      <w:r w:rsidR="000D1C31">
        <w:t>нознамен</w:t>
      </w:r>
      <w:r w:rsidR="001175F8" w:rsidRPr="00D676C9">
        <w:t>ского</w:t>
      </w:r>
      <w:r w:rsidRPr="00231862">
        <w:t xml:space="preserve"> муниципального образования </w:t>
      </w:r>
      <w:proofErr w:type="spellStart"/>
      <w:r w:rsidRPr="00231862">
        <w:t>Самойловского</w:t>
      </w:r>
      <w:proofErr w:type="spellEnd"/>
      <w:r w:rsidRPr="00231862">
        <w:t xml:space="preserve"> муниципального района</w:t>
      </w:r>
      <w:r>
        <w:t xml:space="preserve"> Саратовской области</w:t>
      </w:r>
      <w:r w:rsidRPr="002334BB">
        <w:t>, приведенные понятия применяются в следующем значении:</w:t>
      </w:r>
    </w:p>
    <w:p w:rsidR="00DE6E55" w:rsidRPr="00D60EEC" w:rsidRDefault="00DE6E55" w:rsidP="00DE6E55">
      <w:pPr>
        <w:widowControl w:val="0"/>
        <w:autoSpaceDE w:val="0"/>
        <w:autoSpaceDN w:val="0"/>
        <w:adjustRightInd w:val="0"/>
        <w:ind w:firstLine="709"/>
        <w:jc w:val="both"/>
      </w:pPr>
      <w:r w:rsidRPr="00D60EEC">
        <w:rPr>
          <w:b/>
        </w:rPr>
        <w:t>Местные нормативы градостроительного проектирования</w:t>
      </w:r>
      <w:r>
        <w:t xml:space="preserve"> – утвержденный в со</w:t>
      </w:r>
      <w:r w:rsidRPr="00D60EEC">
        <w:t>ответствии с Градостроительным кодексом Российской Федерации нормативный правовой акт поселения, содержащий минимальные расчетные показатели обеспечения благоприятных условий жизнедеятельности человека в отношении объектов, функционирование которых связанно с решением вопросов местного значения.</w:t>
      </w:r>
    </w:p>
    <w:p w:rsidR="00DE6E55" w:rsidRPr="00D60EEC" w:rsidRDefault="00DE6E55" w:rsidP="00DE6E55">
      <w:pPr>
        <w:widowControl w:val="0"/>
        <w:autoSpaceDE w:val="0"/>
        <w:autoSpaceDN w:val="0"/>
        <w:adjustRightInd w:val="0"/>
        <w:ind w:firstLine="709"/>
        <w:jc w:val="both"/>
      </w:pPr>
      <w:r w:rsidRPr="00D60EEC">
        <w:rPr>
          <w:b/>
        </w:rPr>
        <w:t>Озелененные территории общего пользования</w:t>
      </w:r>
      <w:r w:rsidRPr="00D60EEC">
        <w:t xml:space="preserve"> –</w:t>
      </w:r>
      <w:r>
        <w:t xml:space="preserve"> вид территорий общего пользова</w:t>
      </w:r>
      <w:r w:rsidRPr="00D60EEC">
        <w:t xml:space="preserve">ния, которые отграничиваются красными линиями от кварталов, а также от другого вида территорий общего пользования – улично-дорожной сети. В состав территории включаются парки (в том числе </w:t>
      </w:r>
      <w:proofErr w:type="spellStart"/>
      <w:r w:rsidRPr="00D60EEC">
        <w:t>минипарки</w:t>
      </w:r>
      <w:proofErr w:type="spellEnd"/>
      <w:r w:rsidRPr="00D60EEC">
        <w:t>, специализированные парки, парки культуры и отдыха), сады, скверы, бульвары и иные подобные территории для отдыха населения.</w:t>
      </w:r>
    </w:p>
    <w:p w:rsidR="00DE6E55" w:rsidRPr="00D60EEC" w:rsidRDefault="00DE6E55" w:rsidP="00DE6E55">
      <w:pPr>
        <w:widowControl w:val="0"/>
        <w:autoSpaceDE w:val="0"/>
        <w:autoSpaceDN w:val="0"/>
        <w:adjustRightInd w:val="0"/>
        <w:ind w:firstLine="709"/>
        <w:jc w:val="both"/>
      </w:pPr>
      <w:r w:rsidRPr="00D60EEC">
        <w:rPr>
          <w:b/>
        </w:rPr>
        <w:t>Место массового отдыха</w:t>
      </w:r>
      <w:r w:rsidRPr="00D60EEC">
        <w:t xml:space="preserve"> – территория или объек</w:t>
      </w:r>
      <w:r>
        <w:t>т, предназначенный для организо</w:t>
      </w:r>
      <w:r w:rsidRPr="00D60EEC">
        <w:t>ванного отдыха населения (объекты культуры и досуга, об</w:t>
      </w:r>
      <w:r>
        <w:t>ъекты физкультуры и спорта, озе</w:t>
      </w:r>
      <w:r w:rsidRPr="00D60EEC">
        <w:t xml:space="preserve">лененные территории общего пользования, площади и </w:t>
      </w:r>
      <w:r>
        <w:t xml:space="preserve">улицы, зоны массового </w:t>
      </w:r>
      <w:r>
        <w:lastRenderedPageBreak/>
        <w:t>кратковре</w:t>
      </w:r>
      <w:r w:rsidRPr="00D60EEC">
        <w:t>менного отдыха).</w:t>
      </w:r>
    </w:p>
    <w:p w:rsidR="00DE6E55" w:rsidRPr="00D60EEC" w:rsidRDefault="00DE6E55" w:rsidP="00DE6E55">
      <w:pPr>
        <w:widowControl w:val="0"/>
        <w:autoSpaceDE w:val="0"/>
        <w:autoSpaceDN w:val="0"/>
        <w:adjustRightInd w:val="0"/>
        <w:ind w:firstLine="709"/>
        <w:jc w:val="both"/>
      </w:pPr>
      <w:r w:rsidRPr="00594D43">
        <w:rPr>
          <w:b/>
        </w:rPr>
        <w:t>Зона массового кратковременного отдыха</w:t>
      </w:r>
      <w:r w:rsidRPr="00D60EEC">
        <w:t xml:space="preserve"> – терри</w:t>
      </w:r>
      <w:r>
        <w:t>тория, предназначенная для орга</w:t>
      </w:r>
      <w:r w:rsidRPr="00D60EEC">
        <w:t>низованного отдыха людей, включающая в себя интенсив</w:t>
      </w:r>
      <w:r>
        <w:t>но используемую часть с размеще</w:t>
      </w:r>
      <w:r w:rsidRPr="00D60EEC">
        <w:t>нием объектов и неинтенсивно используемую часть без размещения капитальных объектов.</w:t>
      </w:r>
    </w:p>
    <w:p w:rsidR="00DE6E55" w:rsidRPr="00D60EEC" w:rsidRDefault="00DE6E55" w:rsidP="00DE6E55">
      <w:pPr>
        <w:widowControl w:val="0"/>
        <w:autoSpaceDE w:val="0"/>
        <w:autoSpaceDN w:val="0"/>
        <w:adjustRightInd w:val="0"/>
        <w:ind w:firstLine="709"/>
        <w:jc w:val="both"/>
      </w:pPr>
      <w:proofErr w:type="gramStart"/>
      <w:r w:rsidRPr="00594D43">
        <w:rPr>
          <w:b/>
        </w:rPr>
        <w:t>Автомобильная дорога (дорога)</w:t>
      </w:r>
      <w:r w:rsidRPr="00D60EEC">
        <w:t xml:space="preserve"> – часть территории населенных пунктов поселения, определяемая в соответствии с абзацем восьмым статьи 2 Федерального закона от 10 декабря 1995 г. № 196-ФЗ «О безопасности дорожного движения», пунктом 1 статьи 3 Федерального закона от 08 ноября 2007 г. № 257-ФЗ «Об автомобильных</w:t>
      </w:r>
      <w:r>
        <w:t xml:space="preserve"> дорогах и о дорожной деятельно</w:t>
      </w:r>
      <w:r w:rsidRPr="00D60EEC">
        <w:t>сти в Российской Федерации и о внесении изменений в отдельные законодательные акты Российской Федерации</w:t>
      </w:r>
      <w:proofErr w:type="gramEnd"/>
      <w:r w:rsidRPr="00D60EEC">
        <w:t>» – территория, находящаяся в гра</w:t>
      </w:r>
      <w:r>
        <w:t>ницах полос отвода - красных ли</w:t>
      </w:r>
      <w:r w:rsidRPr="00D60EEC">
        <w:t>ний, которые в соответствии с пунктом 11 статьи 1 Градостроительного кодекса Российской Федерации обозначают существующие, планируемые (из</w:t>
      </w:r>
      <w:r>
        <w:t>меняемые, вновь образуемые) гра</w:t>
      </w:r>
      <w:r w:rsidRPr="00D60EEC">
        <w:t>ницы земельных участков расположения дороги, предназ</w:t>
      </w:r>
      <w:r>
        <w:t>наченной для движения в соответ</w:t>
      </w:r>
      <w:r w:rsidRPr="00D60EEC">
        <w:t>ствующих случаях автомобилей, общественного транспорта, пешеходов. При соблюдении технических регламентов безопасности указанная террито</w:t>
      </w:r>
      <w:r>
        <w:t>рия в пределах красных линий мо</w:t>
      </w:r>
      <w:r w:rsidRPr="00D60EEC">
        <w:t>жет быть использована для размещения других элементов транспортной инфраструктуры, а также для устройства инженерных коммуникаций, включ</w:t>
      </w:r>
      <w:r>
        <w:t>ая устройство линий электропере</w:t>
      </w:r>
      <w:r w:rsidRPr="00D60EEC">
        <w:t>дачи, линий связи (подземных и надземных);</w:t>
      </w:r>
    </w:p>
    <w:p w:rsidR="00DE6E55" w:rsidRPr="00D60EEC" w:rsidRDefault="00DE6E55" w:rsidP="00DE6E55">
      <w:pPr>
        <w:widowControl w:val="0"/>
        <w:autoSpaceDE w:val="0"/>
        <w:autoSpaceDN w:val="0"/>
        <w:adjustRightInd w:val="0"/>
        <w:ind w:firstLine="709"/>
        <w:jc w:val="both"/>
      </w:pPr>
      <w:r w:rsidRPr="00594D43">
        <w:rPr>
          <w:b/>
        </w:rPr>
        <w:t>Улица</w:t>
      </w:r>
      <w:r w:rsidRPr="00D60EEC">
        <w:t xml:space="preserve"> – дорога, расположенная в пределах функц</w:t>
      </w:r>
      <w:r>
        <w:t>иональных зон застроенных терри</w:t>
      </w:r>
      <w:r w:rsidRPr="00D60EEC">
        <w:t xml:space="preserve">торий населенных пунктов, </w:t>
      </w:r>
      <w:proofErr w:type="gramStart"/>
      <w:r w:rsidRPr="00D60EEC">
        <w:t>границы</w:t>
      </w:r>
      <w:proofErr w:type="gramEnd"/>
      <w:r w:rsidRPr="00D60EEC">
        <w:t xml:space="preserve"> которой в виде красных линий являются одновременно границами элементов планировочной структуры – кварталов;</w:t>
      </w:r>
    </w:p>
    <w:p w:rsidR="00DE6E55" w:rsidRDefault="00DE6E55" w:rsidP="00DE6E55">
      <w:pPr>
        <w:widowControl w:val="0"/>
        <w:autoSpaceDE w:val="0"/>
        <w:autoSpaceDN w:val="0"/>
        <w:adjustRightInd w:val="0"/>
        <w:ind w:firstLine="709"/>
        <w:jc w:val="both"/>
      </w:pPr>
      <w:proofErr w:type="gramStart"/>
      <w:r w:rsidRPr="00594D43">
        <w:rPr>
          <w:b/>
        </w:rPr>
        <w:t>Проезды</w:t>
      </w:r>
      <w:r w:rsidRPr="00D60EEC">
        <w:t xml:space="preserve"> – подъезды со сквозным движением (когда</w:t>
      </w:r>
      <w:r>
        <w:t xml:space="preserve"> место выезда не совпадает с ме</w:t>
      </w:r>
      <w:r w:rsidRPr="00D60EEC">
        <w:t>стом въезда) через квартал, создание которых допускается в исключительных случаях только для автомобилей специального назначения, когда в слож</w:t>
      </w:r>
      <w:r>
        <w:t>ившейся застройке невозможно со</w:t>
      </w:r>
      <w:r w:rsidRPr="00D60EEC">
        <w:t>здать, оборудовать улицы;</w:t>
      </w:r>
      <w:proofErr w:type="gramEnd"/>
    </w:p>
    <w:p w:rsidR="00DE6E55" w:rsidRDefault="00DE6E55" w:rsidP="00DE6E55">
      <w:pPr>
        <w:widowControl w:val="0"/>
        <w:autoSpaceDE w:val="0"/>
        <w:autoSpaceDN w:val="0"/>
        <w:adjustRightInd w:val="0"/>
        <w:ind w:firstLine="709"/>
        <w:jc w:val="both"/>
        <w:rPr>
          <w:highlight w:val="yellow"/>
          <w:lang w:eastAsia="en-US"/>
        </w:rPr>
      </w:pPr>
      <w:r w:rsidRPr="00594D43">
        <w:rPr>
          <w:b/>
        </w:rPr>
        <w:t>Протяженность сети автомобильных дорог общего пользования</w:t>
      </w:r>
      <w:r w:rsidRPr="00D60EEC">
        <w:t xml:space="preserve"> – суммарная </w:t>
      </w:r>
      <w:r>
        <w:t>про</w:t>
      </w:r>
      <w:r w:rsidRPr="00D60EEC">
        <w:t>тяженность участков автомобильных дорог, образующих сеть автомобильных дорог общего пользования;</w:t>
      </w:r>
    </w:p>
    <w:p w:rsidR="00DE6E55" w:rsidRDefault="00DE6E55" w:rsidP="00DE6E55">
      <w:pPr>
        <w:widowControl w:val="0"/>
        <w:autoSpaceDE w:val="0"/>
        <w:autoSpaceDN w:val="0"/>
        <w:adjustRightInd w:val="0"/>
        <w:ind w:firstLine="709"/>
        <w:jc w:val="both"/>
        <w:rPr>
          <w:lang w:eastAsia="en-US"/>
        </w:rPr>
      </w:pPr>
      <w:proofErr w:type="gramStart"/>
      <w:r w:rsidRPr="00594D43">
        <w:rPr>
          <w:b/>
          <w:lang w:eastAsia="en-US"/>
        </w:rPr>
        <w:t>Красные линии</w:t>
      </w:r>
      <w:r>
        <w:rPr>
          <w:lang w:eastAsia="en-US"/>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roofErr w:type="gramEnd"/>
    </w:p>
    <w:p w:rsidR="00DE6E55" w:rsidRDefault="00DE6E55" w:rsidP="00DE6E55">
      <w:pPr>
        <w:widowControl w:val="0"/>
        <w:autoSpaceDE w:val="0"/>
        <w:autoSpaceDN w:val="0"/>
        <w:adjustRightInd w:val="0"/>
        <w:ind w:firstLine="709"/>
        <w:jc w:val="both"/>
        <w:rPr>
          <w:lang w:eastAsia="en-US"/>
        </w:rPr>
      </w:pPr>
      <w:r w:rsidRPr="00594D43">
        <w:rPr>
          <w:b/>
          <w:lang w:eastAsia="en-US"/>
        </w:rPr>
        <w:t>Остановка общественного транспорта</w:t>
      </w:r>
      <w:r>
        <w:rPr>
          <w:lang w:eastAsia="en-US"/>
        </w:rPr>
        <w:t xml:space="preserve"> – специально отведённая территория, предназначенная для посадки/высадки пассажиров общественного транспорта.</w:t>
      </w:r>
    </w:p>
    <w:p w:rsidR="00DE6E55" w:rsidRDefault="00DE6E55" w:rsidP="00DE6E55">
      <w:pPr>
        <w:widowControl w:val="0"/>
        <w:autoSpaceDE w:val="0"/>
        <w:autoSpaceDN w:val="0"/>
        <w:adjustRightInd w:val="0"/>
        <w:ind w:firstLine="709"/>
        <w:jc w:val="both"/>
        <w:rPr>
          <w:lang w:eastAsia="en-US"/>
        </w:rPr>
      </w:pPr>
      <w:r w:rsidRPr="007635FD">
        <w:rPr>
          <w:b/>
          <w:lang w:eastAsia="en-US"/>
        </w:rPr>
        <w:t>Хранение</w:t>
      </w:r>
      <w:r>
        <w:rPr>
          <w:lang w:eastAsia="en-US"/>
        </w:rPr>
        <w:t xml:space="preserve"> – пребывание автотранспортных средств, принадлежащих постоянному населению, по месту регистрации автотранспортных средств.</w:t>
      </w:r>
    </w:p>
    <w:p w:rsidR="00DE6E55" w:rsidRDefault="00DE6E55" w:rsidP="00DE6E55">
      <w:pPr>
        <w:widowControl w:val="0"/>
        <w:autoSpaceDE w:val="0"/>
        <w:autoSpaceDN w:val="0"/>
        <w:adjustRightInd w:val="0"/>
        <w:ind w:firstLine="709"/>
        <w:jc w:val="both"/>
        <w:rPr>
          <w:lang w:eastAsia="en-US"/>
        </w:rPr>
      </w:pPr>
      <w:proofErr w:type="spellStart"/>
      <w:r w:rsidRPr="007635FD">
        <w:rPr>
          <w:b/>
          <w:lang w:eastAsia="en-US"/>
        </w:rPr>
        <w:t>Паркирование</w:t>
      </w:r>
      <w:proofErr w:type="spellEnd"/>
      <w:r>
        <w:rPr>
          <w:lang w:eastAsia="en-US"/>
        </w:rPr>
        <w:t xml:space="preserve"> – временное пребывание на стоянках автотранспортных средств, принадлежащих посетителям объектов различного функционального назначения.</w:t>
      </w:r>
    </w:p>
    <w:p w:rsidR="00DE6E55" w:rsidRDefault="00DE6E55" w:rsidP="00DE6E55">
      <w:pPr>
        <w:widowControl w:val="0"/>
        <w:autoSpaceDE w:val="0"/>
        <w:autoSpaceDN w:val="0"/>
        <w:adjustRightInd w:val="0"/>
        <w:ind w:firstLine="709"/>
        <w:jc w:val="both"/>
        <w:rPr>
          <w:lang w:eastAsia="en-US"/>
        </w:rPr>
      </w:pPr>
      <w:r w:rsidRPr="007635FD">
        <w:rPr>
          <w:b/>
          <w:lang w:eastAsia="en-US"/>
        </w:rPr>
        <w:t xml:space="preserve">Автостоянки </w:t>
      </w:r>
      <w:r>
        <w:rPr>
          <w:lang w:eastAsia="en-US"/>
        </w:rPr>
        <w:t xml:space="preserve">– открытые площадки, предназначенные для хранения или </w:t>
      </w:r>
      <w:proofErr w:type="spellStart"/>
      <w:r>
        <w:rPr>
          <w:lang w:eastAsia="en-US"/>
        </w:rPr>
        <w:t>паркирования</w:t>
      </w:r>
      <w:proofErr w:type="spellEnd"/>
      <w:r>
        <w:rPr>
          <w:lang w:eastAsia="en-US"/>
        </w:rPr>
        <w:t xml:space="preserve"> автомобилей. Автостоянки для хранения могут быть оборудованы навесами, легкими ограждениями боксов, смотровыми эстакадами. </w:t>
      </w:r>
      <w:proofErr w:type="gramStart"/>
      <w:r>
        <w:rPr>
          <w:lang w:eastAsia="en-US"/>
        </w:rPr>
        <w:t>Автостоянки могут устраиваться внеуличными (в виде карманов, отступающих от проезжей части, и др.) либо уличными (в виде "парковок" на проезжей части, обозначенных разметкой).</w:t>
      </w:r>
      <w:proofErr w:type="gramEnd"/>
    </w:p>
    <w:p w:rsidR="00DE6E55" w:rsidRDefault="00DE6E55" w:rsidP="00DE6E55">
      <w:pPr>
        <w:widowControl w:val="0"/>
        <w:autoSpaceDE w:val="0"/>
        <w:autoSpaceDN w:val="0"/>
        <w:adjustRightInd w:val="0"/>
        <w:ind w:firstLine="709"/>
        <w:jc w:val="both"/>
        <w:rPr>
          <w:lang w:eastAsia="en-US"/>
        </w:rPr>
      </w:pPr>
      <w:r w:rsidRPr="007635FD">
        <w:rPr>
          <w:b/>
          <w:lang w:eastAsia="en-US"/>
        </w:rPr>
        <w:t>Транспортная услуга</w:t>
      </w:r>
      <w:r>
        <w:rPr>
          <w:lang w:eastAsia="en-US"/>
        </w:rPr>
        <w:t xml:space="preserve"> – результат деятельности исполнителя транспортной услуги по удовлетворению потребностей пассажира, грузоотправителя и грузополучателя в перевозках в соответствии с установленными нормами и требованиями;</w:t>
      </w:r>
    </w:p>
    <w:p w:rsidR="00DE6E55" w:rsidRPr="00D60EEC" w:rsidRDefault="00DE6E55" w:rsidP="00DE6E55">
      <w:pPr>
        <w:widowControl w:val="0"/>
        <w:autoSpaceDE w:val="0"/>
        <w:autoSpaceDN w:val="0"/>
        <w:adjustRightInd w:val="0"/>
        <w:ind w:firstLine="709"/>
        <w:jc w:val="both"/>
        <w:rPr>
          <w:highlight w:val="yellow"/>
          <w:lang w:eastAsia="en-US"/>
        </w:rPr>
      </w:pPr>
      <w:r w:rsidRPr="007635FD">
        <w:rPr>
          <w:b/>
          <w:lang w:eastAsia="en-US"/>
        </w:rPr>
        <w:t>Транспортное обслуживание</w:t>
      </w:r>
      <w:r>
        <w:rPr>
          <w:lang w:eastAsia="en-US"/>
        </w:rPr>
        <w:t xml:space="preserve"> – процесс предоставления транспортных услуг потребителям, в соответствии с установленными нормами и требованиями.</w:t>
      </w:r>
    </w:p>
    <w:p w:rsidR="00DE6E55" w:rsidRPr="002334BB" w:rsidRDefault="00DE6E55" w:rsidP="00DE6E55">
      <w:pPr>
        <w:widowControl w:val="0"/>
        <w:autoSpaceDE w:val="0"/>
        <w:autoSpaceDN w:val="0"/>
        <w:adjustRightInd w:val="0"/>
        <w:ind w:firstLine="709"/>
        <w:jc w:val="both"/>
        <w:rPr>
          <w:lang w:eastAsia="en-US"/>
        </w:rPr>
      </w:pPr>
      <w:r w:rsidRPr="002334BB">
        <w:rPr>
          <w:lang w:eastAsia="en-US"/>
        </w:rPr>
        <w:t xml:space="preserve">иные понятия, используемые в </w:t>
      </w:r>
      <w:r w:rsidRPr="002334BB">
        <w:t xml:space="preserve">МНГП </w:t>
      </w:r>
      <w:r w:rsidR="00791146">
        <w:t>Крас</w:t>
      </w:r>
      <w:r w:rsidR="000D1C31">
        <w:t>нознамен</w:t>
      </w:r>
      <w:r w:rsidRPr="00D676C9">
        <w:t>ского</w:t>
      </w:r>
      <w:r w:rsidRPr="00231862">
        <w:t xml:space="preserve"> муниципального </w:t>
      </w:r>
      <w:r w:rsidRPr="00231862">
        <w:lastRenderedPageBreak/>
        <w:t>образования</w:t>
      </w:r>
      <w:r w:rsidRPr="002334BB">
        <w:rPr>
          <w:lang w:eastAsia="en-US"/>
        </w:rPr>
        <w:t>, употребляются в значениях, соответствующих значениям, содержащимся в федеральном и региональном законодательстве</w:t>
      </w:r>
      <w:r>
        <w:rPr>
          <w:lang w:eastAsia="en-US"/>
        </w:rPr>
        <w:t xml:space="preserve"> Саратовской</w:t>
      </w:r>
      <w:r w:rsidRPr="002334BB">
        <w:rPr>
          <w:lang w:eastAsia="en-US"/>
        </w:rPr>
        <w:t xml:space="preserve"> области.</w:t>
      </w:r>
    </w:p>
    <w:p w:rsidR="00AF189C" w:rsidRPr="0033585F" w:rsidRDefault="00AF189C" w:rsidP="00AF189C">
      <w:pPr>
        <w:pStyle w:val="a1"/>
        <w:ind w:firstLine="0"/>
        <w:rPr>
          <w:b/>
          <w:lang w:eastAsia="en-US"/>
        </w:rPr>
      </w:pPr>
    </w:p>
    <w:p w:rsidR="005F290F" w:rsidRPr="0033585F" w:rsidRDefault="004C2E4F" w:rsidP="00AF189C">
      <w:pPr>
        <w:widowControl w:val="0"/>
        <w:autoSpaceDE w:val="0"/>
        <w:autoSpaceDN w:val="0"/>
        <w:adjustRightInd w:val="0"/>
        <w:ind w:firstLine="709"/>
        <w:jc w:val="both"/>
        <w:rPr>
          <w:b/>
        </w:rPr>
      </w:pPr>
      <w:r>
        <w:rPr>
          <w:b/>
        </w:rPr>
        <w:t>1.</w:t>
      </w:r>
      <w:r w:rsidR="0033585F" w:rsidRPr="0033585F">
        <w:rPr>
          <w:b/>
        </w:rPr>
        <w:t>3.</w:t>
      </w:r>
      <w:r w:rsidR="00BA48DA">
        <w:rPr>
          <w:b/>
        </w:rPr>
        <w:t>2</w:t>
      </w:r>
      <w:r w:rsidR="0033585F" w:rsidRPr="0033585F">
        <w:rPr>
          <w:b/>
        </w:rPr>
        <w:t xml:space="preserve">. </w:t>
      </w:r>
      <w:r w:rsidR="005F290F" w:rsidRPr="0033585F">
        <w:rPr>
          <w:b/>
        </w:rPr>
        <w:t xml:space="preserve">Перечень нормативных правовых актов и иных документов, использованных при подготовке местных нормативов градостроительного проектирования </w:t>
      </w:r>
      <w:r w:rsidR="00791146">
        <w:rPr>
          <w:b/>
        </w:rPr>
        <w:t>Крас</w:t>
      </w:r>
      <w:r w:rsidR="000D1C31">
        <w:rPr>
          <w:b/>
        </w:rPr>
        <w:t>нознамен</w:t>
      </w:r>
      <w:r w:rsidR="00FC6BAD" w:rsidRPr="0033585F">
        <w:rPr>
          <w:b/>
        </w:rPr>
        <w:t>ского</w:t>
      </w:r>
      <w:r w:rsidR="005F290F" w:rsidRPr="0033585F">
        <w:rPr>
          <w:b/>
        </w:rPr>
        <w:t xml:space="preserve"> муниципального образования</w:t>
      </w:r>
    </w:p>
    <w:p w:rsidR="005F290F" w:rsidRPr="0033585F" w:rsidRDefault="005F290F" w:rsidP="005F290F">
      <w:pPr>
        <w:widowControl w:val="0"/>
        <w:autoSpaceDE w:val="0"/>
        <w:autoSpaceDN w:val="0"/>
        <w:adjustRightInd w:val="0"/>
        <w:ind w:firstLine="709"/>
        <w:jc w:val="center"/>
        <w:rPr>
          <w:b/>
        </w:rPr>
      </w:pPr>
    </w:p>
    <w:p w:rsidR="005F290F" w:rsidRPr="00836ECD" w:rsidRDefault="00BA48DA" w:rsidP="003F1B6F">
      <w:pPr>
        <w:widowControl w:val="0"/>
        <w:autoSpaceDE w:val="0"/>
        <w:autoSpaceDN w:val="0"/>
        <w:adjustRightInd w:val="0"/>
        <w:ind w:firstLine="708"/>
        <w:jc w:val="both"/>
        <w:rPr>
          <w:b/>
        </w:rPr>
      </w:pPr>
      <w:r>
        <w:rPr>
          <w:b/>
        </w:rPr>
        <w:t>1.</w:t>
      </w:r>
      <w:r w:rsidR="0033585F" w:rsidRPr="00836ECD">
        <w:rPr>
          <w:b/>
        </w:rPr>
        <w:t>3.</w:t>
      </w:r>
      <w:r w:rsidR="00AF189C">
        <w:rPr>
          <w:b/>
        </w:rPr>
        <w:t>2</w:t>
      </w:r>
      <w:r w:rsidR="0033585F" w:rsidRPr="00836ECD">
        <w:rPr>
          <w:b/>
        </w:rPr>
        <w:t xml:space="preserve">.1. </w:t>
      </w:r>
      <w:r w:rsidR="00836ECD" w:rsidRPr="00836ECD">
        <w:rPr>
          <w:b/>
        </w:rPr>
        <w:t xml:space="preserve">Кодексы, </w:t>
      </w:r>
      <w:r w:rsidR="005F290F" w:rsidRPr="00836ECD">
        <w:rPr>
          <w:b/>
        </w:rPr>
        <w:t>Законы и иные нормативные правовые акты Российской Федерации:</w:t>
      </w:r>
    </w:p>
    <w:p w:rsidR="005F290F" w:rsidRDefault="005F290F" w:rsidP="005F290F">
      <w:pPr>
        <w:widowControl w:val="0"/>
        <w:autoSpaceDE w:val="0"/>
        <w:autoSpaceDN w:val="0"/>
        <w:adjustRightInd w:val="0"/>
        <w:ind w:firstLine="709"/>
        <w:jc w:val="both"/>
      </w:pPr>
      <w:r w:rsidRPr="0033585F">
        <w:t>- Градостроительный кодекс Российской Федерации от 29 декабря 2004 г. № 190-ФЗ;</w:t>
      </w:r>
    </w:p>
    <w:p w:rsidR="00CB6B8C" w:rsidRDefault="00CB6B8C" w:rsidP="00CB6B8C">
      <w:pPr>
        <w:ind w:firstLine="709"/>
      </w:pPr>
      <w:r>
        <w:t xml:space="preserve">- </w:t>
      </w:r>
      <w:hyperlink r:id="rId13" w:history="1">
        <w:r w:rsidRPr="00CB6B8C">
          <w:rPr>
            <w:rStyle w:val="af6"/>
          </w:rPr>
          <w:t>Земельный кодекс Российской Федерации</w:t>
        </w:r>
      </w:hyperlink>
      <w:r w:rsidRPr="00CB6B8C">
        <w:t> </w:t>
      </w:r>
      <w:hyperlink r:id="rId14" w:history="1">
        <w:r w:rsidRPr="00CB6B8C">
          <w:rPr>
            <w:rStyle w:val="af6"/>
          </w:rPr>
          <w:t>от 25 октября 2001 года N 136-ФЗ</w:t>
        </w:r>
      </w:hyperlink>
      <w:r w:rsidRPr="00CB6B8C">
        <w:t>;</w:t>
      </w:r>
    </w:p>
    <w:p w:rsidR="00CB6B8C" w:rsidRDefault="00CB6B8C" w:rsidP="00CB6B8C">
      <w:pPr>
        <w:ind w:firstLine="709"/>
      </w:pPr>
      <w:r>
        <w:t xml:space="preserve">- </w:t>
      </w:r>
      <w:hyperlink r:id="rId15" w:history="1">
        <w:r w:rsidRPr="00CB6B8C">
          <w:rPr>
            <w:rStyle w:val="af6"/>
          </w:rPr>
          <w:t>Гражданский кодекс Российской Федерации</w:t>
        </w:r>
      </w:hyperlink>
      <w:r w:rsidRPr="00CB6B8C">
        <w:t>, часть I, </w:t>
      </w:r>
      <w:hyperlink r:id="rId16" w:history="1">
        <w:r w:rsidRPr="00CB6B8C">
          <w:rPr>
            <w:rStyle w:val="af6"/>
          </w:rPr>
          <w:t>от 30 ноября 1994 года N 51-ФЗ</w:t>
        </w:r>
      </w:hyperlink>
      <w:r w:rsidRPr="00CB6B8C">
        <w:t>;</w:t>
      </w:r>
    </w:p>
    <w:p w:rsidR="00CB6B8C" w:rsidRDefault="00CB6B8C" w:rsidP="00CB6B8C">
      <w:pPr>
        <w:ind w:firstLine="708"/>
        <w:jc w:val="both"/>
      </w:pPr>
      <w:r>
        <w:t xml:space="preserve">- </w:t>
      </w:r>
      <w:hyperlink r:id="rId17" w:history="1">
        <w:r w:rsidRPr="00CB6B8C">
          <w:rPr>
            <w:rStyle w:val="af6"/>
          </w:rPr>
          <w:t>Федеральный закон от 29 декабря 2004 года N 191-ФЗ "О введении в действие Градостроительного кодекса Российской Федерации"</w:t>
        </w:r>
      </w:hyperlink>
      <w:r w:rsidRPr="00CB6B8C">
        <w:t>;</w:t>
      </w:r>
    </w:p>
    <w:p w:rsidR="00CB6B8C" w:rsidRDefault="00CB6B8C" w:rsidP="00CB6B8C">
      <w:pPr>
        <w:ind w:firstLine="708"/>
        <w:jc w:val="both"/>
      </w:pPr>
      <w:r>
        <w:t xml:space="preserve">- </w:t>
      </w:r>
      <w:hyperlink r:id="rId18" w:history="1">
        <w:r w:rsidRPr="00CB6B8C">
          <w:rPr>
            <w:rStyle w:val="af6"/>
          </w:rPr>
          <w:t>Федеральный закон от 25 октября 2001 года N 137-ФЗ "О введении в действие Земельного кодекса Российской Федерации"</w:t>
        </w:r>
      </w:hyperlink>
      <w:r w:rsidRPr="00CB6B8C">
        <w:t>;</w:t>
      </w:r>
    </w:p>
    <w:p w:rsidR="005F290F" w:rsidRPr="0033585F" w:rsidRDefault="005F290F" w:rsidP="00CB6B8C">
      <w:pPr>
        <w:ind w:firstLine="709"/>
      </w:pPr>
      <w:r w:rsidRPr="0033585F">
        <w:t>- Федеральный закон от 06.03.2003 г. № 131-ФЗ «Об общих принципах организации местного самоуправления в Российской Федерации»;</w:t>
      </w:r>
    </w:p>
    <w:p w:rsidR="005F290F" w:rsidRPr="0033585F" w:rsidRDefault="005F290F" w:rsidP="005F290F">
      <w:pPr>
        <w:widowControl w:val="0"/>
        <w:autoSpaceDE w:val="0"/>
        <w:autoSpaceDN w:val="0"/>
        <w:adjustRightInd w:val="0"/>
        <w:ind w:firstLine="709"/>
        <w:jc w:val="both"/>
      </w:pPr>
      <w:r w:rsidRPr="0033585F">
        <w:t>- Федеральный закон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33585F" w:rsidRPr="0033585F" w:rsidRDefault="0033585F" w:rsidP="0033585F">
      <w:pPr>
        <w:widowControl w:val="0"/>
        <w:autoSpaceDE w:val="0"/>
        <w:autoSpaceDN w:val="0"/>
        <w:adjustRightInd w:val="0"/>
        <w:ind w:firstLine="709"/>
        <w:jc w:val="both"/>
      </w:pPr>
      <w:r w:rsidRPr="0033585F">
        <w:t>- Федеральный закон от 21.11.2011 г. № 323-ФЗ «Об основах охраны здоровья граждан в Российской Федерации».</w:t>
      </w:r>
    </w:p>
    <w:p w:rsidR="0033585F" w:rsidRDefault="0033585F" w:rsidP="0033585F">
      <w:pPr>
        <w:widowControl w:val="0"/>
        <w:autoSpaceDE w:val="0"/>
        <w:autoSpaceDN w:val="0"/>
        <w:adjustRightInd w:val="0"/>
        <w:ind w:firstLine="709"/>
        <w:jc w:val="both"/>
      </w:pPr>
      <w:r w:rsidRPr="0033585F">
        <w:t>- Федеральный закон от 27.12. 2002 г. № 184-ФЗ «О техническом регулировании»;</w:t>
      </w:r>
    </w:p>
    <w:p w:rsidR="00E9605D" w:rsidRDefault="00E9605D" w:rsidP="00E9605D">
      <w:pPr>
        <w:ind w:firstLine="708"/>
        <w:jc w:val="both"/>
      </w:pPr>
      <w:r>
        <w:t xml:space="preserve">- </w:t>
      </w:r>
      <w:hyperlink r:id="rId19" w:history="1">
        <w:r w:rsidRPr="00E9605D">
          <w:rPr>
            <w:rStyle w:val="af6"/>
          </w:rPr>
          <w:t>Федеральный закон от 25 июня 2002 года N 73-ФЗ "Об объектах культурного наследия (памятниках истории и культуры) народов Российской Федерации"</w:t>
        </w:r>
      </w:hyperlink>
      <w:r w:rsidRPr="00E9605D">
        <w:t>;</w:t>
      </w:r>
    </w:p>
    <w:p w:rsidR="00E9605D" w:rsidRDefault="00E9605D" w:rsidP="00E9605D">
      <w:pPr>
        <w:ind w:firstLine="708"/>
        <w:jc w:val="both"/>
      </w:pPr>
      <w:r>
        <w:t xml:space="preserve">- </w:t>
      </w:r>
      <w:hyperlink r:id="rId20" w:history="1">
        <w:r w:rsidRPr="00E9605D">
          <w:rPr>
            <w:rStyle w:val="af6"/>
          </w:rPr>
          <w:t>Федеральный закон от 10 января 2002 года N 7-ФЗ "Об охране окружающей среды"</w:t>
        </w:r>
      </w:hyperlink>
      <w:r w:rsidRPr="00E9605D">
        <w:t>;</w:t>
      </w:r>
    </w:p>
    <w:p w:rsidR="00E9605D" w:rsidRPr="0033585F" w:rsidRDefault="00E9605D" w:rsidP="00E9605D">
      <w:pPr>
        <w:ind w:firstLine="708"/>
        <w:jc w:val="both"/>
      </w:pPr>
      <w:r>
        <w:t xml:space="preserve">- </w:t>
      </w:r>
      <w:hyperlink r:id="rId21" w:history="1">
        <w:r w:rsidRPr="00E9605D">
          <w:rPr>
            <w:rStyle w:val="af6"/>
          </w:rPr>
          <w:t>Федеральный закон от 4 декабря 2007 года N 329-ФЗ "О физической культуре и спорте в Российской Федерации"</w:t>
        </w:r>
      </w:hyperlink>
    </w:p>
    <w:p w:rsidR="00BD33D8" w:rsidRDefault="00BD33D8" w:rsidP="00BD33D8">
      <w:pPr>
        <w:widowControl w:val="0"/>
        <w:autoSpaceDE w:val="0"/>
        <w:autoSpaceDN w:val="0"/>
        <w:adjustRightInd w:val="0"/>
        <w:ind w:firstLine="709"/>
        <w:jc w:val="both"/>
      </w:pPr>
      <w:r w:rsidRPr="0033585F">
        <w:t>- Постановление Правительства Российской Федерации от 26.12.2014 г. № 1521«Об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3D1CB6" w:rsidRDefault="003D1CB6" w:rsidP="003D1CB6">
      <w:pPr>
        <w:widowControl w:val="0"/>
        <w:autoSpaceDE w:val="0"/>
        <w:autoSpaceDN w:val="0"/>
        <w:adjustRightInd w:val="0"/>
        <w:ind w:firstLine="709"/>
        <w:jc w:val="both"/>
      </w:pPr>
      <w:r>
        <w:t xml:space="preserve">- Постановление Главного государственного санитарного врача РФ от 05.12.2019 г. №20 «Об утверждении санитарно-эпидемиологических правил и норм </w:t>
      </w:r>
      <w:proofErr w:type="spellStart"/>
      <w:r>
        <w:t>СанПиН</w:t>
      </w:r>
      <w:proofErr w:type="spellEnd"/>
      <w:r>
        <w:t xml:space="preserve"> 2.1.7.3550-19 «Санитарно-эпидемиологические требования к содержанию территорий муниципальных образований»;</w:t>
      </w:r>
    </w:p>
    <w:p w:rsidR="003D1CB6" w:rsidRDefault="003D1CB6" w:rsidP="003D1CB6">
      <w:pPr>
        <w:widowControl w:val="0"/>
        <w:autoSpaceDE w:val="0"/>
        <w:autoSpaceDN w:val="0"/>
        <w:adjustRightInd w:val="0"/>
        <w:ind w:firstLine="709"/>
        <w:jc w:val="both"/>
      </w:pPr>
      <w:r>
        <w:t>- Приказ министерства экономического развития Российской Федерации от 15.02.2021 № 71 «Об утверждении Методических рекомендаций по подготовке нормативов градостроительного проектирования»;</w:t>
      </w:r>
    </w:p>
    <w:p w:rsidR="003D1CB6" w:rsidRPr="0033585F" w:rsidRDefault="003D1CB6" w:rsidP="003D1CB6">
      <w:pPr>
        <w:widowControl w:val="0"/>
        <w:autoSpaceDE w:val="0"/>
        <w:autoSpaceDN w:val="0"/>
        <w:adjustRightInd w:val="0"/>
        <w:ind w:firstLine="709"/>
        <w:jc w:val="both"/>
      </w:pPr>
      <w:r>
        <w:t xml:space="preserve">- </w:t>
      </w:r>
      <w:r w:rsidRPr="000A6FFE">
        <w:t xml:space="preserve">СП 42-101-2003. Свод правил по проектированию и строительству. Общие положения по проектированию и строительству газораспределительных систем из металлических и полиэтиленовых труб, </w:t>
      </w:r>
      <w:proofErr w:type="gramStart"/>
      <w:r w:rsidRPr="000A6FFE">
        <w:t>одобрен</w:t>
      </w:r>
      <w:proofErr w:type="gramEnd"/>
      <w:r w:rsidRPr="000A6FFE">
        <w:t xml:space="preserve"> Постановлением Госстроя РФ от 26.06.2003 N 112</w:t>
      </w:r>
      <w:r>
        <w:t>;</w:t>
      </w:r>
    </w:p>
    <w:p w:rsidR="003D1CB6" w:rsidRDefault="003D1CB6" w:rsidP="003D1CB6">
      <w:pPr>
        <w:widowControl w:val="0"/>
        <w:autoSpaceDE w:val="0"/>
        <w:autoSpaceDN w:val="0"/>
        <w:adjustRightInd w:val="0"/>
        <w:ind w:firstLine="709"/>
        <w:jc w:val="both"/>
      </w:pPr>
      <w:r>
        <w:t xml:space="preserve">- </w:t>
      </w:r>
      <w:r w:rsidRPr="000A6FFE">
        <w:t xml:space="preserve">СП 124.13330.2012. Свод правил. Тепловые сети. Актуализированная редакция </w:t>
      </w:r>
      <w:proofErr w:type="spellStart"/>
      <w:r w:rsidRPr="000A6FFE">
        <w:t>СНиП</w:t>
      </w:r>
      <w:proofErr w:type="spellEnd"/>
      <w:r w:rsidRPr="000A6FFE">
        <w:t xml:space="preserve"> 41-02-2003, утв</w:t>
      </w:r>
      <w:r>
        <w:t>ержден</w:t>
      </w:r>
      <w:r w:rsidRPr="000A6FFE">
        <w:t xml:space="preserve"> </w:t>
      </w:r>
      <w:r>
        <w:t>п</w:t>
      </w:r>
      <w:r w:rsidRPr="000A6FFE">
        <w:t xml:space="preserve">риказом </w:t>
      </w:r>
      <w:proofErr w:type="spellStart"/>
      <w:r w:rsidRPr="000A6FFE">
        <w:t>Минрегиона</w:t>
      </w:r>
      <w:proofErr w:type="spellEnd"/>
      <w:r>
        <w:t xml:space="preserve"> </w:t>
      </w:r>
      <w:r w:rsidRPr="000A6FFE">
        <w:t xml:space="preserve">России от 30.06.2012 N 280; </w:t>
      </w:r>
    </w:p>
    <w:p w:rsidR="003D1CB6" w:rsidRDefault="003D1CB6" w:rsidP="003D1CB6">
      <w:pPr>
        <w:widowControl w:val="0"/>
        <w:autoSpaceDE w:val="0"/>
        <w:autoSpaceDN w:val="0"/>
        <w:adjustRightInd w:val="0"/>
        <w:ind w:firstLine="709"/>
        <w:jc w:val="both"/>
      </w:pPr>
      <w:r>
        <w:t xml:space="preserve">- </w:t>
      </w:r>
      <w:r w:rsidRPr="000A6FFE">
        <w:t>СП 113.13330.201</w:t>
      </w:r>
      <w:r>
        <w:t>6</w:t>
      </w:r>
      <w:r w:rsidRPr="000A6FFE">
        <w:t xml:space="preserve"> «</w:t>
      </w:r>
      <w:proofErr w:type="spellStart"/>
      <w:r w:rsidRPr="000A6FFE">
        <w:t>СНиП</w:t>
      </w:r>
      <w:proofErr w:type="spellEnd"/>
      <w:r w:rsidRPr="000A6FFE">
        <w:t xml:space="preserve"> 21-02-99* «Стоянки автомобилей». </w:t>
      </w:r>
      <w:r w:rsidRPr="00D632F5">
        <w:t>утв</w:t>
      </w:r>
      <w:r>
        <w:t>ержден</w:t>
      </w:r>
      <w:r w:rsidRPr="00D632F5">
        <w:t xml:space="preserve"> приказом Министерства строительства и жилищно-коммунального хозяйства РФ от </w:t>
      </w:r>
      <w:r>
        <w:lastRenderedPageBreak/>
        <w:t>07.11.</w:t>
      </w:r>
      <w:r w:rsidRPr="00D632F5">
        <w:t xml:space="preserve">2016 г. N </w:t>
      </w:r>
      <w:r>
        <w:t>776</w:t>
      </w:r>
      <w:r w:rsidRPr="00D632F5">
        <w:t>/</w:t>
      </w:r>
      <w:proofErr w:type="spellStart"/>
      <w:proofErr w:type="gramStart"/>
      <w:r>
        <w:t>П</w:t>
      </w:r>
      <w:r w:rsidRPr="00D632F5">
        <w:t>р</w:t>
      </w:r>
      <w:proofErr w:type="spellEnd"/>
      <w:proofErr w:type="gramEnd"/>
      <w:r>
        <w:t>;</w:t>
      </w:r>
      <w:r w:rsidRPr="000A6FFE">
        <w:t xml:space="preserve"> </w:t>
      </w:r>
    </w:p>
    <w:p w:rsidR="003D1CB6" w:rsidRDefault="003D1CB6" w:rsidP="003D1CB6">
      <w:pPr>
        <w:widowControl w:val="0"/>
        <w:autoSpaceDE w:val="0"/>
        <w:autoSpaceDN w:val="0"/>
        <w:adjustRightInd w:val="0"/>
        <w:ind w:firstLine="709"/>
        <w:jc w:val="both"/>
        <w:rPr>
          <w:shd w:val="clear" w:color="auto" w:fill="FFFFFF"/>
        </w:rPr>
      </w:pPr>
      <w:r w:rsidRPr="00E9605D">
        <w:t>- СП 42.13330.2016 «</w:t>
      </w:r>
      <w:proofErr w:type="spellStart"/>
      <w:r w:rsidRPr="00E9605D">
        <w:t>СНиП</w:t>
      </w:r>
      <w:proofErr w:type="spellEnd"/>
      <w:r w:rsidRPr="00E9605D">
        <w:t xml:space="preserve"> 2.07.01-89*. Градостроительство. Планировка и застройка городских и сельских поселений», утвержден </w:t>
      </w:r>
      <w:hyperlink r:id="rId22" w:history="1">
        <w:r w:rsidRPr="00E9605D">
          <w:rPr>
            <w:rStyle w:val="af6"/>
            <w:color w:val="auto"/>
            <w:shd w:val="clear" w:color="auto" w:fill="FFFFFF"/>
          </w:rPr>
          <w:t>приказом Министерства строительства и жилищно-коммунального хозяйства Российской Федерации от 30 декабря 2016 г. N 1034/</w:t>
        </w:r>
        <w:proofErr w:type="spellStart"/>
        <w:proofErr w:type="gramStart"/>
        <w:r w:rsidRPr="00E9605D">
          <w:rPr>
            <w:rStyle w:val="af6"/>
            <w:color w:val="auto"/>
            <w:shd w:val="clear" w:color="auto" w:fill="FFFFFF"/>
          </w:rPr>
          <w:t>пр</w:t>
        </w:r>
        <w:proofErr w:type="spellEnd"/>
        <w:proofErr w:type="gramEnd"/>
      </w:hyperlink>
      <w:r>
        <w:t>;</w:t>
      </w:r>
      <w:r w:rsidRPr="00E9605D">
        <w:rPr>
          <w:shd w:val="clear" w:color="auto" w:fill="FFFFFF"/>
        </w:rPr>
        <w:t> </w:t>
      </w:r>
    </w:p>
    <w:p w:rsidR="003D1CB6" w:rsidRPr="00E9605D" w:rsidRDefault="003D1CB6" w:rsidP="003D1CB6">
      <w:pPr>
        <w:widowControl w:val="0"/>
        <w:autoSpaceDE w:val="0"/>
        <w:autoSpaceDN w:val="0"/>
        <w:adjustRightInd w:val="0"/>
        <w:ind w:firstLine="709"/>
        <w:jc w:val="both"/>
      </w:pPr>
      <w:r>
        <w:rPr>
          <w:shd w:val="clear" w:color="auto" w:fill="FFFFFF"/>
        </w:rPr>
        <w:t>-</w:t>
      </w:r>
      <w:r w:rsidRPr="00810346">
        <w:t xml:space="preserve"> </w:t>
      </w:r>
      <w:r w:rsidRPr="000A6FFE">
        <w:t>СП 32.13330.201</w:t>
      </w:r>
      <w:r>
        <w:t>8</w:t>
      </w:r>
      <w:r w:rsidRPr="000A6FFE">
        <w:t>. Свод правил. Канализа</w:t>
      </w:r>
      <w:r>
        <w:t>ция. Наружные сети и сооружения</w:t>
      </w:r>
      <w:r w:rsidRPr="000A6FFE">
        <w:t>, утв</w:t>
      </w:r>
      <w:r>
        <w:t>ержден</w:t>
      </w:r>
      <w:r w:rsidRPr="000A6FFE">
        <w:t xml:space="preserve"> </w:t>
      </w:r>
      <w:r>
        <w:t>п</w:t>
      </w:r>
      <w:r w:rsidRPr="000A6FFE">
        <w:t>риказом Мин</w:t>
      </w:r>
      <w:r>
        <w:t>строя</w:t>
      </w:r>
      <w:r w:rsidRPr="000A6FFE">
        <w:t xml:space="preserve"> России от 2</w:t>
      </w:r>
      <w:r>
        <w:t>5</w:t>
      </w:r>
      <w:r w:rsidRPr="000A6FFE">
        <w:t>.12.201</w:t>
      </w:r>
      <w:r>
        <w:t>8</w:t>
      </w:r>
      <w:r w:rsidRPr="000A6FFE">
        <w:t xml:space="preserve"> N </w:t>
      </w:r>
      <w:r>
        <w:t>860/</w:t>
      </w:r>
      <w:proofErr w:type="spellStart"/>
      <w:proofErr w:type="gramStart"/>
      <w:r>
        <w:t>Пр</w:t>
      </w:r>
      <w:proofErr w:type="spellEnd"/>
      <w:proofErr w:type="gramEnd"/>
      <w:r>
        <w:t>;</w:t>
      </w:r>
    </w:p>
    <w:p w:rsidR="003D1CB6" w:rsidRDefault="003D1CB6" w:rsidP="003D1CB6">
      <w:pPr>
        <w:widowControl w:val="0"/>
        <w:autoSpaceDE w:val="0"/>
        <w:autoSpaceDN w:val="0"/>
        <w:adjustRightInd w:val="0"/>
        <w:ind w:firstLine="709"/>
        <w:contextualSpacing/>
        <w:jc w:val="both"/>
      </w:pPr>
      <w:r>
        <w:t xml:space="preserve">- </w:t>
      </w:r>
      <w:r w:rsidRPr="000A6FFE">
        <w:t>СП 3</w:t>
      </w:r>
      <w:r>
        <w:t>0</w:t>
      </w:r>
      <w:r w:rsidRPr="000A6FFE">
        <w:t>.13330.20</w:t>
      </w:r>
      <w:r>
        <w:t>20</w:t>
      </w:r>
      <w:r w:rsidRPr="000A6FFE">
        <w:t>.</w:t>
      </w:r>
      <w:r>
        <w:t xml:space="preserve"> Внутренний водопровод и канализация зданий</w:t>
      </w:r>
      <w:r w:rsidRPr="000A6FFE">
        <w:t>, утв</w:t>
      </w:r>
      <w:r>
        <w:t>ержден п</w:t>
      </w:r>
      <w:r w:rsidRPr="000A6FFE">
        <w:t xml:space="preserve">риказом </w:t>
      </w:r>
      <w:r>
        <w:t>Минстроя России</w:t>
      </w:r>
      <w:r w:rsidRPr="000A6FFE">
        <w:t xml:space="preserve"> от </w:t>
      </w:r>
      <w:r>
        <w:t>30</w:t>
      </w:r>
      <w:r w:rsidRPr="000A6FFE">
        <w:t>.12.20</w:t>
      </w:r>
      <w:r>
        <w:t>20</w:t>
      </w:r>
      <w:r w:rsidRPr="000A6FFE">
        <w:t xml:space="preserve"> N </w:t>
      </w:r>
      <w:r>
        <w:t>920/Пр.;</w:t>
      </w:r>
      <w:r w:rsidRPr="00810346">
        <w:t xml:space="preserve"> </w:t>
      </w:r>
    </w:p>
    <w:p w:rsidR="003D1CB6" w:rsidRPr="000A6FFE" w:rsidRDefault="003D1CB6" w:rsidP="003D1CB6">
      <w:pPr>
        <w:widowControl w:val="0"/>
        <w:autoSpaceDE w:val="0"/>
        <w:autoSpaceDN w:val="0"/>
        <w:adjustRightInd w:val="0"/>
        <w:ind w:firstLine="709"/>
        <w:contextualSpacing/>
        <w:jc w:val="both"/>
      </w:pPr>
      <w:r>
        <w:t xml:space="preserve">- </w:t>
      </w:r>
      <w:r w:rsidRPr="000A6FFE">
        <w:t>СП 59.13330.20</w:t>
      </w:r>
      <w:r>
        <w:t>20</w:t>
      </w:r>
      <w:r w:rsidRPr="000A6FFE">
        <w:t xml:space="preserve"> «Доступность зданий и сооружений для </w:t>
      </w:r>
      <w:proofErr w:type="spellStart"/>
      <w:r w:rsidRPr="000A6FFE">
        <w:t>маломобильных</w:t>
      </w:r>
      <w:proofErr w:type="spellEnd"/>
      <w:r w:rsidRPr="000A6FFE">
        <w:t xml:space="preserve"> групп населения».</w:t>
      </w:r>
      <w:r w:rsidRPr="00810346">
        <w:t xml:space="preserve"> </w:t>
      </w:r>
      <w:r w:rsidRPr="000A6FFE">
        <w:t>утв</w:t>
      </w:r>
      <w:r>
        <w:t>ержден п</w:t>
      </w:r>
      <w:r w:rsidRPr="000A6FFE">
        <w:t xml:space="preserve">риказом </w:t>
      </w:r>
      <w:r>
        <w:t>Минстроя России</w:t>
      </w:r>
      <w:r w:rsidRPr="000A6FFE">
        <w:t xml:space="preserve"> от </w:t>
      </w:r>
      <w:r>
        <w:t>30</w:t>
      </w:r>
      <w:r w:rsidRPr="000A6FFE">
        <w:t>.12.20</w:t>
      </w:r>
      <w:r>
        <w:t>20</w:t>
      </w:r>
      <w:r w:rsidRPr="000A6FFE">
        <w:t xml:space="preserve"> N </w:t>
      </w:r>
      <w:r>
        <w:t>904</w:t>
      </w:r>
      <w:proofErr w:type="gramStart"/>
      <w:r>
        <w:t>/П</w:t>
      </w:r>
      <w:proofErr w:type="gramEnd"/>
      <w:r>
        <w:t>р.;</w:t>
      </w:r>
    </w:p>
    <w:p w:rsidR="003D1CB6" w:rsidRDefault="003D1CB6" w:rsidP="003D1CB6">
      <w:pPr>
        <w:widowControl w:val="0"/>
        <w:autoSpaceDE w:val="0"/>
        <w:autoSpaceDN w:val="0"/>
        <w:adjustRightInd w:val="0"/>
        <w:ind w:firstLine="709"/>
        <w:jc w:val="both"/>
      </w:pPr>
      <w:r w:rsidRPr="00D959B1">
        <w:t xml:space="preserve">- СП 34.13330.2021 «Автомобильные дороги. Актуализированная редакция СНиП2.05.02-85*», </w:t>
      </w:r>
      <w:r w:rsidRPr="00D959B1">
        <w:rPr>
          <w:shd w:val="clear" w:color="auto" w:fill="FFFFFF"/>
        </w:rPr>
        <w:t>утвержден </w:t>
      </w:r>
      <w:hyperlink r:id="rId23" w:history="1">
        <w:r w:rsidRPr="00D959B1">
          <w:rPr>
            <w:rStyle w:val="af6"/>
            <w:color w:val="auto"/>
            <w:shd w:val="clear" w:color="auto" w:fill="FFFFFF"/>
          </w:rPr>
          <w:t>приказом Министерства строительства и жилищно-коммунального хозяйства Российской Федерации от 9 февраля 2021 г. N 53/</w:t>
        </w:r>
        <w:proofErr w:type="spellStart"/>
        <w:proofErr w:type="gramStart"/>
        <w:r w:rsidRPr="00D959B1">
          <w:rPr>
            <w:rStyle w:val="af6"/>
            <w:color w:val="auto"/>
            <w:shd w:val="clear" w:color="auto" w:fill="FFFFFF"/>
          </w:rPr>
          <w:t>пр</w:t>
        </w:r>
        <w:proofErr w:type="spellEnd"/>
        <w:proofErr w:type="gramEnd"/>
      </w:hyperlink>
      <w:r w:rsidRPr="00D959B1">
        <w:t>;</w:t>
      </w:r>
    </w:p>
    <w:p w:rsidR="003D1CB6" w:rsidRDefault="003D1CB6" w:rsidP="003D1CB6">
      <w:pPr>
        <w:widowControl w:val="0"/>
        <w:autoSpaceDE w:val="0"/>
        <w:autoSpaceDN w:val="0"/>
        <w:adjustRightInd w:val="0"/>
        <w:ind w:firstLine="709"/>
        <w:jc w:val="both"/>
      </w:pPr>
      <w:r>
        <w:t xml:space="preserve">- </w:t>
      </w:r>
      <w:r w:rsidRPr="000A6FFE">
        <w:t>СП 3</w:t>
      </w:r>
      <w:r>
        <w:t>1</w:t>
      </w:r>
      <w:r w:rsidRPr="000A6FFE">
        <w:t>.13330.20</w:t>
      </w:r>
      <w:r>
        <w:t>21</w:t>
      </w:r>
      <w:r w:rsidRPr="000A6FFE">
        <w:t xml:space="preserve">. </w:t>
      </w:r>
      <w:r>
        <w:t>Водоснабжение. Наружные сети и сооружения</w:t>
      </w:r>
      <w:r w:rsidRPr="000A6FFE">
        <w:t xml:space="preserve"> </w:t>
      </w:r>
      <w:proofErr w:type="spellStart"/>
      <w:r w:rsidRPr="000A6FFE">
        <w:t>СНиП</w:t>
      </w:r>
      <w:proofErr w:type="spellEnd"/>
      <w:r w:rsidRPr="000A6FFE">
        <w:t xml:space="preserve"> 2.04.0</w:t>
      </w:r>
      <w:r>
        <w:t>2</w:t>
      </w:r>
      <w:r w:rsidRPr="000A6FFE">
        <w:t>-8</w:t>
      </w:r>
      <w:r>
        <w:t>4</w:t>
      </w:r>
      <w:r w:rsidRPr="000A6FFE">
        <w:t>*, утв</w:t>
      </w:r>
      <w:r>
        <w:t>ержден п</w:t>
      </w:r>
      <w:r w:rsidRPr="000A6FFE">
        <w:t xml:space="preserve">риказом </w:t>
      </w:r>
      <w:r>
        <w:t>Минстроя России от 27.12.2021 №2021 №1016/</w:t>
      </w:r>
      <w:proofErr w:type="spellStart"/>
      <w:r>
        <w:t>Пр</w:t>
      </w:r>
      <w:proofErr w:type="spellEnd"/>
      <w:r w:rsidRPr="000A6FFE">
        <w:t>;</w:t>
      </w:r>
    </w:p>
    <w:p w:rsidR="003D1CB6" w:rsidRPr="00D959B1" w:rsidRDefault="003D1CB6" w:rsidP="003D1CB6">
      <w:pPr>
        <w:widowControl w:val="0"/>
        <w:autoSpaceDE w:val="0"/>
        <w:autoSpaceDN w:val="0"/>
        <w:adjustRightInd w:val="0"/>
        <w:ind w:firstLine="709"/>
        <w:jc w:val="both"/>
      </w:pPr>
      <w:r>
        <w:t xml:space="preserve">- </w:t>
      </w:r>
      <w:r w:rsidRPr="000A6FFE">
        <w:t>СП 118.13330.20</w:t>
      </w:r>
      <w:r>
        <w:t>2</w:t>
      </w:r>
      <w:r w:rsidRPr="000A6FFE">
        <w:t>2*. Общественные здания и сооружения.</w:t>
      </w:r>
      <w:r>
        <w:t>, утвержден приказом Минстроя России от 19.05.2022 №389</w:t>
      </w:r>
      <w:proofErr w:type="gramStart"/>
      <w:r>
        <w:t>/П</w:t>
      </w:r>
      <w:proofErr w:type="gramEnd"/>
      <w:r>
        <w:t>р.</w:t>
      </w:r>
    </w:p>
    <w:p w:rsidR="005F290F" w:rsidRPr="00D470D0" w:rsidRDefault="005F290F" w:rsidP="005F290F">
      <w:pPr>
        <w:widowControl w:val="0"/>
        <w:autoSpaceDE w:val="0"/>
        <w:autoSpaceDN w:val="0"/>
        <w:adjustRightInd w:val="0"/>
        <w:ind w:firstLine="709"/>
        <w:jc w:val="both"/>
        <w:rPr>
          <w:highlight w:val="yellow"/>
        </w:rPr>
      </w:pPr>
    </w:p>
    <w:p w:rsidR="005F290F" w:rsidRPr="00836ECD" w:rsidRDefault="00BA48DA" w:rsidP="003F1B6F">
      <w:pPr>
        <w:autoSpaceDE w:val="0"/>
        <w:autoSpaceDN w:val="0"/>
        <w:adjustRightInd w:val="0"/>
        <w:ind w:firstLine="708"/>
        <w:rPr>
          <w:b/>
        </w:rPr>
      </w:pPr>
      <w:r>
        <w:rPr>
          <w:b/>
        </w:rPr>
        <w:t>1.</w:t>
      </w:r>
      <w:r w:rsidR="00836ECD" w:rsidRPr="00836ECD">
        <w:rPr>
          <w:b/>
        </w:rPr>
        <w:t>3.</w:t>
      </w:r>
      <w:r w:rsidR="00AF189C">
        <w:rPr>
          <w:b/>
        </w:rPr>
        <w:t>2</w:t>
      </w:r>
      <w:r w:rsidR="00836ECD" w:rsidRPr="00836ECD">
        <w:rPr>
          <w:b/>
        </w:rPr>
        <w:t>.</w:t>
      </w:r>
      <w:r w:rsidR="005F290F" w:rsidRPr="00836ECD">
        <w:rPr>
          <w:b/>
        </w:rPr>
        <w:t>2. Законы и иные нормативные правовые акты Саратовской области:</w:t>
      </w:r>
    </w:p>
    <w:p w:rsidR="005F290F" w:rsidRPr="00836ECD" w:rsidRDefault="005F290F" w:rsidP="005F290F">
      <w:pPr>
        <w:autoSpaceDE w:val="0"/>
        <w:autoSpaceDN w:val="0"/>
        <w:adjustRightInd w:val="0"/>
        <w:ind w:firstLine="708"/>
        <w:jc w:val="both"/>
      </w:pPr>
      <w:r w:rsidRPr="00836ECD">
        <w:rPr>
          <w:rFonts w:ascii="Symbol" w:hAnsi="Symbol" w:cs="Symbol"/>
        </w:rPr>
        <w:t></w:t>
      </w:r>
      <w:r w:rsidRPr="00836ECD">
        <w:rPr>
          <w:rFonts w:ascii="Symbol" w:hAnsi="Symbol" w:cs="Symbol"/>
        </w:rPr>
        <w:t></w:t>
      </w:r>
      <w:r w:rsidRPr="00836ECD">
        <w:t xml:space="preserve"> Закон Саратовской области от 09.10.2006 N 96-ЗСО (ред. от </w:t>
      </w:r>
      <w:r w:rsidR="00836ECD" w:rsidRPr="00836ECD">
        <w:t>10</w:t>
      </w:r>
      <w:r w:rsidRPr="00836ECD">
        <w:t>.</w:t>
      </w:r>
      <w:r w:rsidR="00836ECD" w:rsidRPr="00836ECD">
        <w:t>06</w:t>
      </w:r>
      <w:r w:rsidRPr="00836ECD">
        <w:t>.20</w:t>
      </w:r>
      <w:r w:rsidR="00836ECD" w:rsidRPr="00836ECD">
        <w:t>22</w:t>
      </w:r>
      <w:r w:rsidRPr="00836ECD">
        <w:t>) «О регулировании градостроительной деятельности в Саратовской области»;</w:t>
      </w:r>
    </w:p>
    <w:p w:rsidR="005F290F" w:rsidRPr="00836ECD" w:rsidRDefault="005F290F" w:rsidP="005F290F">
      <w:pPr>
        <w:autoSpaceDE w:val="0"/>
        <w:autoSpaceDN w:val="0"/>
        <w:adjustRightInd w:val="0"/>
        <w:ind w:firstLine="708"/>
        <w:jc w:val="both"/>
        <w:rPr>
          <w:lang w:eastAsia="en-US"/>
        </w:rPr>
      </w:pPr>
      <w:r w:rsidRPr="00836ECD">
        <w:rPr>
          <w:rFonts w:ascii="Symbol" w:hAnsi="Symbol" w:cs="Symbol"/>
        </w:rPr>
        <w:t></w:t>
      </w:r>
      <w:r w:rsidRPr="00836ECD">
        <w:rPr>
          <w:rFonts w:ascii="Symbol" w:hAnsi="Symbol" w:cs="Symbol"/>
        </w:rPr>
        <w:t></w:t>
      </w:r>
      <w:r w:rsidRPr="00836ECD">
        <w:t xml:space="preserve"> </w:t>
      </w:r>
      <w:r w:rsidRPr="00836ECD">
        <w:rPr>
          <w:lang w:eastAsia="en-US"/>
        </w:rPr>
        <w:t>Закон Саратовской области 29 декабря 2004 г. №116-ЗСО «О муниципальных образованиях, входящих в состав Самойловского муниципального района»;</w:t>
      </w:r>
    </w:p>
    <w:p w:rsidR="005F290F" w:rsidRPr="00836ECD" w:rsidRDefault="005F290F" w:rsidP="005F290F">
      <w:pPr>
        <w:autoSpaceDE w:val="0"/>
        <w:autoSpaceDN w:val="0"/>
        <w:adjustRightInd w:val="0"/>
        <w:ind w:firstLine="708"/>
        <w:jc w:val="both"/>
      </w:pPr>
      <w:r w:rsidRPr="00836ECD">
        <w:rPr>
          <w:rFonts w:ascii="Symbol" w:hAnsi="Symbol" w:cs="Symbol"/>
        </w:rPr>
        <w:t></w:t>
      </w:r>
      <w:r w:rsidRPr="00836ECD">
        <w:rPr>
          <w:rFonts w:ascii="Symbol" w:hAnsi="Symbol" w:cs="Symbol"/>
        </w:rPr>
        <w:t></w:t>
      </w:r>
      <w:r w:rsidRPr="00836ECD">
        <w:t>Стратегия социально-экономического развития Саратовской области до 2030 года, утвержденная Постановлением Правительства Саратовской области от 30.06.2016 года № 321-П;</w:t>
      </w:r>
    </w:p>
    <w:p w:rsidR="005F290F" w:rsidRDefault="005F290F" w:rsidP="00836ECD">
      <w:pPr>
        <w:pStyle w:val="2"/>
        <w:shd w:val="clear" w:color="auto" w:fill="FFFFFF"/>
        <w:spacing w:before="0" w:after="0"/>
        <w:ind w:firstLine="709"/>
        <w:textAlignment w:val="baseline"/>
        <w:rPr>
          <w:sz w:val="24"/>
          <w:szCs w:val="24"/>
          <w:lang w:eastAsia="en-US"/>
        </w:rPr>
      </w:pPr>
      <w:r w:rsidRPr="00836ECD">
        <w:rPr>
          <w:rFonts w:ascii="Symbol" w:hAnsi="Symbol" w:cs="Symbol"/>
          <w:sz w:val="24"/>
          <w:szCs w:val="24"/>
        </w:rPr>
        <w:t></w:t>
      </w:r>
      <w:r w:rsidRPr="00836ECD">
        <w:rPr>
          <w:rFonts w:ascii="Symbol" w:hAnsi="Symbol" w:cs="Symbol"/>
          <w:sz w:val="24"/>
          <w:szCs w:val="24"/>
        </w:rPr>
        <w:t></w:t>
      </w:r>
      <w:r w:rsidRPr="00836ECD">
        <w:rPr>
          <w:sz w:val="24"/>
          <w:szCs w:val="24"/>
          <w:lang w:eastAsia="en-US"/>
        </w:rPr>
        <w:t>Постановление Правительства Саратовской области</w:t>
      </w:r>
      <w:r w:rsidRPr="00836ECD">
        <w:rPr>
          <w:lang w:eastAsia="en-US"/>
        </w:rPr>
        <w:t xml:space="preserve"> </w:t>
      </w:r>
      <w:r w:rsidR="00836ECD" w:rsidRPr="00836ECD">
        <w:rPr>
          <w:sz w:val="24"/>
          <w:szCs w:val="24"/>
        </w:rPr>
        <w:t>от 25 декабря 2017 года N 679-П</w:t>
      </w:r>
      <w:r w:rsidRPr="00836ECD">
        <w:rPr>
          <w:lang w:eastAsia="en-US"/>
        </w:rPr>
        <w:t xml:space="preserve"> </w:t>
      </w:r>
      <w:r w:rsidRPr="00836ECD">
        <w:rPr>
          <w:sz w:val="24"/>
          <w:szCs w:val="24"/>
          <w:lang w:eastAsia="en-US"/>
        </w:rPr>
        <w:t>«Об утверждении региональных нормативов градостроительного проектирования Саратовской области».</w:t>
      </w:r>
    </w:p>
    <w:p w:rsidR="003D1CB6" w:rsidRPr="003D1CB6" w:rsidRDefault="003D1CB6" w:rsidP="003D1CB6">
      <w:pPr>
        <w:pStyle w:val="a1"/>
        <w:rPr>
          <w:lang w:eastAsia="en-US"/>
        </w:rPr>
      </w:pPr>
    </w:p>
    <w:p w:rsidR="003D1CB6" w:rsidRPr="00836ECD" w:rsidRDefault="003D1CB6" w:rsidP="003D1CB6">
      <w:pPr>
        <w:widowControl w:val="0"/>
        <w:autoSpaceDE w:val="0"/>
        <w:autoSpaceDN w:val="0"/>
        <w:adjustRightInd w:val="0"/>
        <w:ind w:firstLine="708"/>
        <w:jc w:val="both"/>
        <w:rPr>
          <w:b/>
          <w:lang w:eastAsia="en-US"/>
        </w:rPr>
      </w:pPr>
      <w:r>
        <w:rPr>
          <w:b/>
          <w:lang w:eastAsia="en-US"/>
        </w:rPr>
        <w:t>1.</w:t>
      </w:r>
      <w:r w:rsidRPr="00836ECD">
        <w:rPr>
          <w:b/>
          <w:lang w:eastAsia="en-US"/>
        </w:rPr>
        <w:t>3.</w:t>
      </w:r>
      <w:r>
        <w:rPr>
          <w:b/>
          <w:lang w:eastAsia="en-US"/>
        </w:rPr>
        <w:t>2</w:t>
      </w:r>
      <w:r w:rsidRPr="00836ECD">
        <w:rPr>
          <w:b/>
          <w:lang w:eastAsia="en-US"/>
        </w:rPr>
        <w:t xml:space="preserve">.3. Муниципальные правовые акты </w:t>
      </w:r>
      <w:proofErr w:type="spellStart"/>
      <w:r w:rsidRPr="00836ECD">
        <w:rPr>
          <w:b/>
        </w:rPr>
        <w:t>Самойловского</w:t>
      </w:r>
      <w:proofErr w:type="spellEnd"/>
      <w:r w:rsidRPr="00836ECD">
        <w:rPr>
          <w:b/>
          <w:lang w:eastAsia="en-US"/>
        </w:rPr>
        <w:t xml:space="preserve"> муниципального </w:t>
      </w:r>
      <w:r>
        <w:rPr>
          <w:b/>
          <w:lang w:eastAsia="en-US"/>
        </w:rPr>
        <w:t>района Саратовской области</w:t>
      </w:r>
      <w:r w:rsidRPr="00836ECD">
        <w:rPr>
          <w:b/>
          <w:lang w:eastAsia="en-US"/>
        </w:rPr>
        <w:t>:</w:t>
      </w:r>
    </w:p>
    <w:p w:rsidR="003D1CB6" w:rsidRDefault="003D1CB6" w:rsidP="003D1CB6">
      <w:pPr>
        <w:widowControl w:val="0"/>
        <w:autoSpaceDE w:val="0"/>
        <w:autoSpaceDN w:val="0"/>
        <w:adjustRightInd w:val="0"/>
        <w:ind w:firstLine="709"/>
        <w:jc w:val="both"/>
      </w:pPr>
      <w:r>
        <w:t xml:space="preserve">- Стратегия социально-экономического  развития </w:t>
      </w:r>
      <w:proofErr w:type="spellStart"/>
      <w:r>
        <w:t>Самойловского</w:t>
      </w:r>
      <w:proofErr w:type="spellEnd"/>
      <w:r>
        <w:t xml:space="preserve"> муниципального района Саратовской области до 2030 года;</w:t>
      </w:r>
    </w:p>
    <w:p w:rsidR="003D1CB6" w:rsidRPr="007B677B" w:rsidRDefault="003D1CB6" w:rsidP="003D1CB6">
      <w:pPr>
        <w:pStyle w:val="ad"/>
        <w:spacing w:before="0" w:beforeAutospacing="0" w:after="0" w:afterAutospacing="0"/>
        <w:ind w:firstLine="708"/>
        <w:jc w:val="both"/>
        <w:rPr>
          <w:rFonts w:ascii="Times New Roman" w:hAnsi="Times New Roman" w:cs="Times New Roman"/>
          <w:color w:val="000000"/>
        </w:rPr>
      </w:pPr>
      <w:r w:rsidRPr="007B677B">
        <w:rPr>
          <w:rFonts w:ascii="Times New Roman" w:hAnsi="Times New Roman" w:cs="Times New Roman"/>
        </w:rPr>
        <w:t xml:space="preserve">- План </w:t>
      </w:r>
      <w:r w:rsidRPr="007B677B">
        <w:rPr>
          <w:rFonts w:ascii="Times New Roman" w:hAnsi="Times New Roman" w:cs="Times New Roman"/>
          <w:color w:val="000000"/>
        </w:rPr>
        <w:t xml:space="preserve">мероприятий по реализации Стратегии социально – экономического развития </w:t>
      </w:r>
      <w:proofErr w:type="spellStart"/>
      <w:r w:rsidRPr="007B677B">
        <w:rPr>
          <w:rFonts w:ascii="Times New Roman" w:hAnsi="Times New Roman" w:cs="Times New Roman"/>
          <w:color w:val="000000"/>
        </w:rPr>
        <w:t>Самойловского</w:t>
      </w:r>
      <w:proofErr w:type="spellEnd"/>
      <w:r w:rsidRPr="007B677B">
        <w:rPr>
          <w:rFonts w:ascii="Times New Roman" w:hAnsi="Times New Roman" w:cs="Times New Roman"/>
          <w:color w:val="000000"/>
        </w:rPr>
        <w:t xml:space="preserve"> муниципального района Саратовской области до 2030 года</w:t>
      </w:r>
      <w:r>
        <w:rPr>
          <w:rFonts w:ascii="Times New Roman" w:hAnsi="Times New Roman" w:cs="Times New Roman"/>
          <w:color w:val="000000"/>
        </w:rPr>
        <w:t>.</w:t>
      </w:r>
    </w:p>
    <w:p w:rsidR="003D1CB6" w:rsidRPr="003D1CB6" w:rsidRDefault="003D1CB6" w:rsidP="003D1CB6">
      <w:pPr>
        <w:pStyle w:val="a1"/>
        <w:rPr>
          <w:lang w:eastAsia="en-US"/>
        </w:rPr>
      </w:pPr>
    </w:p>
    <w:p w:rsidR="005F290F" w:rsidRPr="00836ECD" w:rsidRDefault="00BA48DA" w:rsidP="003F1B6F">
      <w:pPr>
        <w:widowControl w:val="0"/>
        <w:autoSpaceDE w:val="0"/>
        <w:autoSpaceDN w:val="0"/>
        <w:adjustRightInd w:val="0"/>
        <w:ind w:firstLine="708"/>
        <w:jc w:val="both"/>
        <w:rPr>
          <w:b/>
          <w:lang w:eastAsia="en-US"/>
        </w:rPr>
      </w:pPr>
      <w:r>
        <w:rPr>
          <w:b/>
          <w:lang w:eastAsia="en-US"/>
        </w:rPr>
        <w:t>1.</w:t>
      </w:r>
      <w:r w:rsidR="005F290F" w:rsidRPr="00836ECD">
        <w:rPr>
          <w:b/>
          <w:lang w:eastAsia="en-US"/>
        </w:rPr>
        <w:t>3.</w:t>
      </w:r>
      <w:r w:rsidR="00AF189C">
        <w:rPr>
          <w:b/>
          <w:lang w:eastAsia="en-US"/>
        </w:rPr>
        <w:t>2</w:t>
      </w:r>
      <w:r w:rsidR="00836ECD" w:rsidRPr="00836ECD">
        <w:rPr>
          <w:b/>
          <w:lang w:eastAsia="en-US"/>
        </w:rPr>
        <w:t>.3.</w:t>
      </w:r>
      <w:r w:rsidR="005F290F" w:rsidRPr="00836ECD">
        <w:rPr>
          <w:b/>
          <w:lang w:eastAsia="en-US"/>
        </w:rPr>
        <w:t xml:space="preserve"> Муниципальные правовые акты </w:t>
      </w:r>
      <w:r w:rsidR="00791146">
        <w:rPr>
          <w:b/>
        </w:rPr>
        <w:t>Крас</w:t>
      </w:r>
      <w:r w:rsidR="004047ED">
        <w:rPr>
          <w:b/>
        </w:rPr>
        <w:t>нознамен</w:t>
      </w:r>
      <w:r w:rsidR="001175F8" w:rsidRPr="001175F8">
        <w:rPr>
          <w:b/>
        </w:rPr>
        <w:t>ского</w:t>
      </w:r>
      <w:r w:rsidR="005F290F" w:rsidRPr="00836ECD">
        <w:rPr>
          <w:b/>
          <w:lang w:eastAsia="en-US"/>
        </w:rPr>
        <w:t xml:space="preserve"> муниципального образования:</w:t>
      </w:r>
    </w:p>
    <w:p w:rsidR="005F290F" w:rsidRPr="00836ECD" w:rsidRDefault="005F290F" w:rsidP="005F290F">
      <w:pPr>
        <w:widowControl w:val="0"/>
        <w:autoSpaceDE w:val="0"/>
        <w:autoSpaceDN w:val="0"/>
        <w:adjustRightInd w:val="0"/>
        <w:ind w:firstLine="709"/>
        <w:jc w:val="both"/>
        <w:rPr>
          <w:lang w:eastAsia="en-US"/>
        </w:rPr>
      </w:pPr>
      <w:r w:rsidRPr="00836ECD">
        <w:rPr>
          <w:rFonts w:ascii="Symbol" w:hAnsi="Symbol" w:cs="Symbol"/>
        </w:rPr>
        <w:t></w:t>
      </w:r>
      <w:r w:rsidRPr="00836ECD">
        <w:rPr>
          <w:rFonts w:ascii="Symbol" w:hAnsi="Symbol" w:cs="Symbol"/>
        </w:rPr>
        <w:t></w:t>
      </w:r>
      <w:r w:rsidRPr="00836ECD">
        <w:rPr>
          <w:rFonts w:ascii="Symbol" w:hAnsi="Symbol" w:cs="Symbol"/>
        </w:rPr>
        <w:t></w:t>
      </w:r>
      <w:r w:rsidRPr="00836ECD">
        <w:rPr>
          <w:lang w:eastAsia="en-US"/>
        </w:rPr>
        <w:t xml:space="preserve">Устав </w:t>
      </w:r>
      <w:r w:rsidR="00791146">
        <w:t>Крас</w:t>
      </w:r>
      <w:r w:rsidR="004047ED">
        <w:t>нознамен</w:t>
      </w:r>
      <w:r w:rsidR="001175F8" w:rsidRPr="00D676C9">
        <w:t>ского</w:t>
      </w:r>
      <w:r w:rsidRPr="00836ECD">
        <w:t xml:space="preserve"> </w:t>
      </w:r>
      <w:r w:rsidRPr="00836ECD">
        <w:rPr>
          <w:lang w:eastAsia="en-US"/>
        </w:rPr>
        <w:t>муниципального образования;</w:t>
      </w:r>
    </w:p>
    <w:p w:rsidR="00FC6BAD" w:rsidRDefault="00FC6BAD" w:rsidP="00FC6BAD">
      <w:pPr>
        <w:widowControl w:val="0"/>
        <w:autoSpaceDE w:val="0"/>
        <w:autoSpaceDN w:val="0"/>
        <w:adjustRightInd w:val="0"/>
        <w:ind w:firstLine="709"/>
        <w:jc w:val="both"/>
      </w:pPr>
    </w:p>
    <w:p w:rsidR="005F290F" w:rsidRDefault="005F290F" w:rsidP="005F290F">
      <w:pPr>
        <w:widowControl w:val="0"/>
        <w:autoSpaceDE w:val="0"/>
        <w:autoSpaceDN w:val="0"/>
        <w:adjustRightInd w:val="0"/>
        <w:ind w:firstLine="709"/>
        <w:jc w:val="both"/>
        <w:rPr>
          <w:lang w:eastAsia="en-US"/>
        </w:rPr>
      </w:pPr>
    </w:p>
    <w:p w:rsidR="00BA48DA" w:rsidRDefault="00791146" w:rsidP="00791146">
      <w:pPr>
        <w:tabs>
          <w:tab w:val="left" w:pos="2955"/>
        </w:tabs>
        <w:rPr>
          <w:b/>
        </w:rPr>
      </w:pPr>
      <w:r>
        <w:rPr>
          <w:b/>
        </w:rPr>
        <w:tab/>
      </w:r>
    </w:p>
    <w:p w:rsidR="003D1CB6" w:rsidRDefault="003D1CB6" w:rsidP="00791146">
      <w:pPr>
        <w:tabs>
          <w:tab w:val="left" w:pos="2955"/>
        </w:tabs>
        <w:rPr>
          <w:b/>
        </w:rPr>
      </w:pPr>
    </w:p>
    <w:p w:rsidR="003D1CB6" w:rsidRDefault="003D1CB6" w:rsidP="00791146">
      <w:pPr>
        <w:tabs>
          <w:tab w:val="left" w:pos="2955"/>
        </w:tabs>
        <w:rPr>
          <w:b/>
        </w:rPr>
      </w:pPr>
    </w:p>
    <w:p w:rsidR="003D1CB6" w:rsidRDefault="003D1CB6" w:rsidP="00791146">
      <w:pPr>
        <w:tabs>
          <w:tab w:val="left" w:pos="2955"/>
        </w:tabs>
        <w:rPr>
          <w:b/>
        </w:rPr>
      </w:pPr>
    </w:p>
    <w:p w:rsidR="003D1CB6" w:rsidRDefault="003D1CB6" w:rsidP="00791146">
      <w:pPr>
        <w:tabs>
          <w:tab w:val="left" w:pos="2955"/>
        </w:tabs>
        <w:rPr>
          <w:b/>
        </w:rPr>
      </w:pPr>
    </w:p>
    <w:p w:rsidR="003D1CB6" w:rsidRDefault="003D1CB6" w:rsidP="00791146">
      <w:pPr>
        <w:tabs>
          <w:tab w:val="left" w:pos="2955"/>
        </w:tabs>
        <w:rPr>
          <w:b/>
        </w:rPr>
      </w:pPr>
    </w:p>
    <w:p w:rsidR="00791146" w:rsidRDefault="00791146" w:rsidP="00791146">
      <w:pPr>
        <w:tabs>
          <w:tab w:val="left" w:pos="2955"/>
        </w:tabs>
        <w:rPr>
          <w:b/>
        </w:rPr>
      </w:pPr>
    </w:p>
    <w:p w:rsidR="003F1B6F" w:rsidRPr="003F1B6F" w:rsidRDefault="003F1B6F" w:rsidP="003F1B6F">
      <w:pPr>
        <w:jc w:val="center"/>
        <w:rPr>
          <w:b/>
        </w:rPr>
      </w:pPr>
      <w:r>
        <w:rPr>
          <w:b/>
          <w:lang w:val="en-US"/>
        </w:rPr>
        <w:lastRenderedPageBreak/>
        <w:t>II</w:t>
      </w:r>
      <w:r>
        <w:rPr>
          <w:b/>
        </w:rPr>
        <w:t xml:space="preserve">. </w:t>
      </w:r>
      <w:r w:rsidRPr="003F1B6F">
        <w:rPr>
          <w:b/>
        </w:rPr>
        <w:t>Материалы по обоснованию расчетных показателей, содержащихся в основной части нормативов градостроительного проектирования</w:t>
      </w:r>
    </w:p>
    <w:p w:rsidR="00567013" w:rsidRDefault="00567013" w:rsidP="00567013">
      <w:pPr>
        <w:ind w:firstLine="851"/>
        <w:jc w:val="both"/>
        <w:rPr>
          <w:b/>
          <w:spacing w:val="-6"/>
        </w:rPr>
      </w:pPr>
    </w:p>
    <w:p w:rsidR="00567013" w:rsidRPr="00DD08CD" w:rsidRDefault="00567013" w:rsidP="00567013">
      <w:pPr>
        <w:ind w:firstLine="709"/>
        <w:jc w:val="both"/>
        <w:rPr>
          <w:b/>
          <w:spacing w:val="-6"/>
        </w:rPr>
      </w:pPr>
      <w:r>
        <w:rPr>
          <w:b/>
          <w:spacing w:val="-6"/>
        </w:rPr>
        <w:t>2.1.Общая</w:t>
      </w:r>
      <w:r>
        <w:rPr>
          <w:b/>
          <w:spacing w:val="-6"/>
        </w:rPr>
        <w:tab/>
        <w:t>информация</w:t>
      </w:r>
      <w:r>
        <w:rPr>
          <w:b/>
          <w:spacing w:val="-6"/>
        </w:rPr>
        <w:tab/>
        <w:t xml:space="preserve"> о</w:t>
      </w:r>
      <w:r w:rsidR="001175F8">
        <w:rPr>
          <w:b/>
          <w:spacing w:val="-6"/>
        </w:rPr>
        <w:t xml:space="preserve"> </w:t>
      </w:r>
      <w:r w:rsidR="00791146">
        <w:rPr>
          <w:b/>
          <w:spacing w:val="-6"/>
        </w:rPr>
        <w:t>Крас</w:t>
      </w:r>
      <w:r w:rsidR="004047ED">
        <w:rPr>
          <w:b/>
          <w:spacing w:val="-6"/>
        </w:rPr>
        <w:t>нознамен</w:t>
      </w:r>
      <w:r>
        <w:rPr>
          <w:b/>
          <w:spacing w:val="-6"/>
        </w:rPr>
        <w:t>ском</w:t>
      </w:r>
      <w:r w:rsidRPr="00DD08CD">
        <w:rPr>
          <w:b/>
          <w:spacing w:val="-6"/>
        </w:rPr>
        <w:t xml:space="preserve"> муниципальном образовании. Географическое положение.</w:t>
      </w:r>
      <w:r w:rsidRPr="00DD08CD">
        <w:rPr>
          <w:b/>
          <w:spacing w:val="-6"/>
        </w:rPr>
        <w:tab/>
        <w:t>Административно-территориальное</w:t>
      </w:r>
      <w:r w:rsidRPr="00DD08CD">
        <w:rPr>
          <w:b/>
          <w:spacing w:val="-6"/>
        </w:rPr>
        <w:tab/>
        <w:t>устройство. Положение в системе расселения.</w:t>
      </w:r>
    </w:p>
    <w:p w:rsidR="00567013" w:rsidRPr="00DD08CD" w:rsidRDefault="00567013" w:rsidP="00567013">
      <w:pPr>
        <w:ind w:firstLine="851"/>
        <w:jc w:val="both"/>
        <w:rPr>
          <w:b/>
          <w:spacing w:val="-6"/>
        </w:rPr>
      </w:pPr>
    </w:p>
    <w:p w:rsidR="004047ED" w:rsidRDefault="00567013" w:rsidP="004047ED">
      <w:pPr>
        <w:ind w:firstLine="708"/>
        <w:jc w:val="both"/>
        <w:rPr>
          <w:spacing w:val="-6"/>
        </w:rPr>
      </w:pPr>
      <w:r>
        <w:rPr>
          <w:spacing w:val="-6"/>
        </w:rPr>
        <w:t>2</w:t>
      </w:r>
      <w:r w:rsidRPr="00BD0541">
        <w:rPr>
          <w:spacing w:val="-6"/>
        </w:rPr>
        <w:t>.1.</w:t>
      </w:r>
      <w:r>
        <w:rPr>
          <w:spacing w:val="-6"/>
        </w:rPr>
        <w:t>1</w:t>
      </w:r>
      <w:r w:rsidRPr="00BD0541">
        <w:rPr>
          <w:spacing w:val="-6"/>
        </w:rPr>
        <w:t xml:space="preserve"> </w:t>
      </w:r>
      <w:r w:rsidR="00791146">
        <w:rPr>
          <w:spacing w:val="-6"/>
        </w:rPr>
        <w:t>Крас</w:t>
      </w:r>
      <w:r w:rsidR="004047ED">
        <w:rPr>
          <w:spacing w:val="-6"/>
        </w:rPr>
        <w:t>нознамен</w:t>
      </w:r>
      <w:r w:rsidR="00D3180D">
        <w:rPr>
          <w:spacing w:val="-6"/>
        </w:rPr>
        <w:t>ское</w:t>
      </w:r>
      <w:r w:rsidR="00D3180D" w:rsidRPr="00DD08CD">
        <w:rPr>
          <w:spacing w:val="-6"/>
        </w:rPr>
        <w:t xml:space="preserve"> муниципальное образование — сельское поселение в </w:t>
      </w:r>
      <w:proofErr w:type="spellStart"/>
      <w:r w:rsidR="00D3180D" w:rsidRPr="007B3362">
        <w:rPr>
          <w:spacing w:val="-6"/>
        </w:rPr>
        <w:t>Самойловско</w:t>
      </w:r>
      <w:r w:rsidR="00D3180D">
        <w:rPr>
          <w:spacing w:val="-6"/>
        </w:rPr>
        <w:t>м</w:t>
      </w:r>
      <w:proofErr w:type="spellEnd"/>
      <w:r w:rsidR="00D3180D">
        <w:rPr>
          <w:spacing w:val="-6"/>
        </w:rPr>
        <w:t xml:space="preserve"> </w:t>
      </w:r>
      <w:r w:rsidR="00D3180D" w:rsidRPr="00DD08CD">
        <w:rPr>
          <w:spacing w:val="-6"/>
        </w:rPr>
        <w:t xml:space="preserve">районе Саратовской области. </w:t>
      </w:r>
      <w:r w:rsidR="004047ED" w:rsidRPr="00B3237C">
        <w:rPr>
          <w:spacing w:val="-6"/>
        </w:rPr>
        <w:t>Площадь территории поселения составляет 45420 га.</w:t>
      </w:r>
    </w:p>
    <w:p w:rsidR="001175F8" w:rsidRDefault="00567013" w:rsidP="001175F8">
      <w:pPr>
        <w:ind w:firstLine="708"/>
        <w:jc w:val="both"/>
        <w:rPr>
          <w:bCs/>
        </w:rPr>
      </w:pPr>
      <w:r>
        <w:rPr>
          <w:bCs/>
        </w:rPr>
        <w:t>2.1</w:t>
      </w:r>
      <w:r w:rsidRPr="00BD0541">
        <w:rPr>
          <w:bCs/>
        </w:rPr>
        <w:t xml:space="preserve">.2. </w:t>
      </w:r>
      <w:r w:rsidR="001175F8" w:rsidRPr="0049706F">
        <w:rPr>
          <w:bCs/>
        </w:rPr>
        <w:t xml:space="preserve">Пространственная организация территории </w:t>
      </w:r>
      <w:r w:rsidR="00791146">
        <w:rPr>
          <w:bCs/>
        </w:rPr>
        <w:t>Крас</w:t>
      </w:r>
      <w:r w:rsidR="004047ED">
        <w:rPr>
          <w:bCs/>
        </w:rPr>
        <w:t>нознамен</w:t>
      </w:r>
      <w:r w:rsidR="001175F8" w:rsidRPr="00904109">
        <w:rPr>
          <w:bCs/>
        </w:rPr>
        <w:t>ского</w:t>
      </w:r>
      <w:r w:rsidR="001175F8">
        <w:rPr>
          <w:bCs/>
        </w:rPr>
        <w:t xml:space="preserve"> </w:t>
      </w:r>
      <w:r w:rsidR="001175F8" w:rsidRPr="0049706F">
        <w:rPr>
          <w:bCs/>
        </w:rPr>
        <w:t xml:space="preserve">муниципального образования осуществляется в соответствии с Градостроительным кодексом Российской Федерации; </w:t>
      </w:r>
      <w:r w:rsidR="001175F8" w:rsidRPr="007B3362">
        <w:rPr>
          <w:bCs/>
        </w:rPr>
        <w:t xml:space="preserve">Законом Саратовской области 29 декабря 2004 г. №116-ЗСО «О муниципальных образованиях, входящих в состав </w:t>
      </w:r>
      <w:proofErr w:type="spellStart"/>
      <w:r w:rsidR="001175F8">
        <w:rPr>
          <w:bCs/>
        </w:rPr>
        <w:t>Самойловского</w:t>
      </w:r>
      <w:proofErr w:type="spellEnd"/>
      <w:r w:rsidR="001175F8" w:rsidRPr="007B3362">
        <w:rPr>
          <w:bCs/>
        </w:rPr>
        <w:t xml:space="preserve"> муниципального района»</w:t>
      </w:r>
      <w:r w:rsidR="001175F8">
        <w:rPr>
          <w:bCs/>
        </w:rPr>
        <w:t>.</w:t>
      </w:r>
    </w:p>
    <w:p w:rsidR="001175F8" w:rsidRPr="00DD08CD" w:rsidRDefault="001175F8" w:rsidP="001175F8">
      <w:pPr>
        <w:ind w:firstLine="708"/>
        <w:jc w:val="both"/>
        <w:rPr>
          <w:bCs/>
        </w:rPr>
      </w:pPr>
      <w:r>
        <w:rPr>
          <w:bCs/>
        </w:rPr>
        <w:t xml:space="preserve">2.1.3. </w:t>
      </w:r>
      <w:r w:rsidR="00791146">
        <w:rPr>
          <w:bCs/>
        </w:rPr>
        <w:t>Крас</w:t>
      </w:r>
      <w:r w:rsidR="004047ED">
        <w:rPr>
          <w:bCs/>
        </w:rPr>
        <w:t>нознамен</w:t>
      </w:r>
      <w:r w:rsidRPr="007B3362">
        <w:rPr>
          <w:bCs/>
        </w:rPr>
        <w:t>ское</w:t>
      </w:r>
      <w:r w:rsidRPr="00DD08CD">
        <w:rPr>
          <w:bCs/>
        </w:rPr>
        <w:t xml:space="preserve"> муниципальное образование со статусом сельского поселения входит в состав </w:t>
      </w:r>
      <w:proofErr w:type="spellStart"/>
      <w:r w:rsidRPr="007B3362">
        <w:rPr>
          <w:bCs/>
        </w:rPr>
        <w:t>Самойловского</w:t>
      </w:r>
      <w:proofErr w:type="spellEnd"/>
      <w:r w:rsidRPr="00DD08CD">
        <w:rPr>
          <w:bCs/>
        </w:rPr>
        <w:t xml:space="preserve"> муниципального района.</w:t>
      </w:r>
    </w:p>
    <w:p w:rsidR="001175F8" w:rsidRPr="00DD08CD" w:rsidRDefault="001175F8" w:rsidP="001175F8">
      <w:pPr>
        <w:autoSpaceDE w:val="0"/>
        <w:autoSpaceDN w:val="0"/>
        <w:adjustRightInd w:val="0"/>
        <w:ind w:firstLine="567"/>
        <w:jc w:val="both"/>
        <w:rPr>
          <w:bCs/>
        </w:rPr>
      </w:pPr>
      <w:r>
        <w:rPr>
          <w:bCs/>
        </w:rPr>
        <w:t xml:space="preserve">  2.1.4. </w:t>
      </w:r>
      <w:r w:rsidRPr="00DD08CD">
        <w:rPr>
          <w:bCs/>
        </w:rPr>
        <w:t xml:space="preserve">Статус и границы территории поселения установлены Законом </w:t>
      </w:r>
      <w:r w:rsidRPr="007B3362">
        <w:rPr>
          <w:bCs/>
        </w:rPr>
        <w:t xml:space="preserve">Саратовской области 29 декабря 2004 г. №116-ЗСО «О муниципальных образованиях, входящих в состав </w:t>
      </w:r>
      <w:proofErr w:type="spellStart"/>
      <w:r w:rsidRPr="00012CD5">
        <w:rPr>
          <w:bCs/>
        </w:rPr>
        <w:t>Самойловского</w:t>
      </w:r>
      <w:proofErr w:type="spellEnd"/>
      <w:r w:rsidRPr="007B3362">
        <w:rPr>
          <w:bCs/>
        </w:rPr>
        <w:t xml:space="preserve"> муниципального района»</w:t>
      </w:r>
      <w:r w:rsidRPr="00DD08CD">
        <w:rPr>
          <w:bCs/>
        </w:rPr>
        <w:t xml:space="preserve">. </w:t>
      </w:r>
    </w:p>
    <w:p w:rsidR="001175F8" w:rsidRPr="00DD08CD" w:rsidRDefault="001175F8" w:rsidP="001175F8">
      <w:pPr>
        <w:autoSpaceDE w:val="0"/>
        <w:autoSpaceDN w:val="0"/>
        <w:adjustRightInd w:val="0"/>
        <w:ind w:firstLine="567"/>
        <w:jc w:val="both"/>
        <w:rPr>
          <w:bCs/>
        </w:rPr>
      </w:pPr>
      <w:r>
        <w:rPr>
          <w:bCs/>
        </w:rPr>
        <w:t xml:space="preserve">  2.1.5. </w:t>
      </w:r>
      <w:r w:rsidRPr="00DD08CD">
        <w:rPr>
          <w:bCs/>
        </w:rPr>
        <w:t xml:space="preserve">Официальное наименование </w:t>
      </w:r>
      <w:r>
        <w:rPr>
          <w:bCs/>
        </w:rPr>
        <w:t xml:space="preserve">- </w:t>
      </w:r>
      <w:r w:rsidR="00791146">
        <w:rPr>
          <w:bCs/>
        </w:rPr>
        <w:t>Крас</w:t>
      </w:r>
      <w:r w:rsidR="004047ED">
        <w:rPr>
          <w:bCs/>
        </w:rPr>
        <w:t>нознамен</w:t>
      </w:r>
      <w:r w:rsidRPr="007B3362">
        <w:rPr>
          <w:bCs/>
        </w:rPr>
        <w:t>ское</w:t>
      </w:r>
      <w:r w:rsidRPr="00DD08CD">
        <w:rPr>
          <w:bCs/>
        </w:rPr>
        <w:t xml:space="preserve"> муниципальное образование </w:t>
      </w:r>
      <w:proofErr w:type="spellStart"/>
      <w:r w:rsidRPr="007B3362">
        <w:rPr>
          <w:bCs/>
        </w:rPr>
        <w:t>Самойловского</w:t>
      </w:r>
      <w:proofErr w:type="spellEnd"/>
      <w:r w:rsidRPr="00DD08CD">
        <w:rPr>
          <w:bCs/>
        </w:rPr>
        <w:t xml:space="preserve"> муниципального района Саратовской области.</w:t>
      </w:r>
    </w:p>
    <w:p w:rsidR="00D3180D" w:rsidRDefault="001175F8" w:rsidP="006F7AF3">
      <w:pPr>
        <w:tabs>
          <w:tab w:val="left" w:pos="709"/>
        </w:tabs>
        <w:autoSpaceDE w:val="0"/>
        <w:autoSpaceDN w:val="0"/>
        <w:adjustRightInd w:val="0"/>
        <w:ind w:firstLine="709"/>
        <w:jc w:val="both"/>
        <w:rPr>
          <w:bCs/>
        </w:rPr>
      </w:pPr>
      <w:r>
        <w:rPr>
          <w:bCs/>
        </w:rPr>
        <w:t xml:space="preserve">2.1.6. </w:t>
      </w:r>
      <w:r w:rsidR="00D3180D" w:rsidRPr="00DD08CD">
        <w:rPr>
          <w:bCs/>
        </w:rPr>
        <w:t xml:space="preserve">В состав </w:t>
      </w:r>
      <w:r w:rsidR="00791146">
        <w:rPr>
          <w:bCs/>
        </w:rPr>
        <w:t>Крас</w:t>
      </w:r>
      <w:r w:rsidR="004047ED">
        <w:rPr>
          <w:bCs/>
        </w:rPr>
        <w:t>нознамен</w:t>
      </w:r>
      <w:r w:rsidR="00D3180D" w:rsidRPr="000333AC">
        <w:rPr>
          <w:bCs/>
        </w:rPr>
        <w:t>ско</w:t>
      </w:r>
      <w:r w:rsidR="00D3180D">
        <w:rPr>
          <w:bCs/>
        </w:rPr>
        <w:t>го</w:t>
      </w:r>
      <w:r w:rsidR="00D3180D" w:rsidRPr="00DD08CD">
        <w:rPr>
          <w:bCs/>
        </w:rPr>
        <w:t xml:space="preserve"> м</w:t>
      </w:r>
      <w:r w:rsidR="00D3180D">
        <w:rPr>
          <w:bCs/>
        </w:rPr>
        <w:t>униципального образования входят населенные пункты</w:t>
      </w:r>
      <w:r w:rsidR="00D3180D" w:rsidRPr="00DD08CD">
        <w:rPr>
          <w:bCs/>
        </w:rPr>
        <w:t xml:space="preserve">: </w:t>
      </w:r>
    </w:p>
    <w:p w:rsidR="004047ED" w:rsidRPr="006B3F4C" w:rsidRDefault="004047ED" w:rsidP="004047ED">
      <w:pPr>
        <w:autoSpaceDE w:val="0"/>
        <w:autoSpaceDN w:val="0"/>
        <w:adjustRightInd w:val="0"/>
        <w:ind w:firstLine="567"/>
        <w:jc w:val="both"/>
        <w:rPr>
          <w:bCs/>
        </w:rPr>
      </w:pPr>
      <w:r w:rsidRPr="006B3F4C">
        <w:rPr>
          <w:bCs/>
        </w:rPr>
        <w:t xml:space="preserve">1) село </w:t>
      </w:r>
      <w:r w:rsidRPr="00B3237C">
        <w:rPr>
          <w:bCs/>
        </w:rPr>
        <w:t>Воздвиженка</w:t>
      </w:r>
      <w:r w:rsidRPr="006B3F4C">
        <w:rPr>
          <w:bCs/>
        </w:rPr>
        <w:t>;</w:t>
      </w:r>
    </w:p>
    <w:p w:rsidR="004047ED" w:rsidRDefault="004047ED" w:rsidP="004047ED">
      <w:pPr>
        <w:autoSpaceDE w:val="0"/>
        <w:autoSpaceDN w:val="0"/>
        <w:adjustRightInd w:val="0"/>
        <w:ind w:firstLine="567"/>
        <w:jc w:val="both"/>
        <w:rPr>
          <w:bCs/>
        </w:rPr>
      </w:pPr>
      <w:r w:rsidRPr="006B3F4C">
        <w:rPr>
          <w:bCs/>
        </w:rPr>
        <w:t xml:space="preserve">2) село </w:t>
      </w:r>
      <w:proofErr w:type="spellStart"/>
      <w:r w:rsidRPr="00B3237C">
        <w:rPr>
          <w:bCs/>
        </w:rPr>
        <w:t>Ковалевка</w:t>
      </w:r>
      <w:proofErr w:type="spellEnd"/>
      <w:r>
        <w:rPr>
          <w:bCs/>
        </w:rPr>
        <w:t>;</w:t>
      </w:r>
    </w:p>
    <w:p w:rsidR="004047ED" w:rsidRDefault="004047ED" w:rsidP="004047ED">
      <w:pPr>
        <w:autoSpaceDE w:val="0"/>
        <w:autoSpaceDN w:val="0"/>
        <w:adjustRightInd w:val="0"/>
        <w:ind w:firstLine="567"/>
        <w:jc w:val="both"/>
        <w:rPr>
          <w:bCs/>
        </w:rPr>
      </w:pPr>
      <w:r>
        <w:rPr>
          <w:bCs/>
        </w:rPr>
        <w:t xml:space="preserve">3) поселок </w:t>
      </w:r>
      <w:r w:rsidRPr="00B3237C">
        <w:rPr>
          <w:bCs/>
        </w:rPr>
        <w:t>Краснознаменский</w:t>
      </w:r>
      <w:r>
        <w:rPr>
          <w:bCs/>
        </w:rPr>
        <w:t>;</w:t>
      </w:r>
    </w:p>
    <w:p w:rsidR="004047ED" w:rsidRDefault="004047ED" w:rsidP="004047ED">
      <w:pPr>
        <w:autoSpaceDE w:val="0"/>
        <w:autoSpaceDN w:val="0"/>
        <w:adjustRightInd w:val="0"/>
        <w:ind w:firstLine="567"/>
        <w:jc w:val="both"/>
        <w:rPr>
          <w:bCs/>
        </w:rPr>
      </w:pPr>
      <w:r>
        <w:rPr>
          <w:bCs/>
        </w:rPr>
        <w:t xml:space="preserve">4) село </w:t>
      </w:r>
      <w:r w:rsidRPr="00B3237C">
        <w:rPr>
          <w:bCs/>
        </w:rPr>
        <w:t>Николаевка</w:t>
      </w:r>
      <w:r>
        <w:rPr>
          <w:bCs/>
        </w:rPr>
        <w:t>;</w:t>
      </w:r>
    </w:p>
    <w:p w:rsidR="004047ED" w:rsidRDefault="004047ED" w:rsidP="004047ED">
      <w:pPr>
        <w:autoSpaceDE w:val="0"/>
        <w:autoSpaceDN w:val="0"/>
        <w:adjustRightInd w:val="0"/>
        <w:ind w:firstLine="567"/>
        <w:jc w:val="both"/>
        <w:rPr>
          <w:bCs/>
        </w:rPr>
      </w:pPr>
      <w:r>
        <w:rPr>
          <w:bCs/>
        </w:rPr>
        <w:t xml:space="preserve">5) село </w:t>
      </w:r>
      <w:r w:rsidRPr="00B3237C">
        <w:rPr>
          <w:bCs/>
        </w:rPr>
        <w:t>Новоалександровка</w:t>
      </w:r>
      <w:r>
        <w:rPr>
          <w:bCs/>
        </w:rPr>
        <w:t>;</w:t>
      </w:r>
    </w:p>
    <w:p w:rsidR="004047ED" w:rsidRDefault="004047ED" w:rsidP="004047ED">
      <w:pPr>
        <w:autoSpaceDE w:val="0"/>
        <w:autoSpaceDN w:val="0"/>
        <w:adjustRightInd w:val="0"/>
        <w:ind w:firstLine="567"/>
        <w:jc w:val="both"/>
        <w:rPr>
          <w:bCs/>
        </w:rPr>
      </w:pPr>
      <w:r>
        <w:rPr>
          <w:bCs/>
        </w:rPr>
        <w:t xml:space="preserve">6) поселок </w:t>
      </w:r>
      <w:r w:rsidRPr="00B3237C">
        <w:rPr>
          <w:bCs/>
        </w:rPr>
        <w:t>Южный</w:t>
      </w:r>
      <w:r>
        <w:rPr>
          <w:bCs/>
        </w:rPr>
        <w:t>.</w:t>
      </w:r>
    </w:p>
    <w:p w:rsidR="00567013" w:rsidRDefault="006F7AF3" w:rsidP="006F7AF3">
      <w:pPr>
        <w:tabs>
          <w:tab w:val="left" w:pos="7425"/>
        </w:tabs>
        <w:autoSpaceDE w:val="0"/>
        <w:autoSpaceDN w:val="0"/>
        <w:adjustRightInd w:val="0"/>
        <w:ind w:firstLine="567"/>
        <w:jc w:val="both"/>
        <w:rPr>
          <w:b/>
          <w:bCs/>
        </w:rPr>
      </w:pPr>
      <w:r>
        <w:rPr>
          <w:bCs/>
        </w:rPr>
        <w:tab/>
      </w:r>
    </w:p>
    <w:p w:rsidR="00567013" w:rsidRDefault="003A0602" w:rsidP="00567013">
      <w:pPr>
        <w:autoSpaceDE w:val="0"/>
        <w:autoSpaceDN w:val="0"/>
        <w:adjustRightInd w:val="0"/>
        <w:jc w:val="right"/>
        <w:rPr>
          <w:b/>
          <w:bCs/>
        </w:rPr>
      </w:pPr>
      <w:r>
        <w:rPr>
          <w:b/>
          <w:bCs/>
        </w:rPr>
        <w:t>Таблица 2.1.1</w:t>
      </w:r>
    </w:p>
    <w:p w:rsidR="00567013" w:rsidRPr="00DD08CD" w:rsidRDefault="00567013" w:rsidP="00567013">
      <w:pPr>
        <w:autoSpaceDE w:val="0"/>
        <w:autoSpaceDN w:val="0"/>
        <w:adjustRightInd w:val="0"/>
        <w:jc w:val="center"/>
        <w:rPr>
          <w:b/>
          <w:bCs/>
        </w:rPr>
      </w:pPr>
      <w:r w:rsidRPr="003A0602">
        <w:rPr>
          <w:b/>
          <w:bCs/>
        </w:rPr>
        <w:t xml:space="preserve">Сведения о населенных пунктах, входящих в состав </w:t>
      </w:r>
      <w:r w:rsidR="006F7AF3">
        <w:rPr>
          <w:b/>
          <w:bCs/>
        </w:rPr>
        <w:t>Крас</w:t>
      </w:r>
      <w:r w:rsidR="004047ED">
        <w:rPr>
          <w:b/>
          <w:bCs/>
        </w:rPr>
        <w:t>нознамен</w:t>
      </w:r>
      <w:r w:rsidRPr="003A0602">
        <w:rPr>
          <w:b/>
          <w:bCs/>
        </w:rPr>
        <w:t>ского муниципального образования</w:t>
      </w:r>
    </w:p>
    <w:p w:rsidR="00567013" w:rsidRDefault="00567013" w:rsidP="00567013">
      <w:pPr>
        <w:autoSpaceDE w:val="0"/>
        <w:autoSpaceDN w:val="0"/>
        <w:adjustRightInd w:val="0"/>
        <w:ind w:firstLine="567"/>
        <w:jc w:val="both"/>
        <w:rPr>
          <w:bCs/>
        </w:rPr>
      </w:pPr>
    </w:p>
    <w:tbl>
      <w:tblPr>
        <w:tblW w:w="9357" w:type="dxa"/>
        <w:jc w:val="center"/>
        <w:tblInd w:w="-41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702"/>
        <w:gridCol w:w="1418"/>
        <w:gridCol w:w="1559"/>
        <w:gridCol w:w="2126"/>
        <w:gridCol w:w="1276"/>
        <w:gridCol w:w="1276"/>
      </w:tblGrid>
      <w:tr w:rsidR="00567013" w:rsidRPr="00DD08CD" w:rsidTr="00776FC7">
        <w:trPr>
          <w:trHeight w:val="20"/>
          <w:jc w:val="center"/>
        </w:trPr>
        <w:tc>
          <w:tcPr>
            <w:tcW w:w="1702" w:type="dxa"/>
            <w:tcMar>
              <w:left w:w="28" w:type="dxa"/>
              <w:right w:w="28" w:type="dxa"/>
            </w:tcMar>
            <w:vAlign w:val="center"/>
          </w:tcPr>
          <w:p w:rsidR="00567013" w:rsidRPr="00F60D2C" w:rsidRDefault="00567013" w:rsidP="00776FC7">
            <w:pPr>
              <w:autoSpaceDE w:val="0"/>
              <w:autoSpaceDN w:val="0"/>
              <w:adjustRightInd w:val="0"/>
              <w:jc w:val="center"/>
              <w:rPr>
                <w:b/>
                <w:bCs/>
              </w:rPr>
            </w:pPr>
            <w:r w:rsidRPr="00F60D2C">
              <w:rPr>
                <w:b/>
                <w:bCs/>
              </w:rPr>
              <w:t>Наименование муници</w:t>
            </w:r>
            <w:r>
              <w:rPr>
                <w:b/>
                <w:bCs/>
              </w:rPr>
              <w:t>паль</w:t>
            </w:r>
            <w:r w:rsidRPr="00F60D2C">
              <w:rPr>
                <w:b/>
                <w:bCs/>
              </w:rPr>
              <w:t>ного образования</w:t>
            </w:r>
          </w:p>
        </w:tc>
        <w:tc>
          <w:tcPr>
            <w:tcW w:w="1418" w:type="dxa"/>
            <w:tcMar>
              <w:left w:w="28" w:type="dxa"/>
              <w:right w:w="28" w:type="dxa"/>
            </w:tcMar>
            <w:vAlign w:val="center"/>
          </w:tcPr>
          <w:p w:rsidR="00567013" w:rsidRPr="00F60D2C" w:rsidRDefault="00567013" w:rsidP="00776FC7">
            <w:pPr>
              <w:autoSpaceDE w:val="0"/>
              <w:autoSpaceDN w:val="0"/>
              <w:adjustRightInd w:val="0"/>
              <w:jc w:val="center"/>
              <w:rPr>
                <w:b/>
                <w:bCs/>
              </w:rPr>
            </w:pPr>
            <w:r w:rsidRPr="00F60D2C">
              <w:rPr>
                <w:b/>
                <w:bCs/>
              </w:rPr>
              <w:t>Статус муниципального образования</w:t>
            </w:r>
          </w:p>
        </w:tc>
        <w:tc>
          <w:tcPr>
            <w:tcW w:w="1559" w:type="dxa"/>
            <w:tcBorders>
              <w:bottom w:val="single" w:sz="4" w:space="0" w:color="auto"/>
            </w:tcBorders>
            <w:tcMar>
              <w:left w:w="28" w:type="dxa"/>
              <w:right w:w="28" w:type="dxa"/>
            </w:tcMar>
            <w:vAlign w:val="center"/>
          </w:tcPr>
          <w:p w:rsidR="00567013" w:rsidRPr="00200878" w:rsidRDefault="00567013" w:rsidP="00776FC7">
            <w:pPr>
              <w:autoSpaceDE w:val="0"/>
              <w:autoSpaceDN w:val="0"/>
              <w:adjustRightInd w:val="0"/>
              <w:jc w:val="center"/>
              <w:rPr>
                <w:b/>
                <w:bCs/>
              </w:rPr>
            </w:pPr>
            <w:r w:rsidRPr="00200878">
              <w:rPr>
                <w:b/>
                <w:bCs/>
              </w:rPr>
              <w:t>Административный центр поселения</w:t>
            </w:r>
          </w:p>
        </w:tc>
        <w:tc>
          <w:tcPr>
            <w:tcW w:w="2126" w:type="dxa"/>
            <w:tcMar>
              <w:left w:w="28" w:type="dxa"/>
              <w:right w:w="28" w:type="dxa"/>
            </w:tcMar>
            <w:vAlign w:val="center"/>
          </w:tcPr>
          <w:p w:rsidR="00567013" w:rsidRPr="00200878" w:rsidRDefault="00567013" w:rsidP="00776FC7">
            <w:pPr>
              <w:autoSpaceDE w:val="0"/>
              <w:autoSpaceDN w:val="0"/>
              <w:adjustRightInd w:val="0"/>
              <w:jc w:val="center"/>
              <w:rPr>
                <w:b/>
                <w:bCs/>
              </w:rPr>
            </w:pPr>
            <w:r w:rsidRPr="00200878">
              <w:rPr>
                <w:b/>
                <w:bCs/>
              </w:rPr>
              <w:t>Наименование населенных пунктов</w:t>
            </w:r>
          </w:p>
        </w:tc>
        <w:tc>
          <w:tcPr>
            <w:tcW w:w="1276" w:type="dxa"/>
            <w:tcMar>
              <w:left w:w="28" w:type="dxa"/>
              <w:right w:w="28" w:type="dxa"/>
            </w:tcMar>
            <w:vAlign w:val="center"/>
          </w:tcPr>
          <w:p w:rsidR="00567013" w:rsidRPr="00200878" w:rsidRDefault="00567013" w:rsidP="00776FC7">
            <w:pPr>
              <w:autoSpaceDE w:val="0"/>
              <w:autoSpaceDN w:val="0"/>
              <w:adjustRightInd w:val="0"/>
              <w:jc w:val="center"/>
              <w:rPr>
                <w:b/>
                <w:bCs/>
              </w:rPr>
            </w:pPr>
            <w:r w:rsidRPr="00200878">
              <w:rPr>
                <w:b/>
                <w:bCs/>
              </w:rPr>
              <w:t xml:space="preserve">Расстояние до административного центра, </w:t>
            </w:r>
            <w:proofErr w:type="gramStart"/>
            <w:r w:rsidRPr="00200878">
              <w:rPr>
                <w:b/>
                <w:bCs/>
              </w:rPr>
              <w:t>км</w:t>
            </w:r>
            <w:proofErr w:type="gramEnd"/>
          </w:p>
        </w:tc>
        <w:tc>
          <w:tcPr>
            <w:tcW w:w="1276" w:type="dxa"/>
            <w:tcMar>
              <w:left w:w="28" w:type="dxa"/>
              <w:right w:w="28" w:type="dxa"/>
            </w:tcMar>
            <w:vAlign w:val="center"/>
          </w:tcPr>
          <w:p w:rsidR="00567013" w:rsidRPr="00F60D2C" w:rsidRDefault="00567013" w:rsidP="003D1CB6">
            <w:pPr>
              <w:autoSpaceDE w:val="0"/>
              <w:autoSpaceDN w:val="0"/>
              <w:adjustRightInd w:val="0"/>
              <w:jc w:val="center"/>
              <w:rPr>
                <w:b/>
                <w:bCs/>
              </w:rPr>
            </w:pPr>
            <w:r>
              <w:rPr>
                <w:b/>
                <w:bCs/>
              </w:rPr>
              <w:t>Численность населения на 01.</w:t>
            </w:r>
            <w:r w:rsidR="003D1CB6">
              <w:rPr>
                <w:b/>
                <w:bCs/>
              </w:rPr>
              <w:t>10</w:t>
            </w:r>
            <w:r>
              <w:rPr>
                <w:b/>
                <w:bCs/>
              </w:rPr>
              <w:t>.20</w:t>
            </w:r>
            <w:r w:rsidR="00776FC7">
              <w:rPr>
                <w:b/>
                <w:bCs/>
              </w:rPr>
              <w:t>22</w:t>
            </w:r>
            <w:r>
              <w:rPr>
                <w:b/>
                <w:bCs/>
              </w:rPr>
              <w:t xml:space="preserve"> г.</w:t>
            </w:r>
          </w:p>
        </w:tc>
      </w:tr>
      <w:tr w:rsidR="004047ED" w:rsidRPr="00DC4303" w:rsidTr="00776FC7">
        <w:trPr>
          <w:trHeight w:val="20"/>
          <w:jc w:val="center"/>
        </w:trPr>
        <w:tc>
          <w:tcPr>
            <w:tcW w:w="1702" w:type="dxa"/>
            <w:vMerge w:val="restart"/>
            <w:tcMar>
              <w:left w:w="28" w:type="dxa"/>
              <w:right w:w="28" w:type="dxa"/>
            </w:tcMar>
            <w:vAlign w:val="center"/>
          </w:tcPr>
          <w:p w:rsidR="004047ED" w:rsidRPr="00DD08CD" w:rsidRDefault="004047ED" w:rsidP="003D1CB6">
            <w:pPr>
              <w:autoSpaceDE w:val="0"/>
              <w:autoSpaceDN w:val="0"/>
              <w:adjustRightInd w:val="0"/>
              <w:jc w:val="center"/>
              <w:rPr>
                <w:bCs/>
              </w:rPr>
            </w:pPr>
            <w:r w:rsidRPr="00B3237C">
              <w:rPr>
                <w:bCs/>
              </w:rPr>
              <w:t>Краснознаменско</w:t>
            </w:r>
            <w:r>
              <w:rPr>
                <w:bCs/>
              </w:rPr>
              <w:t xml:space="preserve">е </w:t>
            </w:r>
            <w:r w:rsidRPr="00DD08CD">
              <w:rPr>
                <w:bCs/>
              </w:rPr>
              <w:t>муниципальное образование</w:t>
            </w:r>
          </w:p>
        </w:tc>
        <w:tc>
          <w:tcPr>
            <w:tcW w:w="1418" w:type="dxa"/>
            <w:vMerge w:val="restart"/>
            <w:tcMar>
              <w:left w:w="28" w:type="dxa"/>
              <w:right w:w="28" w:type="dxa"/>
            </w:tcMar>
            <w:vAlign w:val="center"/>
          </w:tcPr>
          <w:p w:rsidR="004047ED" w:rsidRPr="00DD08CD" w:rsidRDefault="004047ED" w:rsidP="003D1CB6">
            <w:pPr>
              <w:autoSpaceDE w:val="0"/>
              <w:autoSpaceDN w:val="0"/>
              <w:adjustRightInd w:val="0"/>
              <w:jc w:val="center"/>
              <w:rPr>
                <w:bCs/>
              </w:rPr>
            </w:pPr>
            <w:r w:rsidRPr="00DD08CD">
              <w:rPr>
                <w:bCs/>
              </w:rPr>
              <w:t>сельское поселение</w:t>
            </w:r>
          </w:p>
        </w:tc>
        <w:tc>
          <w:tcPr>
            <w:tcW w:w="1559" w:type="dxa"/>
            <w:vMerge w:val="restart"/>
            <w:tcBorders>
              <w:top w:val="single" w:sz="4" w:space="0" w:color="auto"/>
            </w:tcBorders>
            <w:tcMar>
              <w:left w:w="28" w:type="dxa"/>
              <w:right w:w="28" w:type="dxa"/>
            </w:tcMar>
            <w:vAlign w:val="center"/>
          </w:tcPr>
          <w:p w:rsidR="004047ED" w:rsidRPr="00DD08CD" w:rsidRDefault="004047ED" w:rsidP="003D1CB6">
            <w:pPr>
              <w:autoSpaceDE w:val="0"/>
              <w:autoSpaceDN w:val="0"/>
              <w:adjustRightInd w:val="0"/>
              <w:jc w:val="center"/>
              <w:rPr>
                <w:bCs/>
              </w:rPr>
            </w:pPr>
            <w:r>
              <w:rPr>
                <w:bCs/>
              </w:rPr>
              <w:t xml:space="preserve">поселок </w:t>
            </w:r>
            <w:r w:rsidRPr="00B3237C">
              <w:rPr>
                <w:bCs/>
              </w:rPr>
              <w:t>Краснознаменский</w:t>
            </w:r>
          </w:p>
        </w:tc>
        <w:tc>
          <w:tcPr>
            <w:tcW w:w="2126" w:type="dxa"/>
            <w:tcMar>
              <w:left w:w="28" w:type="dxa"/>
              <w:right w:w="28" w:type="dxa"/>
            </w:tcMar>
            <w:vAlign w:val="center"/>
          </w:tcPr>
          <w:p w:rsidR="004047ED" w:rsidRPr="00DD08CD" w:rsidRDefault="004047ED" w:rsidP="003D1CB6">
            <w:pPr>
              <w:autoSpaceDE w:val="0"/>
              <w:autoSpaceDN w:val="0"/>
              <w:adjustRightInd w:val="0"/>
              <w:jc w:val="center"/>
              <w:rPr>
                <w:bCs/>
              </w:rPr>
            </w:pPr>
            <w:r>
              <w:rPr>
                <w:bCs/>
              </w:rPr>
              <w:t xml:space="preserve">поселок </w:t>
            </w:r>
            <w:r w:rsidRPr="00B3237C">
              <w:rPr>
                <w:bCs/>
              </w:rPr>
              <w:t>Краснознаменский</w:t>
            </w:r>
          </w:p>
        </w:tc>
        <w:tc>
          <w:tcPr>
            <w:tcW w:w="1276" w:type="dxa"/>
            <w:tcMar>
              <w:left w:w="28" w:type="dxa"/>
              <w:right w:w="28" w:type="dxa"/>
            </w:tcMar>
            <w:vAlign w:val="center"/>
          </w:tcPr>
          <w:p w:rsidR="004047ED" w:rsidRPr="00DD08CD" w:rsidRDefault="004047ED" w:rsidP="003D1CB6">
            <w:pPr>
              <w:autoSpaceDE w:val="0"/>
              <w:autoSpaceDN w:val="0"/>
              <w:adjustRightInd w:val="0"/>
              <w:jc w:val="center"/>
              <w:rPr>
                <w:bCs/>
              </w:rPr>
            </w:pPr>
            <w:r w:rsidRPr="00DD08CD">
              <w:rPr>
                <w:bCs/>
              </w:rPr>
              <w:t>администрат</w:t>
            </w:r>
            <w:r>
              <w:rPr>
                <w:bCs/>
              </w:rPr>
              <w:t>и</w:t>
            </w:r>
            <w:r w:rsidRPr="00DD08CD">
              <w:rPr>
                <w:bCs/>
              </w:rPr>
              <w:t>вный центр</w:t>
            </w:r>
          </w:p>
        </w:tc>
        <w:tc>
          <w:tcPr>
            <w:tcW w:w="1276" w:type="dxa"/>
            <w:vMerge w:val="restart"/>
            <w:tcMar>
              <w:left w:w="28" w:type="dxa"/>
              <w:right w:w="28" w:type="dxa"/>
            </w:tcMar>
            <w:vAlign w:val="center"/>
          </w:tcPr>
          <w:p w:rsidR="004047ED" w:rsidRDefault="004047ED" w:rsidP="003D1CB6">
            <w:pPr>
              <w:autoSpaceDE w:val="0"/>
              <w:autoSpaceDN w:val="0"/>
              <w:adjustRightInd w:val="0"/>
              <w:jc w:val="both"/>
              <w:rPr>
                <w:bCs/>
              </w:rPr>
            </w:pPr>
            <w:r>
              <w:rPr>
                <w:bCs/>
              </w:rPr>
              <w:t>1</w:t>
            </w:r>
            <w:r w:rsidR="003D1CB6">
              <w:rPr>
                <w:bCs/>
              </w:rPr>
              <w:t>057</w:t>
            </w:r>
            <w:r>
              <w:rPr>
                <w:bCs/>
              </w:rPr>
              <w:t xml:space="preserve"> </w:t>
            </w:r>
            <w:r w:rsidRPr="00DC4303">
              <w:rPr>
                <w:bCs/>
              </w:rPr>
              <w:t>чел.</w:t>
            </w:r>
          </w:p>
        </w:tc>
      </w:tr>
      <w:tr w:rsidR="004047ED" w:rsidRPr="00DC4303" w:rsidTr="009E7B0D">
        <w:trPr>
          <w:trHeight w:val="20"/>
          <w:jc w:val="center"/>
        </w:trPr>
        <w:tc>
          <w:tcPr>
            <w:tcW w:w="1702" w:type="dxa"/>
            <w:vMerge/>
            <w:tcMar>
              <w:left w:w="28" w:type="dxa"/>
              <w:right w:w="28" w:type="dxa"/>
            </w:tcMar>
            <w:vAlign w:val="center"/>
          </w:tcPr>
          <w:p w:rsidR="004047ED" w:rsidRDefault="004047ED" w:rsidP="00D3180D">
            <w:pPr>
              <w:autoSpaceDE w:val="0"/>
              <w:autoSpaceDN w:val="0"/>
              <w:adjustRightInd w:val="0"/>
              <w:jc w:val="center"/>
              <w:rPr>
                <w:bCs/>
              </w:rPr>
            </w:pPr>
          </w:p>
        </w:tc>
        <w:tc>
          <w:tcPr>
            <w:tcW w:w="1418" w:type="dxa"/>
            <w:vMerge/>
            <w:tcMar>
              <w:left w:w="28" w:type="dxa"/>
              <w:right w:w="28" w:type="dxa"/>
            </w:tcMar>
            <w:vAlign w:val="center"/>
          </w:tcPr>
          <w:p w:rsidR="004047ED" w:rsidRPr="00DD08CD" w:rsidRDefault="004047ED" w:rsidP="00D3180D">
            <w:pPr>
              <w:autoSpaceDE w:val="0"/>
              <w:autoSpaceDN w:val="0"/>
              <w:adjustRightInd w:val="0"/>
              <w:jc w:val="center"/>
              <w:rPr>
                <w:bCs/>
              </w:rPr>
            </w:pPr>
          </w:p>
        </w:tc>
        <w:tc>
          <w:tcPr>
            <w:tcW w:w="1559" w:type="dxa"/>
            <w:vMerge/>
            <w:tcMar>
              <w:left w:w="28" w:type="dxa"/>
              <w:right w:w="28" w:type="dxa"/>
            </w:tcMar>
            <w:vAlign w:val="center"/>
          </w:tcPr>
          <w:p w:rsidR="004047ED" w:rsidRPr="000B0652" w:rsidRDefault="004047ED" w:rsidP="00D3180D">
            <w:pPr>
              <w:autoSpaceDE w:val="0"/>
              <w:autoSpaceDN w:val="0"/>
              <w:adjustRightInd w:val="0"/>
              <w:jc w:val="center"/>
              <w:rPr>
                <w:bCs/>
              </w:rPr>
            </w:pPr>
          </w:p>
        </w:tc>
        <w:tc>
          <w:tcPr>
            <w:tcW w:w="2126" w:type="dxa"/>
            <w:tcMar>
              <w:left w:w="28" w:type="dxa"/>
              <w:right w:w="28" w:type="dxa"/>
            </w:tcMar>
            <w:vAlign w:val="center"/>
          </w:tcPr>
          <w:p w:rsidR="004047ED" w:rsidRDefault="004047ED" w:rsidP="00D3180D">
            <w:pPr>
              <w:autoSpaceDE w:val="0"/>
              <w:autoSpaceDN w:val="0"/>
              <w:adjustRightInd w:val="0"/>
              <w:jc w:val="center"/>
              <w:rPr>
                <w:bCs/>
              </w:rPr>
            </w:pPr>
            <w:r>
              <w:rPr>
                <w:bCs/>
              </w:rPr>
              <w:t xml:space="preserve">село </w:t>
            </w:r>
            <w:r w:rsidRPr="00B939DA">
              <w:rPr>
                <w:bCs/>
              </w:rPr>
              <w:t>Новоалександровка</w:t>
            </w:r>
          </w:p>
        </w:tc>
        <w:tc>
          <w:tcPr>
            <w:tcW w:w="1276" w:type="dxa"/>
            <w:tcMar>
              <w:left w:w="28" w:type="dxa"/>
              <w:right w:w="28" w:type="dxa"/>
            </w:tcMar>
            <w:vAlign w:val="center"/>
          </w:tcPr>
          <w:p w:rsidR="004047ED" w:rsidRPr="00DD08CD" w:rsidRDefault="004047ED" w:rsidP="00D3180D">
            <w:pPr>
              <w:autoSpaceDE w:val="0"/>
              <w:autoSpaceDN w:val="0"/>
              <w:adjustRightInd w:val="0"/>
              <w:jc w:val="center"/>
              <w:rPr>
                <w:bCs/>
              </w:rPr>
            </w:pPr>
            <w:r>
              <w:rPr>
                <w:bCs/>
              </w:rPr>
              <w:t>10</w:t>
            </w:r>
          </w:p>
        </w:tc>
        <w:tc>
          <w:tcPr>
            <w:tcW w:w="1276" w:type="dxa"/>
            <w:vMerge/>
            <w:tcMar>
              <w:left w:w="28" w:type="dxa"/>
              <w:right w:w="28" w:type="dxa"/>
            </w:tcMar>
            <w:vAlign w:val="center"/>
          </w:tcPr>
          <w:p w:rsidR="004047ED" w:rsidRDefault="004047ED" w:rsidP="0082232A">
            <w:pPr>
              <w:autoSpaceDE w:val="0"/>
              <w:autoSpaceDN w:val="0"/>
              <w:adjustRightInd w:val="0"/>
              <w:jc w:val="both"/>
              <w:rPr>
                <w:bCs/>
              </w:rPr>
            </w:pPr>
          </w:p>
        </w:tc>
      </w:tr>
      <w:tr w:rsidR="004047ED" w:rsidRPr="00DC4303" w:rsidTr="009E7B0D">
        <w:trPr>
          <w:trHeight w:val="20"/>
          <w:jc w:val="center"/>
        </w:trPr>
        <w:tc>
          <w:tcPr>
            <w:tcW w:w="1702" w:type="dxa"/>
            <w:vMerge/>
            <w:tcMar>
              <w:left w:w="28" w:type="dxa"/>
              <w:right w:w="28" w:type="dxa"/>
            </w:tcMar>
            <w:vAlign w:val="center"/>
          </w:tcPr>
          <w:p w:rsidR="004047ED" w:rsidRDefault="004047ED" w:rsidP="00D3180D">
            <w:pPr>
              <w:autoSpaceDE w:val="0"/>
              <w:autoSpaceDN w:val="0"/>
              <w:adjustRightInd w:val="0"/>
              <w:jc w:val="center"/>
              <w:rPr>
                <w:bCs/>
              </w:rPr>
            </w:pPr>
          </w:p>
        </w:tc>
        <w:tc>
          <w:tcPr>
            <w:tcW w:w="1418" w:type="dxa"/>
            <w:vMerge/>
            <w:tcMar>
              <w:left w:w="28" w:type="dxa"/>
              <w:right w:w="28" w:type="dxa"/>
            </w:tcMar>
            <w:vAlign w:val="center"/>
          </w:tcPr>
          <w:p w:rsidR="004047ED" w:rsidRPr="00DD08CD" w:rsidRDefault="004047ED" w:rsidP="00D3180D">
            <w:pPr>
              <w:autoSpaceDE w:val="0"/>
              <w:autoSpaceDN w:val="0"/>
              <w:adjustRightInd w:val="0"/>
              <w:jc w:val="center"/>
              <w:rPr>
                <w:bCs/>
              </w:rPr>
            </w:pPr>
          </w:p>
        </w:tc>
        <w:tc>
          <w:tcPr>
            <w:tcW w:w="1559" w:type="dxa"/>
            <w:vMerge/>
            <w:tcMar>
              <w:left w:w="28" w:type="dxa"/>
              <w:right w:w="28" w:type="dxa"/>
            </w:tcMar>
            <w:vAlign w:val="center"/>
          </w:tcPr>
          <w:p w:rsidR="004047ED" w:rsidRPr="000B0652" w:rsidRDefault="004047ED" w:rsidP="00D3180D">
            <w:pPr>
              <w:autoSpaceDE w:val="0"/>
              <w:autoSpaceDN w:val="0"/>
              <w:adjustRightInd w:val="0"/>
              <w:jc w:val="center"/>
              <w:rPr>
                <w:bCs/>
              </w:rPr>
            </w:pPr>
          </w:p>
        </w:tc>
        <w:tc>
          <w:tcPr>
            <w:tcW w:w="2126" w:type="dxa"/>
            <w:tcMar>
              <w:left w:w="28" w:type="dxa"/>
              <w:right w:w="28" w:type="dxa"/>
            </w:tcMar>
            <w:vAlign w:val="center"/>
          </w:tcPr>
          <w:p w:rsidR="004047ED" w:rsidRDefault="004047ED" w:rsidP="00D3180D">
            <w:pPr>
              <w:autoSpaceDE w:val="0"/>
              <w:autoSpaceDN w:val="0"/>
              <w:adjustRightInd w:val="0"/>
              <w:jc w:val="center"/>
              <w:rPr>
                <w:bCs/>
              </w:rPr>
            </w:pPr>
            <w:r>
              <w:rPr>
                <w:bCs/>
              </w:rPr>
              <w:t>село</w:t>
            </w:r>
            <w:r w:rsidRPr="00B939DA">
              <w:rPr>
                <w:bCs/>
              </w:rPr>
              <w:t xml:space="preserve"> Воздвиженка</w:t>
            </w:r>
          </w:p>
        </w:tc>
        <w:tc>
          <w:tcPr>
            <w:tcW w:w="1276" w:type="dxa"/>
            <w:tcMar>
              <w:left w:w="28" w:type="dxa"/>
              <w:right w:w="28" w:type="dxa"/>
            </w:tcMar>
            <w:vAlign w:val="center"/>
          </w:tcPr>
          <w:p w:rsidR="004047ED" w:rsidRPr="00DD08CD" w:rsidRDefault="004047ED" w:rsidP="00D3180D">
            <w:pPr>
              <w:autoSpaceDE w:val="0"/>
              <w:autoSpaceDN w:val="0"/>
              <w:adjustRightInd w:val="0"/>
              <w:jc w:val="center"/>
              <w:rPr>
                <w:bCs/>
              </w:rPr>
            </w:pPr>
            <w:r>
              <w:rPr>
                <w:bCs/>
              </w:rPr>
              <w:t>25</w:t>
            </w:r>
          </w:p>
        </w:tc>
        <w:tc>
          <w:tcPr>
            <w:tcW w:w="1276" w:type="dxa"/>
            <w:vMerge/>
            <w:tcMar>
              <w:left w:w="28" w:type="dxa"/>
              <w:right w:w="28" w:type="dxa"/>
            </w:tcMar>
            <w:vAlign w:val="center"/>
          </w:tcPr>
          <w:p w:rsidR="004047ED" w:rsidRDefault="004047ED" w:rsidP="0082232A">
            <w:pPr>
              <w:autoSpaceDE w:val="0"/>
              <w:autoSpaceDN w:val="0"/>
              <w:adjustRightInd w:val="0"/>
              <w:jc w:val="both"/>
              <w:rPr>
                <w:bCs/>
              </w:rPr>
            </w:pPr>
          </w:p>
        </w:tc>
      </w:tr>
      <w:tr w:rsidR="004047ED" w:rsidRPr="00DC4303" w:rsidTr="009E7B0D">
        <w:trPr>
          <w:trHeight w:val="20"/>
          <w:jc w:val="center"/>
        </w:trPr>
        <w:tc>
          <w:tcPr>
            <w:tcW w:w="1702" w:type="dxa"/>
            <w:vMerge/>
            <w:tcMar>
              <w:left w:w="28" w:type="dxa"/>
              <w:right w:w="28" w:type="dxa"/>
            </w:tcMar>
            <w:vAlign w:val="center"/>
          </w:tcPr>
          <w:p w:rsidR="004047ED" w:rsidRPr="00DD08CD" w:rsidRDefault="004047ED" w:rsidP="00D3180D">
            <w:pPr>
              <w:autoSpaceDE w:val="0"/>
              <w:autoSpaceDN w:val="0"/>
              <w:adjustRightInd w:val="0"/>
              <w:jc w:val="center"/>
              <w:rPr>
                <w:bCs/>
              </w:rPr>
            </w:pPr>
          </w:p>
        </w:tc>
        <w:tc>
          <w:tcPr>
            <w:tcW w:w="1418" w:type="dxa"/>
            <w:vMerge/>
            <w:tcMar>
              <w:left w:w="28" w:type="dxa"/>
              <w:right w:w="28" w:type="dxa"/>
            </w:tcMar>
            <w:vAlign w:val="center"/>
          </w:tcPr>
          <w:p w:rsidR="004047ED" w:rsidRPr="00DD08CD" w:rsidRDefault="004047ED" w:rsidP="00D3180D">
            <w:pPr>
              <w:autoSpaceDE w:val="0"/>
              <w:autoSpaceDN w:val="0"/>
              <w:adjustRightInd w:val="0"/>
              <w:jc w:val="center"/>
              <w:rPr>
                <w:bCs/>
              </w:rPr>
            </w:pPr>
          </w:p>
        </w:tc>
        <w:tc>
          <w:tcPr>
            <w:tcW w:w="1559" w:type="dxa"/>
            <w:vMerge/>
            <w:tcMar>
              <w:left w:w="28" w:type="dxa"/>
              <w:right w:w="28" w:type="dxa"/>
            </w:tcMar>
            <w:vAlign w:val="center"/>
          </w:tcPr>
          <w:p w:rsidR="004047ED" w:rsidRPr="00DD08CD" w:rsidRDefault="004047ED" w:rsidP="00D3180D">
            <w:pPr>
              <w:autoSpaceDE w:val="0"/>
              <w:autoSpaceDN w:val="0"/>
              <w:adjustRightInd w:val="0"/>
              <w:jc w:val="center"/>
              <w:rPr>
                <w:bCs/>
              </w:rPr>
            </w:pPr>
          </w:p>
        </w:tc>
        <w:tc>
          <w:tcPr>
            <w:tcW w:w="2126" w:type="dxa"/>
            <w:tcMar>
              <w:left w:w="28" w:type="dxa"/>
              <w:right w:w="28" w:type="dxa"/>
            </w:tcMar>
            <w:vAlign w:val="center"/>
          </w:tcPr>
          <w:p w:rsidR="004047ED" w:rsidRPr="00DD08CD" w:rsidRDefault="004047ED" w:rsidP="00D3180D">
            <w:pPr>
              <w:autoSpaceDE w:val="0"/>
              <w:autoSpaceDN w:val="0"/>
              <w:adjustRightInd w:val="0"/>
              <w:jc w:val="center"/>
              <w:rPr>
                <w:bCs/>
              </w:rPr>
            </w:pPr>
            <w:r>
              <w:rPr>
                <w:bCs/>
              </w:rPr>
              <w:t xml:space="preserve">поселок </w:t>
            </w:r>
            <w:r w:rsidRPr="00B939DA">
              <w:rPr>
                <w:bCs/>
              </w:rPr>
              <w:t>Южный</w:t>
            </w:r>
          </w:p>
        </w:tc>
        <w:tc>
          <w:tcPr>
            <w:tcW w:w="1276" w:type="dxa"/>
            <w:tcMar>
              <w:left w:w="28" w:type="dxa"/>
              <w:right w:w="28" w:type="dxa"/>
            </w:tcMar>
            <w:vAlign w:val="center"/>
          </w:tcPr>
          <w:p w:rsidR="004047ED" w:rsidRPr="00DD08CD" w:rsidRDefault="004047ED" w:rsidP="00D3180D">
            <w:pPr>
              <w:autoSpaceDE w:val="0"/>
              <w:autoSpaceDN w:val="0"/>
              <w:adjustRightInd w:val="0"/>
              <w:jc w:val="center"/>
              <w:rPr>
                <w:bCs/>
              </w:rPr>
            </w:pPr>
            <w:r>
              <w:rPr>
                <w:bCs/>
              </w:rPr>
              <w:t>27</w:t>
            </w:r>
          </w:p>
        </w:tc>
        <w:tc>
          <w:tcPr>
            <w:tcW w:w="1276" w:type="dxa"/>
            <w:vMerge/>
            <w:tcMar>
              <w:left w:w="28" w:type="dxa"/>
              <w:right w:w="28" w:type="dxa"/>
            </w:tcMar>
            <w:vAlign w:val="center"/>
          </w:tcPr>
          <w:p w:rsidR="004047ED" w:rsidRPr="00DC4303" w:rsidRDefault="004047ED" w:rsidP="0082232A">
            <w:pPr>
              <w:autoSpaceDE w:val="0"/>
              <w:autoSpaceDN w:val="0"/>
              <w:adjustRightInd w:val="0"/>
              <w:jc w:val="both"/>
              <w:rPr>
                <w:bCs/>
              </w:rPr>
            </w:pPr>
          </w:p>
        </w:tc>
      </w:tr>
      <w:tr w:rsidR="004047ED" w:rsidRPr="00DC4303" w:rsidTr="009E7B0D">
        <w:trPr>
          <w:trHeight w:val="20"/>
          <w:jc w:val="center"/>
        </w:trPr>
        <w:tc>
          <w:tcPr>
            <w:tcW w:w="1702" w:type="dxa"/>
            <w:vMerge/>
            <w:tcMar>
              <w:left w:w="28" w:type="dxa"/>
              <w:right w:w="28" w:type="dxa"/>
            </w:tcMar>
            <w:vAlign w:val="center"/>
          </w:tcPr>
          <w:p w:rsidR="004047ED" w:rsidRDefault="004047ED" w:rsidP="00D3180D">
            <w:pPr>
              <w:autoSpaceDE w:val="0"/>
              <w:autoSpaceDN w:val="0"/>
              <w:adjustRightInd w:val="0"/>
              <w:jc w:val="center"/>
              <w:rPr>
                <w:bCs/>
              </w:rPr>
            </w:pPr>
          </w:p>
        </w:tc>
        <w:tc>
          <w:tcPr>
            <w:tcW w:w="1418" w:type="dxa"/>
            <w:vMerge/>
            <w:tcMar>
              <w:left w:w="28" w:type="dxa"/>
              <w:right w:w="28" w:type="dxa"/>
            </w:tcMar>
            <w:vAlign w:val="center"/>
          </w:tcPr>
          <w:p w:rsidR="004047ED" w:rsidRPr="00DD08CD" w:rsidRDefault="004047ED" w:rsidP="00D3180D">
            <w:pPr>
              <w:autoSpaceDE w:val="0"/>
              <w:autoSpaceDN w:val="0"/>
              <w:adjustRightInd w:val="0"/>
              <w:jc w:val="center"/>
              <w:rPr>
                <w:bCs/>
              </w:rPr>
            </w:pPr>
          </w:p>
        </w:tc>
        <w:tc>
          <w:tcPr>
            <w:tcW w:w="1559" w:type="dxa"/>
            <w:vMerge/>
            <w:tcMar>
              <w:left w:w="28" w:type="dxa"/>
              <w:right w:w="28" w:type="dxa"/>
            </w:tcMar>
            <w:vAlign w:val="center"/>
          </w:tcPr>
          <w:p w:rsidR="004047ED" w:rsidRPr="000B0652" w:rsidRDefault="004047ED" w:rsidP="00D3180D">
            <w:pPr>
              <w:autoSpaceDE w:val="0"/>
              <w:autoSpaceDN w:val="0"/>
              <w:adjustRightInd w:val="0"/>
              <w:jc w:val="center"/>
              <w:rPr>
                <w:bCs/>
              </w:rPr>
            </w:pPr>
          </w:p>
        </w:tc>
        <w:tc>
          <w:tcPr>
            <w:tcW w:w="2126" w:type="dxa"/>
            <w:tcMar>
              <w:left w:w="28" w:type="dxa"/>
              <w:right w:w="28" w:type="dxa"/>
            </w:tcMar>
            <w:vAlign w:val="center"/>
          </w:tcPr>
          <w:p w:rsidR="004047ED" w:rsidRDefault="004047ED" w:rsidP="00D3180D">
            <w:pPr>
              <w:autoSpaceDE w:val="0"/>
              <w:autoSpaceDN w:val="0"/>
              <w:adjustRightInd w:val="0"/>
              <w:jc w:val="center"/>
              <w:rPr>
                <w:bCs/>
              </w:rPr>
            </w:pPr>
            <w:r>
              <w:rPr>
                <w:bCs/>
              </w:rPr>
              <w:t xml:space="preserve">село </w:t>
            </w:r>
            <w:r w:rsidRPr="00B939DA">
              <w:rPr>
                <w:bCs/>
              </w:rPr>
              <w:t>Николаевка</w:t>
            </w:r>
          </w:p>
        </w:tc>
        <w:tc>
          <w:tcPr>
            <w:tcW w:w="1276" w:type="dxa"/>
            <w:tcMar>
              <w:left w:w="28" w:type="dxa"/>
              <w:right w:w="28" w:type="dxa"/>
            </w:tcMar>
            <w:vAlign w:val="center"/>
          </w:tcPr>
          <w:p w:rsidR="004047ED" w:rsidRPr="00DD08CD" w:rsidRDefault="004047ED" w:rsidP="00D3180D">
            <w:pPr>
              <w:autoSpaceDE w:val="0"/>
              <w:autoSpaceDN w:val="0"/>
              <w:adjustRightInd w:val="0"/>
              <w:jc w:val="center"/>
              <w:rPr>
                <w:bCs/>
              </w:rPr>
            </w:pPr>
            <w:r>
              <w:rPr>
                <w:bCs/>
              </w:rPr>
              <w:t>27</w:t>
            </w:r>
          </w:p>
        </w:tc>
        <w:tc>
          <w:tcPr>
            <w:tcW w:w="1276" w:type="dxa"/>
            <w:vMerge/>
            <w:tcMar>
              <w:left w:w="28" w:type="dxa"/>
              <w:right w:w="28" w:type="dxa"/>
            </w:tcMar>
            <w:vAlign w:val="center"/>
          </w:tcPr>
          <w:p w:rsidR="004047ED" w:rsidRDefault="004047ED" w:rsidP="0082232A">
            <w:pPr>
              <w:autoSpaceDE w:val="0"/>
              <w:autoSpaceDN w:val="0"/>
              <w:adjustRightInd w:val="0"/>
              <w:jc w:val="both"/>
              <w:rPr>
                <w:bCs/>
              </w:rPr>
            </w:pPr>
          </w:p>
        </w:tc>
      </w:tr>
      <w:tr w:rsidR="004047ED" w:rsidRPr="00DC4303" w:rsidTr="00776FC7">
        <w:trPr>
          <w:trHeight w:val="20"/>
          <w:jc w:val="center"/>
        </w:trPr>
        <w:tc>
          <w:tcPr>
            <w:tcW w:w="1702" w:type="dxa"/>
            <w:vMerge/>
            <w:tcMar>
              <w:left w:w="28" w:type="dxa"/>
              <w:right w:w="28" w:type="dxa"/>
            </w:tcMar>
            <w:vAlign w:val="center"/>
          </w:tcPr>
          <w:p w:rsidR="004047ED" w:rsidRPr="00DC4303" w:rsidRDefault="004047ED" w:rsidP="00776FC7">
            <w:pPr>
              <w:autoSpaceDE w:val="0"/>
              <w:autoSpaceDN w:val="0"/>
              <w:adjustRightInd w:val="0"/>
              <w:ind w:firstLine="567"/>
              <w:jc w:val="both"/>
              <w:rPr>
                <w:bCs/>
              </w:rPr>
            </w:pPr>
          </w:p>
        </w:tc>
        <w:tc>
          <w:tcPr>
            <w:tcW w:w="1418" w:type="dxa"/>
            <w:vMerge/>
            <w:tcMar>
              <w:left w:w="28" w:type="dxa"/>
              <w:right w:w="28" w:type="dxa"/>
            </w:tcMar>
            <w:vAlign w:val="center"/>
          </w:tcPr>
          <w:p w:rsidR="004047ED" w:rsidRPr="00DC4303" w:rsidRDefault="004047ED" w:rsidP="00776FC7">
            <w:pPr>
              <w:autoSpaceDE w:val="0"/>
              <w:autoSpaceDN w:val="0"/>
              <w:adjustRightInd w:val="0"/>
              <w:ind w:firstLine="567"/>
              <w:jc w:val="both"/>
              <w:rPr>
                <w:bCs/>
              </w:rPr>
            </w:pPr>
          </w:p>
        </w:tc>
        <w:tc>
          <w:tcPr>
            <w:tcW w:w="1559" w:type="dxa"/>
            <w:vMerge/>
            <w:tcMar>
              <w:left w:w="28" w:type="dxa"/>
              <w:right w:w="28" w:type="dxa"/>
            </w:tcMar>
            <w:vAlign w:val="center"/>
          </w:tcPr>
          <w:p w:rsidR="004047ED" w:rsidRPr="00200878" w:rsidRDefault="004047ED" w:rsidP="00776FC7">
            <w:pPr>
              <w:autoSpaceDE w:val="0"/>
              <w:autoSpaceDN w:val="0"/>
              <w:adjustRightInd w:val="0"/>
              <w:ind w:firstLine="567"/>
              <w:jc w:val="both"/>
              <w:rPr>
                <w:bCs/>
              </w:rPr>
            </w:pPr>
          </w:p>
        </w:tc>
        <w:tc>
          <w:tcPr>
            <w:tcW w:w="2126" w:type="dxa"/>
            <w:tcMar>
              <w:left w:w="28" w:type="dxa"/>
              <w:right w:w="28" w:type="dxa"/>
            </w:tcMar>
            <w:vAlign w:val="center"/>
          </w:tcPr>
          <w:p w:rsidR="004047ED" w:rsidRPr="00200878" w:rsidRDefault="004047ED" w:rsidP="00776FC7">
            <w:pPr>
              <w:autoSpaceDE w:val="0"/>
              <w:autoSpaceDN w:val="0"/>
              <w:adjustRightInd w:val="0"/>
              <w:jc w:val="center"/>
              <w:rPr>
                <w:bCs/>
              </w:rPr>
            </w:pPr>
            <w:r>
              <w:rPr>
                <w:bCs/>
              </w:rPr>
              <w:t xml:space="preserve">село </w:t>
            </w:r>
            <w:proofErr w:type="spellStart"/>
            <w:r w:rsidRPr="00B939DA">
              <w:rPr>
                <w:bCs/>
              </w:rPr>
              <w:t>Ковалевка</w:t>
            </w:r>
            <w:proofErr w:type="spellEnd"/>
          </w:p>
        </w:tc>
        <w:tc>
          <w:tcPr>
            <w:tcW w:w="1276" w:type="dxa"/>
            <w:tcMar>
              <w:left w:w="28" w:type="dxa"/>
              <w:right w:w="28" w:type="dxa"/>
            </w:tcMar>
            <w:vAlign w:val="center"/>
          </w:tcPr>
          <w:p w:rsidR="004047ED" w:rsidRPr="00200878" w:rsidRDefault="004047ED" w:rsidP="00776FC7">
            <w:pPr>
              <w:autoSpaceDE w:val="0"/>
              <w:autoSpaceDN w:val="0"/>
              <w:adjustRightInd w:val="0"/>
              <w:jc w:val="center"/>
              <w:rPr>
                <w:bCs/>
              </w:rPr>
            </w:pPr>
            <w:r>
              <w:rPr>
                <w:bCs/>
              </w:rPr>
              <w:t>32</w:t>
            </w:r>
          </w:p>
        </w:tc>
        <w:tc>
          <w:tcPr>
            <w:tcW w:w="1276" w:type="dxa"/>
            <w:vMerge/>
            <w:tcMar>
              <w:left w:w="28" w:type="dxa"/>
              <w:right w:w="28" w:type="dxa"/>
            </w:tcMar>
            <w:vAlign w:val="center"/>
          </w:tcPr>
          <w:p w:rsidR="004047ED" w:rsidRPr="00DC4303" w:rsidRDefault="004047ED" w:rsidP="00776FC7">
            <w:pPr>
              <w:autoSpaceDE w:val="0"/>
              <w:autoSpaceDN w:val="0"/>
              <w:adjustRightInd w:val="0"/>
              <w:ind w:firstLine="567"/>
              <w:jc w:val="both"/>
              <w:rPr>
                <w:bCs/>
              </w:rPr>
            </w:pPr>
          </w:p>
        </w:tc>
      </w:tr>
      <w:tr w:rsidR="006F7AF3" w:rsidRPr="00DC4303" w:rsidTr="00776FC7">
        <w:trPr>
          <w:trHeight w:val="552"/>
          <w:jc w:val="center"/>
        </w:trPr>
        <w:tc>
          <w:tcPr>
            <w:tcW w:w="1702" w:type="dxa"/>
            <w:vMerge/>
            <w:tcBorders>
              <w:bottom w:val="single" w:sz="8" w:space="0" w:color="auto"/>
            </w:tcBorders>
            <w:tcMar>
              <w:left w:w="28" w:type="dxa"/>
              <w:right w:w="28" w:type="dxa"/>
            </w:tcMar>
            <w:vAlign w:val="center"/>
          </w:tcPr>
          <w:p w:rsidR="006F7AF3" w:rsidRPr="00DC4303" w:rsidRDefault="006F7AF3" w:rsidP="00776FC7">
            <w:pPr>
              <w:autoSpaceDE w:val="0"/>
              <w:autoSpaceDN w:val="0"/>
              <w:adjustRightInd w:val="0"/>
              <w:ind w:firstLine="567"/>
              <w:jc w:val="both"/>
              <w:rPr>
                <w:bCs/>
              </w:rPr>
            </w:pPr>
          </w:p>
        </w:tc>
        <w:tc>
          <w:tcPr>
            <w:tcW w:w="1418" w:type="dxa"/>
            <w:vMerge/>
            <w:tcBorders>
              <w:bottom w:val="single" w:sz="8" w:space="0" w:color="auto"/>
            </w:tcBorders>
            <w:tcMar>
              <w:left w:w="28" w:type="dxa"/>
              <w:right w:w="28" w:type="dxa"/>
            </w:tcMar>
            <w:vAlign w:val="center"/>
          </w:tcPr>
          <w:p w:rsidR="006F7AF3" w:rsidRPr="00DC4303" w:rsidRDefault="006F7AF3" w:rsidP="00776FC7">
            <w:pPr>
              <w:autoSpaceDE w:val="0"/>
              <w:autoSpaceDN w:val="0"/>
              <w:adjustRightInd w:val="0"/>
              <w:ind w:firstLine="567"/>
              <w:jc w:val="both"/>
              <w:rPr>
                <w:bCs/>
              </w:rPr>
            </w:pPr>
          </w:p>
        </w:tc>
        <w:tc>
          <w:tcPr>
            <w:tcW w:w="1559" w:type="dxa"/>
            <w:tcBorders>
              <w:top w:val="single" w:sz="4" w:space="0" w:color="auto"/>
              <w:bottom w:val="single" w:sz="8" w:space="0" w:color="auto"/>
            </w:tcBorders>
            <w:tcMar>
              <w:left w:w="28" w:type="dxa"/>
              <w:right w:w="28" w:type="dxa"/>
            </w:tcMar>
            <w:vAlign w:val="center"/>
          </w:tcPr>
          <w:p w:rsidR="006F7AF3" w:rsidRPr="00DD08CD" w:rsidRDefault="006F7AF3" w:rsidP="00D3180D">
            <w:pPr>
              <w:autoSpaceDE w:val="0"/>
              <w:autoSpaceDN w:val="0"/>
              <w:adjustRightInd w:val="0"/>
              <w:ind w:firstLine="567"/>
              <w:jc w:val="both"/>
              <w:rPr>
                <w:bCs/>
              </w:rPr>
            </w:pPr>
            <w:r>
              <w:rPr>
                <w:bCs/>
              </w:rPr>
              <w:t>Всего:</w:t>
            </w:r>
          </w:p>
        </w:tc>
        <w:tc>
          <w:tcPr>
            <w:tcW w:w="2126" w:type="dxa"/>
            <w:tcBorders>
              <w:bottom w:val="single" w:sz="8" w:space="0" w:color="auto"/>
            </w:tcBorders>
            <w:tcMar>
              <w:left w:w="28" w:type="dxa"/>
              <w:right w:w="28" w:type="dxa"/>
            </w:tcMar>
            <w:vAlign w:val="center"/>
          </w:tcPr>
          <w:p w:rsidR="006F7AF3" w:rsidRPr="00DD08CD" w:rsidRDefault="006F7AF3" w:rsidP="00D3180D">
            <w:pPr>
              <w:autoSpaceDE w:val="0"/>
              <w:autoSpaceDN w:val="0"/>
              <w:adjustRightInd w:val="0"/>
              <w:ind w:firstLine="567"/>
              <w:jc w:val="both"/>
              <w:rPr>
                <w:bCs/>
              </w:rPr>
            </w:pPr>
            <w:r>
              <w:rPr>
                <w:bCs/>
              </w:rPr>
              <w:t>6</w:t>
            </w:r>
          </w:p>
        </w:tc>
        <w:tc>
          <w:tcPr>
            <w:tcW w:w="1276" w:type="dxa"/>
            <w:tcBorders>
              <w:bottom w:val="single" w:sz="8" w:space="0" w:color="auto"/>
            </w:tcBorders>
            <w:tcMar>
              <w:left w:w="28" w:type="dxa"/>
              <w:right w:w="28" w:type="dxa"/>
            </w:tcMar>
            <w:vAlign w:val="center"/>
          </w:tcPr>
          <w:p w:rsidR="006F7AF3" w:rsidRPr="00DD08CD" w:rsidRDefault="006F7AF3" w:rsidP="00D3180D">
            <w:pPr>
              <w:autoSpaceDE w:val="0"/>
              <w:autoSpaceDN w:val="0"/>
              <w:adjustRightInd w:val="0"/>
              <w:ind w:firstLine="567"/>
              <w:jc w:val="both"/>
              <w:rPr>
                <w:bCs/>
              </w:rPr>
            </w:pPr>
            <w:r w:rsidRPr="00363457">
              <w:rPr>
                <w:bCs/>
              </w:rPr>
              <w:t>-</w:t>
            </w:r>
          </w:p>
        </w:tc>
        <w:tc>
          <w:tcPr>
            <w:tcW w:w="1276" w:type="dxa"/>
            <w:vMerge/>
            <w:tcBorders>
              <w:bottom w:val="single" w:sz="8" w:space="0" w:color="auto"/>
            </w:tcBorders>
            <w:tcMar>
              <w:left w:w="28" w:type="dxa"/>
              <w:right w:w="28" w:type="dxa"/>
            </w:tcMar>
            <w:vAlign w:val="center"/>
          </w:tcPr>
          <w:p w:rsidR="006F7AF3" w:rsidRPr="00DC4303" w:rsidRDefault="006F7AF3" w:rsidP="00776FC7">
            <w:pPr>
              <w:autoSpaceDE w:val="0"/>
              <w:autoSpaceDN w:val="0"/>
              <w:adjustRightInd w:val="0"/>
              <w:ind w:firstLine="567"/>
              <w:jc w:val="both"/>
              <w:rPr>
                <w:bCs/>
              </w:rPr>
            </w:pPr>
          </w:p>
        </w:tc>
      </w:tr>
    </w:tbl>
    <w:p w:rsidR="00567013" w:rsidRPr="00DC4303" w:rsidRDefault="00567013" w:rsidP="00567013">
      <w:pPr>
        <w:autoSpaceDE w:val="0"/>
        <w:autoSpaceDN w:val="0"/>
        <w:adjustRightInd w:val="0"/>
        <w:ind w:firstLine="567"/>
        <w:jc w:val="both"/>
        <w:rPr>
          <w:bCs/>
        </w:rPr>
      </w:pPr>
    </w:p>
    <w:p w:rsidR="00567013" w:rsidRPr="009E5B79" w:rsidRDefault="00BA48DA" w:rsidP="00567013">
      <w:pPr>
        <w:autoSpaceDE w:val="0"/>
        <w:autoSpaceDN w:val="0"/>
        <w:adjustRightInd w:val="0"/>
        <w:ind w:firstLine="567"/>
        <w:jc w:val="both"/>
        <w:rPr>
          <w:bCs/>
        </w:rPr>
      </w:pPr>
      <w:r>
        <w:rPr>
          <w:bCs/>
        </w:rPr>
        <w:t>2.1</w:t>
      </w:r>
      <w:r w:rsidR="00567013" w:rsidRPr="009E5B79">
        <w:rPr>
          <w:bCs/>
        </w:rPr>
        <w:t xml:space="preserve">.7. Территория муниципального образования (как и всей Саратовской области) располагается в юго-восточной части Восточно-Европейской тектонической платформы, имеющей двухэтажное строение. Нижний этаж представляет собой кристаллический фундамент архейского возраста, верхний — т.н. осадочный чехол, сложен комплексом пород </w:t>
      </w:r>
      <w:proofErr w:type="gramStart"/>
      <w:r w:rsidR="00567013" w:rsidRPr="009E5B79">
        <w:rPr>
          <w:bCs/>
        </w:rPr>
        <w:t>от</w:t>
      </w:r>
      <w:proofErr w:type="gramEnd"/>
      <w:r w:rsidR="00567013" w:rsidRPr="009E5B79">
        <w:rPr>
          <w:bCs/>
        </w:rPr>
        <w:t xml:space="preserve"> палеозойского до четвертичного возраста. В тектоническом строении территория представлена преимущественно отрицательными структурными элементами — </w:t>
      </w:r>
      <w:proofErr w:type="spellStart"/>
      <w:r w:rsidR="00567013" w:rsidRPr="009E5B79">
        <w:rPr>
          <w:bCs/>
        </w:rPr>
        <w:t>Рязано-Саратовским</w:t>
      </w:r>
      <w:proofErr w:type="spellEnd"/>
      <w:r w:rsidR="00567013" w:rsidRPr="009E5B79">
        <w:rPr>
          <w:bCs/>
        </w:rPr>
        <w:t xml:space="preserve"> прогибом, разделяющим </w:t>
      </w:r>
      <w:proofErr w:type="gramStart"/>
      <w:r w:rsidR="00567013" w:rsidRPr="009E5B79">
        <w:rPr>
          <w:bCs/>
        </w:rPr>
        <w:t>Воронежский</w:t>
      </w:r>
      <w:proofErr w:type="gramEnd"/>
      <w:r w:rsidR="00567013" w:rsidRPr="009E5B79">
        <w:rPr>
          <w:bCs/>
        </w:rPr>
        <w:t xml:space="preserve"> и </w:t>
      </w:r>
      <w:proofErr w:type="spellStart"/>
      <w:r w:rsidR="00567013" w:rsidRPr="009E5B79">
        <w:rPr>
          <w:bCs/>
        </w:rPr>
        <w:t>Токмовский</w:t>
      </w:r>
      <w:proofErr w:type="spellEnd"/>
      <w:r w:rsidR="00567013" w:rsidRPr="009E5B79">
        <w:rPr>
          <w:bCs/>
        </w:rPr>
        <w:t xml:space="preserve"> своды.</w:t>
      </w:r>
    </w:p>
    <w:p w:rsidR="00567013" w:rsidRPr="009E5B79" w:rsidRDefault="00BA48DA" w:rsidP="00567013">
      <w:pPr>
        <w:autoSpaceDE w:val="0"/>
        <w:autoSpaceDN w:val="0"/>
        <w:adjustRightInd w:val="0"/>
        <w:ind w:firstLine="567"/>
        <w:jc w:val="both"/>
        <w:rPr>
          <w:bCs/>
        </w:rPr>
      </w:pPr>
      <w:r>
        <w:rPr>
          <w:bCs/>
        </w:rPr>
        <w:t>2.1</w:t>
      </w:r>
      <w:r w:rsidR="00567013" w:rsidRPr="009E5B79">
        <w:rPr>
          <w:bCs/>
        </w:rPr>
        <w:t xml:space="preserve">.8. Однообразие рельефа, геологического строения и однородность климатических условий способствовали развитию в районе сравнительно немногочисленных подтипов почв. Основной фон почвенного покрова </w:t>
      </w:r>
      <w:proofErr w:type="spellStart"/>
      <w:r w:rsidR="00567013" w:rsidRPr="009E5B79">
        <w:rPr>
          <w:bCs/>
        </w:rPr>
        <w:t>Самойловского</w:t>
      </w:r>
      <w:proofErr w:type="spellEnd"/>
      <w:r w:rsidR="00567013" w:rsidRPr="009E5B79">
        <w:rPr>
          <w:bCs/>
        </w:rPr>
        <w:t xml:space="preserve"> района составляют чернозёмы обыкновенные, сформировавшиеся на слабоволнистых водораздельных плато и водораздельных склонах по всей территории района.</w:t>
      </w:r>
    </w:p>
    <w:p w:rsidR="00567013" w:rsidRPr="009E5B79" w:rsidRDefault="00BA48DA" w:rsidP="00567013">
      <w:pPr>
        <w:autoSpaceDE w:val="0"/>
        <w:autoSpaceDN w:val="0"/>
        <w:adjustRightInd w:val="0"/>
        <w:ind w:firstLine="567"/>
        <w:jc w:val="both"/>
        <w:rPr>
          <w:bCs/>
        </w:rPr>
      </w:pPr>
      <w:r>
        <w:rPr>
          <w:bCs/>
        </w:rPr>
        <w:t>2.1</w:t>
      </w:r>
      <w:r w:rsidR="00567013" w:rsidRPr="009E5B79">
        <w:rPr>
          <w:bCs/>
        </w:rPr>
        <w:t xml:space="preserve">.9. Для </w:t>
      </w:r>
      <w:r w:rsidR="006F7AF3">
        <w:t>Крас</w:t>
      </w:r>
      <w:r w:rsidR="00BB77B9">
        <w:t>нознамен</w:t>
      </w:r>
      <w:r w:rsidR="00567013">
        <w:t>ского</w:t>
      </w:r>
      <w:r w:rsidR="00567013" w:rsidRPr="009E5B79">
        <w:rPr>
          <w:bCs/>
        </w:rPr>
        <w:t xml:space="preserve"> муниципального образования характерен умеренно континентальный  климат с жарким летом и холодной зимой. Равнинный рельеф способствует проникновению на территорию различных воздушных масс. Зимой сюда приходит холодный, сухой, континентальный воздух сибирского антициклона и усиливает суровость климата.</w:t>
      </w:r>
    </w:p>
    <w:p w:rsidR="00567013" w:rsidRPr="009E5B79" w:rsidRDefault="00567013" w:rsidP="00567013">
      <w:pPr>
        <w:autoSpaceDE w:val="0"/>
        <w:autoSpaceDN w:val="0"/>
        <w:adjustRightInd w:val="0"/>
        <w:ind w:firstLine="567"/>
        <w:jc w:val="both"/>
        <w:rPr>
          <w:bCs/>
        </w:rPr>
      </w:pPr>
      <w:r w:rsidRPr="009E5B79">
        <w:rPr>
          <w:bCs/>
        </w:rPr>
        <w:t>Летом наблюдается приток воздушных масс с Атлантического океана. В течение всего года не исключается возможность проникновения арктического воздуха с севера. Зимой он еще более усиливает мороз, летом приносит прохладу, а весной и ранней осенью — заморозки.</w:t>
      </w:r>
    </w:p>
    <w:p w:rsidR="00567013" w:rsidRPr="009E5B79" w:rsidRDefault="00567013" w:rsidP="00567013">
      <w:pPr>
        <w:autoSpaceDE w:val="0"/>
        <w:autoSpaceDN w:val="0"/>
        <w:adjustRightInd w:val="0"/>
        <w:ind w:firstLine="567"/>
        <w:jc w:val="both"/>
        <w:rPr>
          <w:bCs/>
        </w:rPr>
      </w:pPr>
      <w:r w:rsidRPr="009E5B79">
        <w:rPr>
          <w:bCs/>
        </w:rPr>
        <w:t>С Атлантического океана и Средиземного моря приходят циклоны. Чаще они бывают зимой, поэтому погода в этот сезон более изменчива. Летом могут вторгаться сухие горячие массы воздуха из Казахстана, и тогда устанавливается жаркая, сухая погода, достигающая +40°С.</w:t>
      </w:r>
    </w:p>
    <w:p w:rsidR="00567013" w:rsidRPr="009E5B79" w:rsidRDefault="00567013" w:rsidP="00567013">
      <w:pPr>
        <w:autoSpaceDE w:val="0"/>
        <w:autoSpaceDN w:val="0"/>
        <w:adjustRightInd w:val="0"/>
        <w:ind w:firstLine="567"/>
        <w:jc w:val="both"/>
        <w:rPr>
          <w:bCs/>
        </w:rPr>
      </w:pPr>
      <w:r w:rsidRPr="009E5B79">
        <w:rPr>
          <w:bCs/>
        </w:rPr>
        <w:t xml:space="preserve">Среднегодовая температура воздуха по многолетним данным метеостанций Балашов, </w:t>
      </w:r>
      <w:proofErr w:type="spellStart"/>
      <w:r w:rsidRPr="009E5B79">
        <w:rPr>
          <w:bCs/>
        </w:rPr>
        <w:t>Пады</w:t>
      </w:r>
      <w:proofErr w:type="spellEnd"/>
      <w:r w:rsidRPr="009E5B79">
        <w:rPr>
          <w:bCs/>
        </w:rPr>
        <w:t>, Елань составляет 4,7-4,9</w:t>
      </w:r>
      <w:r w:rsidRPr="009E5B79">
        <w:rPr>
          <w:bCs/>
          <w:vertAlign w:val="superscript"/>
        </w:rPr>
        <w:t>о</w:t>
      </w:r>
      <w:r w:rsidRPr="009E5B79">
        <w:rPr>
          <w:bCs/>
        </w:rPr>
        <w:t>С. Наиболее низкие температуры отмечаются в январе (-11</w:t>
      </w:r>
      <w:r w:rsidRPr="009E5B79">
        <w:rPr>
          <w:bCs/>
          <w:vertAlign w:val="superscript"/>
        </w:rPr>
        <w:t>о</w:t>
      </w:r>
      <w:r w:rsidRPr="009E5B79">
        <w:rPr>
          <w:bCs/>
        </w:rPr>
        <w:t>С, -11,1</w:t>
      </w:r>
      <w:r w:rsidRPr="009E5B79">
        <w:rPr>
          <w:bCs/>
          <w:vertAlign w:val="superscript"/>
        </w:rPr>
        <w:t>о</w:t>
      </w:r>
      <w:r w:rsidRPr="009E5B79">
        <w:rPr>
          <w:bCs/>
        </w:rPr>
        <w:t>С), самые высокие в июле (+20,7</w:t>
      </w:r>
      <w:r w:rsidRPr="009E5B79">
        <w:rPr>
          <w:bCs/>
          <w:vertAlign w:val="superscript"/>
        </w:rPr>
        <w:t>о</w:t>
      </w:r>
      <w:r w:rsidRPr="009E5B79">
        <w:rPr>
          <w:bCs/>
        </w:rPr>
        <w:t>С; +20,8</w:t>
      </w:r>
      <w:r w:rsidRPr="009E5B79">
        <w:rPr>
          <w:bCs/>
          <w:vertAlign w:val="superscript"/>
        </w:rPr>
        <w:t>о</w:t>
      </w:r>
      <w:r w:rsidRPr="009E5B79">
        <w:rPr>
          <w:bCs/>
        </w:rPr>
        <w:t>С). Температура со среднемесячными значениями ниже 0 наблюдаются с ноября по март. Абсолютный максимум температур отмечается в июле (+42</w:t>
      </w:r>
      <w:r w:rsidRPr="009E5B79">
        <w:rPr>
          <w:bCs/>
          <w:vertAlign w:val="superscript"/>
        </w:rPr>
        <w:t>о</w:t>
      </w:r>
      <w:r w:rsidRPr="009E5B79">
        <w:rPr>
          <w:bCs/>
        </w:rPr>
        <w:t>С), абсолютный минимум - в январе (–43</w:t>
      </w:r>
      <w:r w:rsidRPr="009E5B79">
        <w:rPr>
          <w:bCs/>
          <w:vertAlign w:val="superscript"/>
        </w:rPr>
        <w:t>о</w:t>
      </w:r>
      <w:r w:rsidRPr="009E5B79">
        <w:rPr>
          <w:bCs/>
        </w:rPr>
        <w:t>С).</w:t>
      </w:r>
    </w:p>
    <w:p w:rsidR="00567013" w:rsidRPr="009E5B79" w:rsidRDefault="00567013" w:rsidP="00567013">
      <w:pPr>
        <w:autoSpaceDE w:val="0"/>
        <w:autoSpaceDN w:val="0"/>
        <w:adjustRightInd w:val="0"/>
        <w:ind w:firstLine="567"/>
        <w:jc w:val="both"/>
        <w:rPr>
          <w:bCs/>
        </w:rPr>
      </w:pPr>
      <w:r w:rsidRPr="009E5B79">
        <w:rPr>
          <w:bCs/>
        </w:rPr>
        <w:t>Среднегодовое количество осадков составляет 385-476 мм. Характерной особенностью является неравномерное распределение осадков по годам и в течени</w:t>
      </w:r>
      <w:proofErr w:type="gramStart"/>
      <w:r w:rsidRPr="009E5B79">
        <w:rPr>
          <w:bCs/>
        </w:rPr>
        <w:t>и</w:t>
      </w:r>
      <w:proofErr w:type="gramEnd"/>
      <w:r w:rsidRPr="009E5B79">
        <w:rPr>
          <w:bCs/>
        </w:rPr>
        <w:t xml:space="preserve"> года, на теплый период приходится 250-310 мм, что составляет 65%. Осадки теплого периода часто бывают ливневого характера со среднесуточной суммой осадков до 25-30 мм. В результате таких ливней происходит углубление и </w:t>
      </w:r>
      <w:proofErr w:type="spellStart"/>
      <w:proofErr w:type="gramStart"/>
      <w:r w:rsidRPr="009E5B79">
        <w:rPr>
          <w:bCs/>
        </w:rPr>
        <w:t>pa</w:t>
      </w:r>
      <w:proofErr w:type="gramEnd"/>
      <w:r w:rsidRPr="009E5B79">
        <w:rPr>
          <w:bCs/>
        </w:rPr>
        <w:t>сширение</w:t>
      </w:r>
      <w:proofErr w:type="spellEnd"/>
      <w:r w:rsidRPr="009E5B79">
        <w:rPr>
          <w:bCs/>
        </w:rPr>
        <w:t xml:space="preserve"> оврагов.</w:t>
      </w:r>
    </w:p>
    <w:p w:rsidR="00567013" w:rsidRPr="009E5B79" w:rsidRDefault="00567013" w:rsidP="00567013">
      <w:pPr>
        <w:autoSpaceDE w:val="0"/>
        <w:autoSpaceDN w:val="0"/>
        <w:adjustRightInd w:val="0"/>
        <w:ind w:firstLine="567"/>
        <w:jc w:val="both"/>
        <w:rPr>
          <w:bCs/>
        </w:rPr>
      </w:pPr>
      <w:r w:rsidRPr="009E5B79">
        <w:rPr>
          <w:bCs/>
        </w:rPr>
        <w:t>Количество осадков в виде снега в среднем 23%, в виде дождя ― 63%, смешанного вида ― 14%. Среднегодовая относительная влажность воздуха ― 73%.</w:t>
      </w:r>
    </w:p>
    <w:p w:rsidR="00567013" w:rsidRPr="009E5B79" w:rsidRDefault="00567013" w:rsidP="00567013">
      <w:pPr>
        <w:autoSpaceDE w:val="0"/>
        <w:autoSpaceDN w:val="0"/>
        <w:adjustRightInd w:val="0"/>
        <w:ind w:firstLine="567"/>
        <w:jc w:val="both"/>
        <w:rPr>
          <w:bCs/>
        </w:rPr>
      </w:pPr>
      <w:r w:rsidRPr="009E5B79">
        <w:rPr>
          <w:bCs/>
        </w:rPr>
        <w:t>В течени</w:t>
      </w:r>
      <w:proofErr w:type="gramStart"/>
      <w:r w:rsidRPr="009E5B79">
        <w:rPr>
          <w:bCs/>
        </w:rPr>
        <w:t>и</w:t>
      </w:r>
      <w:proofErr w:type="gramEnd"/>
      <w:r w:rsidRPr="009E5B79">
        <w:rPr>
          <w:bCs/>
        </w:rPr>
        <w:t xml:space="preserve"> года и в зимний период преобладают ветры южных румбов, летом - северные и западные ветры. Средняя скорость ветра 4,2-4,6 м/сек. В году бывает 20-22 дня с сильными ветрами (15 м/сек), которые на легких почвах вызывают явления ветровой эрозии и дефляции.</w:t>
      </w:r>
    </w:p>
    <w:p w:rsidR="00567013" w:rsidRPr="009E5B79" w:rsidRDefault="00BA48DA" w:rsidP="00567013">
      <w:pPr>
        <w:autoSpaceDE w:val="0"/>
        <w:autoSpaceDN w:val="0"/>
        <w:adjustRightInd w:val="0"/>
        <w:ind w:firstLine="567"/>
        <w:jc w:val="both"/>
        <w:rPr>
          <w:bCs/>
        </w:rPr>
      </w:pPr>
      <w:r>
        <w:rPr>
          <w:bCs/>
        </w:rPr>
        <w:t>2.1</w:t>
      </w:r>
      <w:r w:rsidR="00567013" w:rsidRPr="009E5B79">
        <w:rPr>
          <w:bCs/>
        </w:rPr>
        <w:t xml:space="preserve">.10. Согласно агроклиматическому районированию Саратовской области территория </w:t>
      </w:r>
      <w:proofErr w:type="spellStart"/>
      <w:r w:rsidR="00567013" w:rsidRPr="009E5B79">
        <w:rPr>
          <w:bCs/>
        </w:rPr>
        <w:t>Самойловского</w:t>
      </w:r>
      <w:proofErr w:type="spellEnd"/>
      <w:r w:rsidR="00567013" w:rsidRPr="009E5B79">
        <w:rPr>
          <w:bCs/>
        </w:rPr>
        <w:t xml:space="preserve"> района относится к засушливому району, очень теплому подрайону. </w:t>
      </w:r>
    </w:p>
    <w:p w:rsidR="00567013" w:rsidRPr="009E5B79" w:rsidRDefault="00567013" w:rsidP="00567013">
      <w:pPr>
        <w:autoSpaceDE w:val="0"/>
        <w:autoSpaceDN w:val="0"/>
        <w:adjustRightInd w:val="0"/>
        <w:ind w:firstLine="567"/>
        <w:jc w:val="both"/>
        <w:rPr>
          <w:bCs/>
        </w:rPr>
      </w:pPr>
      <w:r w:rsidRPr="009E5B79">
        <w:rPr>
          <w:bCs/>
        </w:rPr>
        <w:t>Среднее количество осадков по району за вегетационный период составляет 250-280 мм. Гидротермический коэффициент 0,6-0,8. Основным источником накопления влаги в почве являются осадки, выпадающие в холодное время года в виде снега.</w:t>
      </w:r>
    </w:p>
    <w:p w:rsidR="00567013" w:rsidRPr="009E5B79" w:rsidRDefault="00567013" w:rsidP="00567013">
      <w:pPr>
        <w:autoSpaceDE w:val="0"/>
        <w:autoSpaceDN w:val="0"/>
        <w:adjustRightInd w:val="0"/>
        <w:ind w:firstLine="567"/>
        <w:jc w:val="both"/>
        <w:rPr>
          <w:bCs/>
        </w:rPr>
      </w:pPr>
      <w:r w:rsidRPr="009E5B79">
        <w:rPr>
          <w:bCs/>
        </w:rPr>
        <w:t>Сумма температур свыше +10</w:t>
      </w:r>
      <w:r w:rsidRPr="009E5B79">
        <w:rPr>
          <w:bCs/>
          <w:vertAlign w:val="superscript"/>
        </w:rPr>
        <w:t>о</w:t>
      </w:r>
      <w:proofErr w:type="gramStart"/>
      <w:r w:rsidRPr="009E5B79">
        <w:rPr>
          <w:bCs/>
        </w:rPr>
        <w:t xml:space="preserve"> С</w:t>
      </w:r>
      <w:proofErr w:type="gramEnd"/>
      <w:r w:rsidRPr="009E5B79">
        <w:rPr>
          <w:bCs/>
        </w:rPr>
        <w:t xml:space="preserve"> составляет 2600</w:t>
      </w:r>
      <w:r w:rsidRPr="009E5B79">
        <w:rPr>
          <w:bCs/>
          <w:vertAlign w:val="superscript"/>
        </w:rPr>
        <w:t>о</w:t>
      </w:r>
      <w:r w:rsidRPr="009E5B79">
        <w:rPr>
          <w:bCs/>
        </w:rPr>
        <w:t>С-2800</w:t>
      </w:r>
      <w:r w:rsidRPr="009E5B79">
        <w:rPr>
          <w:bCs/>
          <w:vertAlign w:val="superscript"/>
        </w:rPr>
        <w:t>о</w:t>
      </w:r>
      <w:r w:rsidRPr="009E5B79">
        <w:rPr>
          <w:bCs/>
        </w:rPr>
        <w:t>С.</w:t>
      </w:r>
    </w:p>
    <w:p w:rsidR="00567013" w:rsidRPr="009E5B79" w:rsidRDefault="00567013" w:rsidP="00567013">
      <w:pPr>
        <w:autoSpaceDE w:val="0"/>
        <w:autoSpaceDN w:val="0"/>
        <w:adjustRightInd w:val="0"/>
        <w:ind w:firstLine="567"/>
        <w:jc w:val="both"/>
        <w:rPr>
          <w:bCs/>
        </w:rPr>
      </w:pPr>
      <w:r w:rsidRPr="009E5B79">
        <w:rPr>
          <w:bCs/>
        </w:rPr>
        <w:lastRenderedPageBreak/>
        <w:t>Продолжительность вегетационного периода 150-160 дней. Заморозки в воздухе заканчиваются в последних числах апреля в начале мая. Первые осенние заморозки начинаются в последних числах сентября.</w:t>
      </w:r>
    </w:p>
    <w:p w:rsidR="00567013" w:rsidRPr="009E5B79" w:rsidRDefault="00567013" w:rsidP="00567013">
      <w:pPr>
        <w:autoSpaceDE w:val="0"/>
        <w:autoSpaceDN w:val="0"/>
        <w:adjustRightInd w:val="0"/>
        <w:ind w:firstLine="567"/>
        <w:jc w:val="both"/>
        <w:rPr>
          <w:bCs/>
        </w:rPr>
      </w:pPr>
      <w:r w:rsidRPr="009E5B79">
        <w:rPr>
          <w:bCs/>
        </w:rPr>
        <w:t xml:space="preserve">Устойчивый снежный покров образуется в конце ноября — начале декабря и лежит до первой декады апреля. Продолжительность залегания снежного покрова 120-127 дней. </w:t>
      </w:r>
      <w:proofErr w:type="gramStart"/>
      <w:r w:rsidRPr="009E5B79">
        <w:rPr>
          <w:bCs/>
        </w:rPr>
        <w:t>Средний</w:t>
      </w:r>
      <w:proofErr w:type="gramEnd"/>
      <w:r w:rsidRPr="009E5B79">
        <w:rPr>
          <w:bCs/>
        </w:rPr>
        <w:t xml:space="preserve"> из абсолютных минимумов воздуха ― -30 -33</w:t>
      </w:r>
      <w:r w:rsidRPr="009E5B79">
        <w:rPr>
          <w:bCs/>
          <w:vertAlign w:val="superscript"/>
        </w:rPr>
        <w:t>о</w:t>
      </w:r>
      <w:r w:rsidRPr="009E5B79">
        <w:rPr>
          <w:bCs/>
        </w:rPr>
        <w:t>С. Высота снежного покрова средняя за зиму составляет 26 см, максимальная ― 41 см, минимальная ― 13 см.</w:t>
      </w:r>
    </w:p>
    <w:p w:rsidR="00567013" w:rsidRPr="009E5B79" w:rsidRDefault="00567013" w:rsidP="00567013">
      <w:pPr>
        <w:autoSpaceDE w:val="0"/>
        <w:autoSpaceDN w:val="0"/>
        <w:adjustRightInd w:val="0"/>
        <w:ind w:firstLine="567"/>
        <w:jc w:val="both"/>
        <w:rPr>
          <w:bCs/>
        </w:rPr>
      </w:pPr>
      <w:r w:rsidRPr="009E5B79">
        <w:rPr>
          <w:bCs/>
        </w:rPr>
        <w:t>Незначительная высота снежного, покрова и неравномерность его распространения способствует глубокому промерзанию почвы (до 100 см.). По площади глубина промерзания изменчива и зависит от климатических факторов, местных условий, рельефа, растительности и механического состава грунтов.</w:t>
      </w:r>
    </w:p>
    <w:p w:rsidR="00567013" w:rsidRPr="009E5B79" w:rsidRDefault="00567013" w:rsidP="00567013">
      <w:pPr>
        <w:autoSpaceDE w:val="0"/>
        <w:autoSpaceDN w:val="0"/>
        <w:adjustRightInd w:val="0"/>
        <w:ind w:firstLine="567"/>
        <w:jc w:val="both"/>
        <w:rPr>
          <w:bCs/>
        </w:rPr>
      </w:pPr>
      <w:r w:rsidRPr="009E5B79">
        <w:rPr>
          <w:bCs/>
        </w:rPr>
        <w:t xml:space="preserve">Промерзание почвы имеет определенное гидрогеологическое значение, так, как мерзлый слой весной играет роль </w:t>
      </w:r>
      <w:proofErr w:type="spellStart"/>
      <w:r w:rsidRPr="009E5B79">
        <w:rPr>
          <w:bCs/>
        </w:rPr>
        <w:t>водоупора</w:t>
      </w:r>
      <w:proofErr w:type="spellEnd"/>
      <w:r w:rsidRPr="009E5B79">
        <w:rPr>
          <w:bCs/>
        </w:rPr>
        <w:t>, задерживает инфильтрацию талых снеговых вод и увеличивает относительное значение поверхностного стока.</w:t>
      </w:r>
    </w:p>
    <w:p w:rsidR="00567013" w:rsidRPr="009E5B79" w:rsidRDefault="00567013" w:rsidP="00567013">
      <w:pPr>
        <w:autoSpaceDE w:val="0"/>
        <w:autoSpaceDN w:val="0"/>
        <w:adjustRightInd w:val="0"/>
        <w:ind w:firstLine="567"/>
        <w:jc w:val="both"/>
        <w:rPr>
          <w:bCs/>
        </w:rPr>
      </w:pPr>
      <w:r w:rsidRPr="009E5B79">
        <w:rPr>
          <w:bCs/>
        </w:rPr>
        <w:t>Характерной чертой климата являются засухи, причиной которых служит преобладание на юге Европейской части России повышенного давления и возникновения юго-восточных суховеев. В среднем за вегетационный период в пределах района насчитывается до 25 дней с суховеями преимущественно слабой интенсивности, до 13 дней средней интенсивности и интенсивных ― до 2 дней. Среднее число штилей за год составляет около 20-30 дней.</w:t>
      </w:r>
    </w:p>
    <w:p w:rsidR="00567013" w:rsidRPr="009E5B79" w:rsidRDefault="00567013" w:rsidP="00567013">
      <w:pPr>
        <w:autoSpaceDE w:val="0"/>
        <w:autoSpaceDN w:val="0"/>
        <w:adjustRightInd w:val="0"/>
        <w:ind w:firstLine="567"/>
        <w:jc w:val="both"/>
        <w:rPr>
          <w:bCs/>
        </w:rPr>
      </w:pPr>
      <w:r w:rsidRPr="009E5B79">
        <w:rPr>
          <w:bCs/>
        </w:rPr>
        <w:t>Таким образом, рассматриваемая территория по климатическим условиям в целом благоприятна для строительства. Переход суточной температуры воздуха через 8</w:t>
      </w:r>
      <w:r w:rsidRPr="009E5B79">
        <w:rPr>
          <w:bCs/>
          <w:vertAlign w:val="superscript"/>
        </w:rPr>
        <w:t>о</w:t>
      </w:r>
      <w:proofErr w:type="gramStart"/>
      <w:r w:rsidRPr="009E5B79">
        <w:rPr>
          <w:bCs/>
        </w:rPr>
        <w:t>С-</w:t>
      </w:r>
      <w:proofErr w:type="gramEnd"/>
      <w:r w:rsidRPr="009E5B79">
        <w:rPr>
          <w:bCs/>
        </w:rPr>
        <w:t xml:space="preserve"> в конце октября - начале ноября. Продолжительность отопительного сезона 200 дней. Расчетная температура для проектирования отопления и вентиляции соответственно -28</w:t>
      </w:r>
      <w:r w:rsidRPr="009E5B79">
        <w:rPr>
          <w:bCs/>
          <w:vertAlign w:val="superscript"/>
        </w:rPr>
        <w:t>о</w:t>
      </w:r>
      <w:r w:rsidRPr="009E5B79">
        <w:rPr>
          <w:bCs/>
        </w:rPr>
        <w:t>С и -16</w:t>
      </w:r>
      <w:r w:rsidRPr="009E5B79">
        <w:rPr>
          <w:bCs/>
          <w:vertAlign w:val="superscript"/>
        </w:rPr>
        <w:t>о</w:t>
      </w:r>
      <w:r w:rsidRPr="009E5B79">
        <w:rPr>
          <w:bCs/>
        </w:rPr>
        <w:t>С. С учётом господствующих ветров размещение новых предприятий рекомендуется к северу от жилой застройки.</w:t>
      </w:r>
    </w:p>
    <w:p w:rsidR="00567013" w:rsidRPr="00DD08CD" w:rsidRDefault="00567013" w:rsidP="00567013">
      <w:pPr>
        <w:ind w:firstLine="709"/>
        <w:jc w:val="both"/>
      </w:pPr>
    </w:p>
    <w:p w:rsidR="00567013" w:rsidRPr="00B81807" w:rsidRDefault="00567013" w:rsidP="00567013">
      <w:pPr>
        <w:jc w:val="center"/>
        <w:rPr>
          <w:b/>
        </w:rPr>
      </w:pPr>
      <w:r>
        <w:rPr>
          <w:b/>
        </w:rPr>
        <w:t xml:space="preserve">Таблица </w:t>
      </w:r>
      <w:r w:rsidR="003A0602">
        <w:rPr>
          <w:b/>
        </w:rPr>
        <w:t>2.1</w:t>
      </w:r>
      <w:r>
        <w:rPr>
          <w:b/>
        </w:rPr>
        <w:t xml:space="preserve">.2. </w:t>
      </w:r>
      <w:r w:rsidRPr="00B81807">
        <w:rPr>
          <w:b/>
        </w:rPr>
        <w:t xml:space="preserve">Система расселения </w:t>
      </w:r>
      <w:r w:rsidR="006F7AF3">
        <w:rPr>
          <w:b/>
          <w:bCs/>
        </w:rPr>
        <w:t>Крас</w:t>
      </w:r>
      <w:r w:rsidR="004047ED">
        <w:rPr>
          <w:b/>
          <w:bCs/>
        </w:rPr>
        <w:t>нознамен</w:t>
      </w:r>
      <w:r>
        <w:rPr>
          <w:b/>
          <w:bCs/>
        </w:rPr>
        <w:t xml:space="preserve">ского </w:t>
      </w:r>
      <w:r w:rsidRPr="00B81807">
        <w:rPr>
          <w:b/>
        </w:rPr>
        <w:t>муниципального образования</w:t>
      </w:r>
    </w:p>
    <w:p w:rsidR="00567013" w:rsidRDefault="00567013" w:rsidP="00567013">
      <w:pPr>
        <w:jc w:val="center"/>
        <w:rPr>
          <w:b/>
          <w:i/>
          <w:sz w:val="26"/>
          <w:szCs w:val="26"/>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tblPr>
      <w:tblGrid>
        <w:gridCol w:w="1101"/>
        <w:gridCol w:w="8470"/>
      </w:tblGrid>
      <w:tr w:rsidR="00567013" w:rsidRPr="00B81807" w:rsidTr="00776FC7">
        <w:tc>
          <w:tcPr>
            <w:tcW w:w="1101" w:type="dxa"/>
          </w:tcPr>
          <w:p w:rsidR="00567013" w:rsidRPr="00B81807" w:rsidRDefault="00567013" w:rsidP="00776FC7">
            <w:pPr>
              <w:jc w:val="center"/>
            </w:pPr>
            <w:r>
              <w:t xml:space="preserve">№ </w:t>
            </w:r>
            <w:proofErr w:type="spellStart"/>
            <w:proofErr w:type="gramStart"/>
            <w:r>
              <w:t>п</w:t>
            </w:r>
            <w:proofErr w:type="spellEnd"/>
            <w:proofErr w:type="gramEnd"/>
            <w:r>
              <w:t>/</w:t>
            </w:r>
            <w:proofErr w:type="spellStart"/>
            <w:r>
              <w:t>п</w:t>
            </w:r>
            <w:proofErr w:type="spellEnd"/>
          </w:p>
        </w:tc>
        <w:tc>
          <w:tcPr>
            <w:tcW w:w="8470" w:type="dxa"/>
            <w:shd w:val="clear" w:color="auto" w:fill="auto"/>
          </w:tcPr>
          <w:p w:rsidR="00567013" w:rsidRPr="00DC4303" w:rsidRDefault="00567013" w:rsidP="00776FC7">
            <w:pPr>
              <w:jc w:val="center"/>
            </w:pPr>
            <w:r w:rsidRPr="00DC4303">
              <w:t>Наименование населенного пункта</w:t>
            </w:r>
          </w:p>
        </w:tc>
      </w:tr>
      <w:tr w:rsidR="004047ED" w:rsidRPr="00200878" w:rsidTr="003D1CB6">
        <w:trPr>
          <w:trHeight w:val="257"/>
        </w:trPr>
        <w:tc>
          <w:tcPr>
            <w:tcW w:w="1101" w:type="dxa"/>
          </w:tcPr>
          <w:p w:rsidR="004047ED" w:rsidRPr="00B81807" w:rsidRDefault="004047ED" w:rsidP="009E7B0D">
            <w:pPr>
              <w:jc w:val="center"/>
            </w:pPr>
            <w:r>
              <w:t>1</w:t>
            </w:r>
          </w:p>
        </w:tc>
        <w:tc>
          <w:tcPr>
            <w:tcW w:w="8470" w:type="dxa"/>
            <w:shd w:val="clear" w:color="auto" w:fill="auto"/>
            <w:vAlign w:val="center"/>
          </w:tcPr>
          <w:p w:rsidR="004047ED" w:rsidRPr="00DD08CD" w:rsidRDefault="004047ED" w:rsidP="003D1CB6">
            <w:pPr>
              <w:autoSpaceDE w:val="0"/>
              <w:autoSpaceDN w:val="0"/>
              <w:adjustRightInd w:val="0"/>
              <w:jc w:val="center"/>
              <w:rPr>
                <w:bCs/>
              </w:rPr>
            </w:pPr>
            <w:r>
              <w:rPr>
                <w:bCs/>
              </w:rPr>
              <w:t xml:space="preserve">поселок </w:t>
            </w:r>
            <w:r w:rsidRPr="00B3237C">
              <w:rPr>
                <w:bCs/>
              </w:rPr>
              <w:t>Краснознаменский</w:t>
            </w:r>
          </w:p>
        </w:tc>
      </w:tr>
      <w:tr w:rsidR="004047ED" w:rsidRPr="00200878" w:rsidTr="003D1CB6">
        <w:tc>
          <w:tcPr>
            <w:tcW w:w="1101" w:type="dxa"/>
          </w:tcPr>
          <w:p w:rsidR="004047ED" w:rsidRPr="00B81807" w:rsidRDefault="004047ED" w:rsidP="009E7B0D">
            <w:pPr>
              <w:jc w:val="center"/>
            </w:pPr>
            <w:r>
              <w:t>2</w:t>
            </w:r>
          </w:p>
        </w:tc>
        <w:tc>
          <w:tcPr>
            <w:tcW w:w="8470" w:type="dxa"/>
            <w:shd w:val="clear" w:color="auto" w:fill="auto"/>
            <w:vAlign w:val="center"/>
          </w:tcPr>
          <w:p w:rsidR="004047ED" w:rsidRPr="00DD08CD" w:rsidRDefault="004047ED" w:rsidP="003D1CB6">
            <w:pPr>
              <w:autoSpaceDE w:val="0"/>
              <w:autoSpaceDN w:val="0"/>
              <w:adjustRightInd w:val="0"/>
              <w:jc w:val="center"/>
              <w:rPr>
                <w:bCs/>
              </w:rPr>
            </w:pPr>
            <w:r>
              <w:rPr>
                <w:bCs/>
              </w:rPr>
              <w:t xml:space="preserve">село </w:t>
            </w:r>
            <w:r w:rsidRPr="00B939DA">
              <w:rPr>
                <w:bCs/>
              </w:rPr>
              <w:t>Новоалександровка</w:t>
            </w:r>
          </w:p>
        </w:tc>
      </w:tr>
      <w:tr w:rsidR="004047ED" w:rsidRPr="00200878" w:rsidTr="003D1CB6">
        <w:tc>
          <w:tcPr>
            <w:tcW w:w="1101" w:type="dxa"/>
          </w:tcPr>
          <w:p w:rsidR="004047ED" w:rsidRDefault="004047ED" w:rsidP="009E7B0D">
            <w:pPr>
              <w:jc w:val="center"/>
            </w:pPr>
            <w:r>
              <w:t>3</w:t>
            </w:r>
          </w:p>
        </w:tc>
        <w:tc>
          <w:tcPr>
            <w:tcW w:w="8470" w:type="dxa"/>
            <w:shd w:val="clear" w:color="auto" w:fill="auto"/>
            <w:vAlign w:val="center"/>
          </w:tcPr>
          <w:p w:rsidR="004047ED" w:rsidRDefault="004047ED" w:rsidP="003D1CB6">
            <w:pPr>
              <w:autoSpaceDE w:val="0"/>
              <w:autoSpaceDN w:val="0"/>
              <w:adjustRightInd w:val="0"/>
              <w:jc w:val="center"/>
              <w:rPr>
                <w:bCs/>
              </w:rPr>
            </w:pPr>
            <w:r>
              <w:rPr>
                <w:bCs/>
              </w:rPr>
              <w:t>село</w:t>
            </w:r>
            <w:r w:rsidRPr="00B939DA">
              <w:rPr>
                <w:bCs/>
              </w:rPr>
              <w:t xml:space="preserve"> Воздвиженка</w:t>
            </w:r>
          </w:p>
        </w:tc>
      </w:tr>
      <w:tr w:rsidR="004047ED" w:rsidRPr="00200878" w:rsidTr="003D1CB6">
        <w:tc>
          <w:tcPr>
            <w:tcW w:w="1101" w:type="dxa"/>
          </w:tcPr>
          <w:p w:rsidR="004047ED" w:rsidRDefault="004047ED" w:rsidP="009E7B0D">
            <w:pPr>
              <w:jc w:val="center"/>
            </w:pPr>
            <w:r>
              <w:t>4</w:t>
            </w:r>
          </w:p>
        </w:tc>
        <w:tc>
          <w:tcPr>
            <w:tcW w:w="8470" w:type="dxa"/>
            <w:shd w:val="clear" w:color="auto" w:fill="auto"/>
            <w:vAlign w:val="center"/>
          </w:tcPr>
          <w:p w:rsidR="004047ED" w:rsidRDefault="004047ED" w:rsidP="003D1CB6">
            <w:pPr>
              <w:autoSpaceDE w:val="0"/>
              <w:autoSpaceDN w:val="0"/>
              <w:adjustRightInd w:val="0"/>
              <w:jc w:val="center"/>
              <w:rPr>
                <w:bCs/>
              </w:rPr>
            </w:pPr>
            <w:r>
              <w:rPr>
                <w:bCs/>
              </w:rPr>
              <w:t xml:space="preserve">поселок </w:t>
            </w:r>
            <w:r w:rsidRPr="00B939DA">
              <w:rPr>
                <w:bCs/>
              </w:rPr>
              <w:t>Южный</w:t>
            </w:r>
          </w:p>
        </w:tc>
      </w:tr>
      <w:tr w:rsidR="004047ED" w:rsidRPr="00200878" w:rsidTr="003D1CB6">
        <w:tc>
          <w:tcPr>
            <w:tcW w:w="1101" w:type="dxa"/>
          </w:tcPr>
          <w:p w:rsidR="004047ED" w:rsidRDefault="004047ED" w:rsidP="009E7B0D">
            <w:pPr>
              <w:jc w:val="center"/>
            </w:pPr>
            <w:r>
              <w:t>5</w:t>
            </w:r>
          </w:p>
        </w:tc>
        <w:tc>
          <w:tcPr>
            <w:tcW w:w="8470" w:type="dxa"/>
            <w:shd w:val="clear" w:color="auto" w:fill="auto"/>
            <w:vAlign w:val="center"/>
          </w:tcPr>
          <w:p w:rsidR="004047ED" w:rsidRDefault="004047ED" w:rsidP="003D1CB6">
            <w:pPr>
              <w:autoSpaceDE w:val="0"/>
              <w:autoSpaceDN w:val="0"/>
              <w:adjustRightInd w:val="0"/>
              <w:jc w:val="center"/>
              <w:rPr>
                <w:bCs/>
              </w:rPr>
            </w:pPr>
            <w:r>
              <w:rPr>
                <w:bCs/>
              </w:rPr>
              <w:t xml:space="preserve">село </w:t>
            </w:r>
            <w:r w:rsidRPr="00B939DA">
              <w:rPr>
                <w:bCs/>
              </w:rPr>
              <w:t>Николаевка</w:t>
            </w:r>
          </w:p>
        </w:tc>
      </w:tr>
      <w:tr w:rsidR="004047ED" w:rsidRPr="00200878" w:rsidTr="003D1CB6">
        <w:tc>
          <w:tcPr>
            <w:tcW w:w="1101" w:type="dxa"/>
          </w:tcPr>
          <w:p w:rsidR="004047ED" w:rsidRDefault="004047ED" w:rsidP="009E7B0D">
            <w:pPr>
              <w:jc w:val="center"/>
            </w:pPr>
            <w:r>
              <w:t>6</w:t>
            </w:r>
          </w:p>
        </w:tc>
        <w:tc>
          <w:tcPr>
            <w:tcW w:w="8470" w:type="dxa"/>
            <w:shd w:val="clear" w:color="auto" w:fill="auto"/>
            <w:vAlign w:val="center"/>
          </w:tcPr>
          <w:p w:rsidR="004047ED" w:rsidRDefault="004047ED" w:rsidP="003D1CB6">
            <w:pPr>
              <w:autoSpaceDE w:val="0"/>
              <w:autoSpaceDN w:val="0"/>
              <w:adjustRightInd w:val="0"/>
              <w:jc w:val="center"/>
              <w:rPr>
                <w:bCs/>
              </w:rPr>
            </w:pPr>
            <w:r>
              <w:rPr>
                <w:bCs/>
              </w:rPr>
              <w:t xml:space="preserve">село </w:t>
            </w:r>
            <w:proofErr w:type="spellStart"/>
            <w:r w:rsidRPr="00B939DA">
              <w:rPr>
                <w:bCs/>
              </w:rPr>
              <w:t>Ковалевка</w:t>
            </w:r>
            <w:proofErr w:type="spellEnd"/>
          </w:p>
        </w:tc>
      </w:tr>
    </w:tbl>
    <w:p w:rsidR="00567013" w:rsidRPr="00DD08CD" w:rsidRDefault="00BA48DA" w:rsidP="00567013">
      <w:pPr>
        <w:ind w:firstLine="708"/>
        <w:jc w:val="both"/>
        <w:rPr>
          <w:spacing w:val="-6"/>
        </w:rPr>
      </w:pPr>
      <w:r>
        <w:rPr>
          <w:spacing w:val="-6"/>
        </w:rPr>
        <w:t>2.1</w:t>
      </w:r>
      <w:r w:rsidR="00567013">
        <w:rPr>
          <w:spacing w:val="-6"/>
        </w:rPr>
        <w:t xml:space="preserve">.12. В </w:t>
      </w:r>
      <w:r w:rsidR="00567013" w:rsidRPr="00B81807">
        <w:rPr>
          <w:spacing w:val="-6"/>
        </w:rPr>
        <w:t xml:space="preserve">последнее время </w:t>
      </w:r>
      <w:r w:rsidR="00567013">
        <w:rPr>
          <w:spacing w:val="-6"/>
        </w:rPr>
        <w:t>отмечается убыль</w:t>
      </w:r>
      <w:r w:rsidR="00567013" w:rsidRPr="00B81807">
        <w:rPr>
          <w:spacing w:val="-6"/>
        </w:rPr>
        <w:t xml:space="preserve"> </w:t>
      </w:r>
      <w:r w:rsidR="00567013">
        <w:rPr>
          <w:spacing w:val="-6"/>
        </w:rPr>
        <w:t xml:space="preserve">населения муниципального образования, </w:t>
      </w:r>
      <w:r w:rsidR="00567013" w:rsidRPr="00B81807">
        <w:rPr>
          <w:spacing w:val="-6"/>
        </w:rPr>
        <w:t xml:space="preserve"> и чис</w:t>
      </w:r>
      <w:r w:rsidR="00567013">
        <w:rPr>
          <w:spacing w:val="-6"/>
        </w:rPr>
        <w:t>лен</w:t>
      </w:r>
      <w:r w:rsidR="00567013" w:rsidRPr="00B81807">
        <w:rPr>
          <w:spacing w:val="-6"/>
        </w:rPr>
        <w:t xml:space="preserve">ность жителей </w:t>
      </w:r>
      <w:r w:rsidR="006F7AF3">
        <w:t>Крас</w:t>
      </w:r>
      <w:r w:rsidR="004047ED">
        <w:t>нознамен</w:t>
      </w:r>
      <w:r w:rsidR="00567013">
        <w:t>ского</w:t>
      </w:r>
      <w:r w:rsidR="00567013">
        <w:rPr>
          <w:spacing w:val="-6"/>
        </w:rPr>
        <w:t xml:space="preserve"> </w:t>
      </w:r>
      <w:r w:rsidR="00567013" w:rsidRPr="00B81807">
        <w:rPr>
          <w:spacing w:val="-6"/>
        </w:rPr>
        <w:t>муниципального образования постепенно сокращается.</w:t>
      </w:r>
    </w:p>
    <w:p w:rsidR="00567013" w:rsidRDefault="00567013" w:rsidP="00567013">
      <w:pPr>
        <w:jc w:val="both"/>
        <w:rPr>
          <w:b/>
          <w:spacing w:val="-6"/>
        </w:rPr>
      </w:pPr>
    </w:p>
    <w:p w:rsidR="00567013" w:rsidRPr="00B81807" w:rsidRDefault="00567013" w:rsidP="00567013">
      <w:pPr>
        <w:jc w:val="center"/>
        <w:rPr>
          <w:b/>
        </w:rPr>
      </w:pPr>
      <w:r>
        <w:rPr>
          <w:b/>
        </w:rPr>
        <w:t>Таблица</w:t>
      </w:r>
      <w:r w:rsidR="006F7AF3">
        <w:rPr>
          <w:b/>
        </w:rPr>
        <w:t xml:space="preserve"> </w:t>
      </w:r>
      <w:r w:rsidR="003A0602">
        <w:rPr>
          <w:b/>
        </w:rPr>
        <w:t>2.1</w:t>
      </w:r>
      <w:r>
        <w:rPr>
          <w:b/>
        </w:rPr>
        <w:t xml:space="preserve">.3. Динамика численности населения на территории </w:t>
      </w:r>
      <w:r w:rsidRPr="00B81807">
        <w:rPr>
          <w:b/>
        </w:rPr>
        <w:t xml:space="preserve"> </w:t>
      </w:r>
      <w:r w:rsidR="006F7AF3">
        <w:rPr>
          <w:b/>
          <w:bCs/>
        </w:rPr>
        <w:t>Крас</w:t>
      </w:r>
      <w:r w:rsidR="004047ED">
        <w:rPr>
          <w:b/>
          <w:bCs/>
        </w:rPr>
        <w:t>нознамен</w:t>
      </w:r>
      <w:r>
        <w:rPr>
          <w:b/>
          <w:bCs/>
        </w:rPr>
        <w:t xml:space="preserve">ского </w:t>
      </w:r>
      <w:r w:rsidRPr="00B81807">
        <w:rPr>
          <w:b/>
        </w:rPr>
        <w:t>муниципального образования</w:t>
      </w:r>
    </w:p>
    <w:p w:rsidR="00567013" w:rsidRDefault="00567013" w:rsidP="00567013">
      <w:pPr>
        <w:ind w:firstLine="851"/>
        <w:jc w:val="both"/>
        <w:rPr>
          <w:b/>
          <w:spacing w:val="-6"/>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tblPr>
      <w:tblGrid>
        <w:gridCol w:w="2029"/>
        <w:gridCol w:w="1056"/>
        <w:gridCol w:w="1134"/>
        <w:gridCol w:w="992"/>
        <w:gridCol w:w="1134"/>
        <w:gridCol w:w="1134"/>
        <w:gridCol w:w="1096"/>
        <w:gridCol w:w="996"/>
      </w:tblGrid>
      <w:tr w:rsidR="00776FC7" w:rsidRPr="00B81807" w:rsidTr="00776FC7">
        <w:tc>
          <w:tcPr>
            <w:tcW w:w="2029" w:type="dxa"/>
            <w:shd w:val="clear" w:color="auto" w:fill="auto"/>
          </w:tcPr>
          <w:p w:rsidR="00776FC7" w:rsidRPr="00B81807" w:rsidRDefault="00776FC7" w:rsidP="00776FC7">
            <w:pPr>
              <w:jc w:val="center"/>
            </w:pPr>
            <w:r>
              <w:t>Год</w:t>
            </w:r>
          </w:p>
        </w:tc>
        <w:tc>
          <w:tcPr>
            <w:tcW w:w="1056" w:type="dxa"/>
          </w:tcPr>
          <w:p w:rsidR="00776FC7" w:rsidRPr="00B81807" w:rsidRDefault="00776FC7" w:rsidP="00776FC7">
            <w:pPr>
              <w:jc w:val="center"/>
            </w:pPr>
            <w:r>
              <w:t>2015</w:t>
            </w:r>
          </w:p>
        </w:tc>
        <w:tc>
          <w:tcPr>
            <w:tcW w:w="1134" w:type="dxa"/>
            <w:shd w:val="clear" w:color="auto" w:fill="auto"/>
          </w:tcPr>
          <w:p w:rsidR="00776FC7" w:rsidRPr="00B81807" w:rsidRDefault="00776FC7" w:rsidP="00776FC7">
            <w:pPr>
              <w:jc w:val="center"/>
            </w:pPr>
            <w:r>
              <w:t>2016</w:t>
            </w:r>
          </w:p>
        </w:tc>
        <w:tc>
          <w:tcPr>
            <w:tcW w:w="992" w:type="dxa"/>
          </w:tcPr>
          <w:p w:rsidR="00776FC7" w:rsidRDefault="00776FC7" w:rsidP="00776FC7">
            <w:pPr>
              <w:jc w:val="center"/>
            </w:pPr>
            <w:r>
              <w:t>2017</w:t>
            </w:r>
          </w:p>
        </w:tc>
        <w:tc>
          <w:tcPr>
            <w:tcW w:w="1134" w:type="dxa"/>
          </w:tcPr>
          <w:p w:rsidR="00776FC7" w:rsidRDefault="00776FC7" w:rsidP="00776FC7">
            <w:pPr>
              <w:jc w:val="center"/>
            </w:pPr>
            <w:r>
              <w:t>2018</w:t>
            </w:r>
          </w:p>
        </w:tc>
        <w:tc>
          <w:tcPr>
            <w:tcW w:w="1134" w:type="dxa"/>
          </w:tcPr>
          <w:p w:rsidR="00776FC7" w:rsidRPr="00B81807" w:rsidRDefault="00776FC7" w:rsidP="00776FC7">
            <w:pPr>
              <w:jc w:val="center"/>
            </w:pPr>
            <w:r>
              <w:t>2019</w:t>
            </w:r>
          </w:p>
        </w:tc>
        <w:tc>
          <w:tcPr>
            <w:tcW w:w="1096" w:type="dxa"/>
          </w:tcPr>
          <w:p w:rsidR="00776FC7" w:rsidRPr="00516AC8" w:rsidRDefault="00776FC7" w:rsidP="00776FC7">
            <w:pPr>
              <w:jc w:val="center"/>
            </w:pPr>
            <w:r w:rsidRPr="00516AC8">
              <w:t>2020</w:t>
            </w:r>
          </w:p>
        </w:tc>
        <w:tc>
          <w:tcPr>
            <w:tcW w:w="996" w:type="dxa"/>
          </w:tcPr>
          <w:p w:rsidR="00776FC7" w:rsidRPr="00B81807" w:rsidRDefault="00776FC7" w:rsidP="00776FC7">
            <w:pPr>
              <w:jc w:val="center"/>
            </w:pPr>
            <w:r>
              <w:t>2021</w:t>
            </w:r>
          </w:p>
        </w:tc>
      </w:tr>
      <w:tr w:rsidR="0082232A" w:rsidRPr="00B81807" w:rsidTr="00776FC7">
        <w:tc>
          <w:tcPr>
            <w:tcW w:w="2029" w:type="dxa"/>
            <w:shd w:val="clear" w:color="auto" w:fill="auto"/>
          </w:tcPr>
          <w:p w:rsidR="0082232A" w:rsidRPr="00B81807" w:rsidRDefault="0082232A" w:rsidP="00776FC7">
            <w:pPr>
              <w:jc w:val="center"/>
            </w:pPr>
            <w:r>
              <w:t>Численность населения, чел.</w:t>
            </w:r>
          </w:p>
        </w:tc>
        <w:tc>
          <w:tcPr>
            <w:tcW w:w="1056" w:type="dxa"/>
          </w:tcPr>
          <w:p w:rsidR="0082232A" w:rsidRPr="00B81807" w:rsidRDefault="004047ED" w:rsidP="00D3180D">
            <w:pPr>
              <w:jc w:val="center"/>
            </w:pPr>
            <w:r>
              <w:t>1405</w:t>
            </w:r>
          </w:p>
        </w:tc>
        <w:tc>
          <w:tcPr>
            <w:tcW w:w="1134" w:type="dxa"/>
            <w:shd w:val="clear" w:color="auto" w:fill="auto"/>
          </w:tcPr>
          <w:p w:rsidR="0082232A" w:rsidRPr="00B81807" w:rsidRDefault="004047ED" w:rsidP="00D3180D">
            <w:pPr>
              <w:jc w:val="center"/>
            </w:pPr>
            <w:r>
              <w:t>1383</w:t>
            </w:r>
          </w:p>
        </w:tc>
        <w:tc>
          <w:tcPr>
            <w:tcW w:w="992" w:type="dxa"/>
          </w:tcPr>
          <w:p w:rsidR="0082232A" w:rsidRPr="00B81807" w:rsidRDefault="004047ED" w:rsidP="00776FC7">
            <w:pPr>
              <w:jc w:val="center"/>
            </w:pPr>
            <w:r>
              <w:t>1341</w:t>
            </w:r>
          </w:p>
        </w:tc>
        <w:tc>
          <w:tcPr>
            <w:tcW w:w="1134" w:type="dxa"/>
          </w:tcPr>
          <w:p w:rsidR="0082232A" w:rsidRPr="00B81807" w:rsidRDefault="004047ED" w:rsidP="00776FC7">
            <w:pPr>
              <w:jc w:val="center"/>
            </w:pPr>
            <w:r>
              <w:t>1299</w:t>
            </w:r>
          </w:p>
        </w:tc>
        <w:tc>
          <w:tcPr>
            <w:tcW w:w="1134" w:type="dxa"/>
          </w:tcPr>
          <w:p w:rsidR="0082232A" w:rsidRPr="00B81807" w:rsidRDefault="004047ED" w:rsidP="00DF7F19">
            <w:pPr>
              <w:jc w:val="center"/>
            </w:pPr>
            <w:r>
              <w:t>1293</w:t>
            </w:r>
          </w:p>
        </w:tc>
        <w:tc>
          <w:tcPr>
            <w:tcW w:w="1096" w:type="dxa"/>
          </w:tcPr>
          <w:p w:rsidR="0082232A" w:rsidRPr="00516AC8" w:rsidRDefault="004047ED" w:rsidP="00776FC7">
            <w:pPr>
              <w:jc w:val="center"/>
            </w:pPr>
            <w:r>
              <w:t>1287</w:t>
            </w:r>
          </w:p>
        </w:tc>
        <w:tc>
          <w:tcPr>
            <w:tcW w:w="996" w:type="dxa"/>
          </w:tcPr>
          <w:p w:rsidR="0082232A" w:rsidRPr="00B81807" w:rsidRDefault="004047ED" w:rsidP="003D1CB6">
            <w:pPr>
              <w:jc w:val="center"/>
            </w:pPr>
            <w:r>
              <w:t>1</w:t>
            </w:r>
            <w:r w:rsidR="003D1CB6">
              <w:t>057</w:t>
            </w:r>
          </w:p>
        </w:tc>
      </w:tr>
    </w:tbl>
    <w:p w:rsidR="00567013" w:rsidRPr="00CF374A" w:rsidRDefault="00567013" w:rsidP="00567013">
      <w:pPr>
        <w:jc w:val="both"/>
        <w:rPr>
          <w:rFonts w:eastAsia="Courier New"/>
          <w:b/>
          <w:highlight w:val="yellow"/>
        </w:rPr>
      </w:pPr>
    </w:p>
    <w:p w:rsidR="00567013" w:rsidRPr="00CF374A" w:rsidRDefault="00BA48DA" w:rsidP="00567013">
      <w:pPr>
        <w:ind w:firstLine="708"/>
        <w:jc w:val="center"/>
        <w:rPr>
          <w:b/>
        </w:rPr>
      </w:pPr>
      <w:r>
        <w:rPr>
          <w:b/>
        </w:rPr>
        <w:t xml:space="preserve">2.2. </w:t>
      </w:r>
      <w:r w:rsidR="00567013" w:rsidRPr="00CF374A">
        <w:rPr>
          <w:b/>
        </w:rPr>
        <w:t>Обоснование расчетных</w:t>
      </w:r>
      <w:r w:rsidR="00567013">
        <w:rPr>
          <w:b/>
        </w:rPr>
        <w:t xml:space="preserve"> показателей минимально допусти</w:t>
      </w:r>
      <w:r w:rsidR="00567013" w:rsidRPr="00CF374A">
        <w:rPr>
          <w:b/>
        </w:rPr>
        <w:t>мого уровня обеспеченности объекта</w:t>
      </w:r>
      <w:r w:rsidR="00567013">
        <w:rPr>
          <w:b/>
        </w:rPr>
        <w:t>ми местного значения городского поселения</w:t>
      </w:r>
      <w:r w:rsidR="00567013" w:rsidRPr="00CF374A">
        <w:rPr>
          <w:b/>
        </w:rPr>
        <w:t>, иными объектами местн</w:t>
      </w:r>
      <w:r w:rsidR="00567013">
        <w:rPr>
          <w:b/>
        </w:rPr>
        <w:t>ого значения поселения</w:t>
      </w:r>
      <w:r w:rsidR="00567013" w:rsidRPr="00CF374A">
        <w:rPr>
          <w:b/>
        </w:rPr>
        <w:t xml:space="preserve"> и перечня расчетных показателей максимально допустимого уровня</w:t>
      </w:r>
    </w:p>
    <w:p w:rsidR="00567013" w:rsidRDefault="00567013" w:rsidP="00567013">
      <w:pPr>
        <w:ind w:firstLine="708"/>
        <w:jc w:val="center"/>
        <w:rPr>
          <w:b/>
        </w:rPr>
      </w:pPr>
      <w:r w:rsidRPr="00CF374A">
        <w:rPr>
          <w:b/>
        </w:rPr>
        <w:lastRenderedPageBreak/>
        <w:t>территориальной доступности таких об</w:t>
      </w:r>
      <w:r>
        <w:rPr>
          <w:b/>
        </w:rPr>
        <w:t xml:space="preserve">ъектов для населения </w:t>
      </w:r>
      <w:r w:rsidR="0082232A">
        <w:rPr>
          <w:b/>
        </w:rPr>
        <w:t>сель</w:t>
      </w:r>
      <w:r>
        <w:rPr>
          <w:b/>
        </w:rPr>
        <w:t>ского поселения</w:t>
      </w:r>
    </w:p>
    <w:p w:rsidR="00567013" w:rsidRDefault="00567013" w:rsidP="00567013">
      <w:pPr>
        <w:ind w:firstLine="708"/>
        <w:jc w:val="center"/>
        <w:rPr>
          <w:b/>
        </w:rPr>
      </w:pPr>
    </w:p>
    <w:p w:rsidR="00567013" w:rsidRDefault="00567013" w:rsidP="00567013">
      <w:pPr>
        <w:jc w:val="center"/>
        <w:rPr>
          <w:b/>
        </w:rPr>
      </w:pPr>
      <w:r>
        <w:rPr>
          <w:b/>
        </w:rPr>
        <w:t xml:space="preserve">Таблица </w:t>
      </w:r>
      <w:r w:rsidR="003A0602">
        <w:rPr>
          <w:b/>
        </w:rPr>
        <w:t>2</w:t>
      </w:r>
      <w:r>
        <w:rPr>
          <w:b/>
        </w:rPr>
        <w:t>.</w:t>
      </w:r>
      <w:r w:rsidR="003A0602">
        <w:rPr>
          <w:b/>
        </w:rPr>
        <w:t>2</w:t>
      </w:r>
      <w:r>
        <w:rPr>
          <w:b/>
        </w:rPr>
        <w:t>.</w:t>
      </w:r>
      <w:r w:rsidR="003A0602">
        <w:rPr>
          <w:b/>
        </w:rPr>
        <w:t>1</w:t>
      </w:r>
      <w:r>
        <w:rPr>
          <w:b/>
        </w:rPr>
        <w:t xml:space="preserve"> Обоснование расчетных показателей</w:t>
      </w:r>
    </w:p>
    <w:p w:rsidR="00567013" w:rsidRPr="00B81807" w:rsidRDefault="00567013" w:rsidP="00567013">
      <w:pPr>
        <w:jc w:val="center"/>
        <w:rPr>
          <w:b/>
        </w:rPr>
      </w:pPr>
    </w:p>
    <w:tbl>
      <w:tblPr>
        <w:tblW w:w="9498" w:type="dxa"/>
        <w:tblInd w:w="-157"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Layout w:type="fixed"/>
        <w:tblLook w:val="04A0"/>
      </w:tblPr>
      <w:tblGrid>
        <w:gridCol w:w="691"/>
        <w:gridCol w:w="2126"/>
        <w:gridCol w:w="2126"/>
        <w:gridCol w:w="4555"/>
      </w:tblGrid>
      <w:tr w:rsidR="00567013" w:rsidRPr="000A6FFE" w:rsidTr="00776FC7">
        <w:trPr>
          <w:trHeight w:val="635"/>
        </w:trPr>
        <w:tc>
          <w:tcPr>
            <w:tcW w:w="691" w:type="dxa"/>
            <w:tcBorders>
              <w:bottom w:val="single" w:sz="8" w:space="0" w:color="404040"/>
            </w:tcBorders>
            <w:shd w:val="clear" w:color="auto" w:fill="auto"/>
            <w:vAlign w:val="center"/>
          </w:tcPr>
          <w:p w:rsidR="00567013" w:rsidRPr="000A6FFE" w:rsidRDefault="00567013" w:rsidP="00776FC7">
            <w:pPr>
              <w:widowControl w:val="0"/>
              <w:autoSpaceDE w:val="0"/>
              <w:autoSpaceDN w:val="0"/>
              <w:adjustRightInd w:val="0"/>
              <w:contextualSpacing/>
              <w:jc w:val="center"/>
              <w:rPr>
                <w:b/>
              </w:rPr>
            </w:pPr>
            <w:r w:rsidRPr="000A6FFE">
              <w:rPr>
                <w:b/>
              </w:rPr>
              <w:t xml:space="preserve">№ </w:t>
            </w:r>
            <w:proofErr w:type="spellStart"/>
            <w:proofErr w:type="gramStart"/>
            <w:r w:rsidRPr="000A6FFE">
              <w:rPr>
                <w:b/>
              </w:rPr>
              <w:t>п</w:t>
            </w:r>
            <w:proofErr w:type="spellEnd"/>
            <w:proofErr w:type="gramEnd"/>
            <w:r w:rsidRPr="000A6FFE">
              <w:rPr>
                <w:b/>
              </w:rPr>
              <w:t>/</w:t>
            </w:r>
            <w:proofErr w:type="spellStart"/>
            <w:r w:rsidRPr="000A6FFE">
              <w:rPr>
                <w:b/>
              </w:rPr>
              <w:t>п</w:t>
            </w:r>
            <w:proofErr w:type="spellEnd"/>
          </w:p>
        </w:tc>
        <w:tc>
          <w:tcPr>
            <w:tcW w:w="2126" w:type="dxa"/>
            <w:tcBorders>
              <w:bottom w:val="single" w:sz="8" w:space="0" w:color="404040"/>
            </w:tcBorders>
            <w:shd w:val="clear" w:color="auto" w:fill="auto"/>
            <w:vAlign w:val="center"/>
          </w:tcPr>
          <w:p w:rsidR="00567013" w:rsidRPr="000A6FFE" w:rsidRDefault="00567013" w:rsidP="00776FC7">
            <w:pPr>
              <w:widowControl w:val="0"/>
              <w:autoSpaceDE w:val="0"/>
              <w:autoSpaceDN w:val="0"/>
              <w:adjustRightInd w:val="0"/>
              <w:contextualSpacing/>
              <w:jc w:val="center"/>
              <w:rPr>
                <w:b/>
              </w:rPr>
            </w:pPr>
            <w:r w:rsidRPr="000A6FFE">
              <w:rPr>
                <w:b/>
              </w:rPr>
              <w:t>Наименование объекта</w:t>
            </w:r>
          </w:p>
        </w:tc>
        <w:tc>
          <w:tcPr>
            <w:tcW w:w="2126" w:type="dxa"/>
            <w:tcBorders>
              <w:bottom w:val="single" w:sz="8" w:space="0" w:color="404040"/>
            </w:tcBorders>
            <w:shd w:val="clear" w:color="auto" w:fill="auto"/>
            <w:vAlign w:val="center"/>
          </w:tcPr>
          <w:p w:rsidR="00567013" w:rsidRPr="000A6FFE" w:rsidRDefault="00567013" w:rsidP="00776FC7">
            <w:pPr>
              <w:widowControl w:val="0"/>
              <w:autoSpaceDE w:val="0"/>
              <w:autoSpaceDN w:val="0"/>
              <w:adjustRightInd w:val="0"/>
              <w:contextualSpacing/>
              <w:jc w:val="center"/>
              <w:rPr>
                <w:b/>
              </w:rPr>
            </w:pPr>
            <w:r w:rsidRPr="000A6FFE">
              <w:rPr>
                <w:b/>
              </w:rPr>
              <w:t xml:space="preserve">Значения </w:t>
            </w:r>
            <w:proofErr w:type="gramStart"/>
            <w:r w:rsidRPr="000A6FFE">
              <w:rPr>
                <w:b/>
              </w:rPr>
              <w:t>расчетных</w:t>
            </w:r>
            <w:proofErr w:type="gramEnd"/>
          </w:p>
          <w:p w:rsidR="00567013" w:rsidRPr="000A6FFE" w:rsidRDefault="00567013" w:rsidP="00776FC7">
            <w:pPr>
              <w:widowControl w:val="0"/>
              <w:autoSpaceDE w:val="0"/>
              <w:autoSpaceDN w:val="0"/>
              <w:adjustRightInd w:val="0"/>
              <w:contextualSpacing/>
              <w:jc w:val="center"/>
              <w:rPr>
                <w:b/>
              </w:rPr>
            </w:pPr>
            <w:r w:rsidRPr="000A6FFE">
              <w:rPr>
                <w:b/>
              </w:rPr>
              <w:t>показателей</w:t>
            </w:r>
          </w:p>
        </w:tc>
        <w:tc>
          <w:tcPr>
            <w:tcW w:w="4555" w:type="dxa"/>
            <w:tcBorders>
              <w:bottom w:val="single" w:sz="8" w:space="0" w:color="404040"/>
            </w:tcBorders>
            <w:shd w:val="clear" w:color="auto" w:fill="auto"/>
            <w:vAlign w:val="center"/>
          </w:tcPr>
          <w:p w:rsidR="00567013" w:rsidRPr="000A6FFE" w:rsidRDefault="00567013" w:rsidP="00776FC7">
            <w:pPr>
              <w:widowControl w:val="0"/>
              <w:autoSpaceDE w:val="0"/>
              <w:autoSpaceDN w:val="0"/>
              <w:adjustRightInd w:val="0"/>
              <w:contextualSpacing/>
              <w:jc w:val="center"/>
              <w:rPr>
                <w:b/>
              </w:rPr>
            </w:pPr>
            <w:r w:rsidRPr="000A6FFE">
              <w:rPr>
                <w:b/>
              </w:rPr>
              <w:t xml:space="preserve">Обоснование значений </w:t>
            </w:r>
          </w:p>
          <w:p w:rsidR="00567013" w:rsidRPr="000A6FFE" w:rsidRDefault="00567013" w:rsidP="00776FC7">
            <w:pPr>
              <w:widowControl w:val="0"/>
              <w:autoSpaceDE w:val="0"/>
              <w:autoSpaceDN w:val="0"/>
              <w:adjustRightInd w:val="0"/>
              <w:contextualSpacing/>
              <w:jc w:val="center"/>
              <w:rPr>
                <w:b/>
              </w:rPr>
            </w:pPr>
            <w:r w:rsidRPr="000A6FFE">
              <w:rPr>
                <w:b/>
              </w:rPr>
              <w:t>расчетных показателей</w:t>
            </w:r>
          </w:p>
        </w:tc>
      </w:tr>
      <w:tr w:rsidR="00567013" w:rsidRPr="000A6FFE" w:rsidTr="00776FC7">
        <w:trPr>
          <w:trHeight w:val="65"/>
        </w:trPr>
        <w:tc>
          <w:tcPr>
            <w:tcW w:w="691" w:type="dxa"/>
            <w:shd w:val="clear" w:color="auto" w:fill="FFFFFF" w:themeFill="background1"/>
            <w:vAlign w:val="center"/>
          </w:tcPr>
          <w:p w:rsidR="00567013" w:rsidRPr="000A6FFE" w:rsidRDefault="00567013" w:rsidP="00776FC7">
            <w:pPr>
              <w:widowControl w:val="0"/>
              <w:autoSpaceDE w:val="0"/>
              <w:autoSpaceDN w:val="0"/>
              <w:adjustRightInd w:val="0"/>
              <w:contextualSpacing/>
              <w:jc w:val="center"/>
              <w:rPr>
                <w:b/>
              </w:rPr>
            </w:pPr>
            <w:r w:rsidRPr="000A6FFE">
              <w:rPr>
                <w:b/>
              </w:rPr>
              <w:t>1</w:t>
            </w:r>
          </w:p>
        </w:tc>
        <w:tc>
          <w:tcPr>
            <w:tcW w:w="8807" w:type="dxa"/>
            <w:gridSpan w:val="3"/>
            <w:shd w:val="clear" w:color="auto" w:fill="FFFFFF" w:themeFill="background1"/>
          </w:tcPr>
          <w:p w:rsidR="00567013" w:rsidRPr="000A6FFE" w:rsidRDefault="00567013" w:rsidP="00776FC7">
            <w:pPr>
              <w:widowControl w:val="0"/>
              <w:autoSpaceDE w:val="0"/>
              <w:autoSpaceDN w:val="0"/>
              <w:adjustRightInd w:val="0"/>
              <w:contextualSpacing/>
              <w:rPr>
                <w:b/>
              </w:rPr>
            </w:pPr>
            <w:r w:rsidRPr="000A6FFE">
              <w:rPr>
                <w:b/>
              </w:rPr>
              <w:t xml:space="preserve">Значения расчетных показателей для объектов местного значения поселения  в области </w:t>
            </w:r>
            <w:proofErr w:type="spellStart"/>
            <w:r w:rsidRPr="000A6FFE">
              <w:rPr>
                <w:b/>
              </w:rPr>
              <w:t>электро</w:t>
            </w:r>
            <w:proofErr w:type="spellEnd"/>
            <w:r w:rsidRPr="000A6FFE">
              <w:rPr>
                <w:b/>
              </w:rPr>
              <w:t>, тепл</w:t>
            </w:r>
            <w:proofErr w:type="gramStart"/>
            <w:r w:rsidRPr="000A6FFE">
              <w:rPr>
                <w:b/>
              </w:rPr>
              <w:t>о-</w:t>
            </w:r>
            <w:proofErr w:type="gramEnd"/>
            <w:r w:rsidRPr="000A6FFE">
              <w:rPr>
                <w:b/>
              </w:rPr>
              <w:t xml:space="preserve">, </w:t>
            </w:r>
            <w:proofErr w:type="spellStart"/>
            <w:r w:rsidRPr="000A6FFE">
              <w:rPr>
                <w:b/>
              </w:rPr>
              <w:t>газо</w:t>
            </w:r>
            <w:proofErr w:type="spellEnd"/>
            <w:r w:rsidRPr="000A6FFE">
              <w:rPr>
                <w:b/>
              </w:rPr>
              <w:t>-, водоснабжения и водоотведения</w:t>
            </w:r>
          </w:p>
        </w:tc>
      </w:tr>
      <w:tr w:rsidR="00567013" w:rsidRPr="000A6FFE" w:rsidTr="00776FC7">
        <w:trPr>
          <w:trHeight w:val="65"/>
        </w:trPr>
        <w:tc>
          <w:tcPr>
            <w:tcW w:w="691" w:type="dxa"/>
            <w:shd w:val="clear" w:color="auto" w:fill="auto"/>
          </w:tcPr>
          <w:p w:rsidR="00567013" w:rsidRPr="000A6FFE" w:rsidRDefault="00567013" w:rsidP="00776FC7">
            <w:pPr>
              <w:widowControl w:val="0"/>
              <w:autoSpaceDE w:val="0"/>
              <w:autoSpaceDN w:val="0"/>
              <w:adjustRightInd w:val="0"/>
              <w:contextualSpacing/>
              <w:jc w:val="center"/>
            </w:pPr>
            <w:r w:rsidRPr="000A6FFE">
              <w:t>1.1</w:t>
            </w:r>
          </w:p>
        </w:tc>
        <w:tc>
          <w:tcPr>
            <w:tcW w:w="2126" w:type="dxa"/>
            <w:shd w:val="clear" w:color="auto" w:fill="auto"/>
          </w:tcPr>
          <w:p w:rsidR="00567013" w:rsidRPr="000A6FFE" w:rsidRDefault="00567013" w:rsidP="00776FC7">
            <w:pPr>
              <w:jc w:val="center"/>
            </w:pPr>
            <w:r w:rsidRPr="000A6FFE">
              <w:t>Объекты, относящиеся к области электроснабжения</w:t>
            </w:r>
          </w:p>
        </w:tc>
        <w:tc>
          <w:tcPr>
            <w:tcW w:w="2126" w:type="dxa"/>
            <w:shd w:val="clear" w:color="auto" w:fill="auto"/>
          </w:tcPr>
          <w:p w:rsidR="00567013" w:rsidRPr="000A6FFE" w:rsidRDefault="00567013" w:rsidP="00776FC7">
            <w:pPr>
              <w:jc w:val="center"/>
            </w:pPr>
            <w:r w:rsidRPr="000A6FFE">
              <w:t>Расчетные показатели обеспеченности объектами</w:t>
            </w:r>
          </w:p>
        </w:tc>
        <w:tc>
          <w:tcPr>
            <w:tcW w:w="4555" w:type="dxa"/>
            <w:shd w:val="clear" w:color="auto" w:fill="auto"/>
          </w:tcPr>
          <w:p w:rsidR="00D632F5" w:rsidRPr="00D632F5" w:rsidRDefault="00567013" w:rsidP="00D632F5">
            <w:pPr>
              <w:shd w:val="clear" w:color="auto" w:fill="FFFFFF"/>
              <w:ind w:left="300"/>
              <w:jc w:val="center"/>
              <w:rPr>
                <w:bCs/>
              </w:rPr>
            </w:pPr>
            <w:r w:rsidRPr="00D632F5">
              <w:t xml:space="preserve">Установлены в соответствии с императивными требованиями </w:t>
            </w:r>
            <w:hyperlink r:id="rId24" w:history="1">
              <w:r w:rsidR="00D632F5" w:rsidRPr="00D632F5">
                <w:rPr>
                  <w:rStyle w:val="af6"/>
                  <w:bCs/>
                  <w:color w:val="auto"/>
                </w:rPr>
                <w:t xml:space="preserve">Свод правил СП 42.13330.2016 "Градостроительство. Планировка и застройка городских и сельских поселений". Актуализированная редакция </w:t>
              </w:r>
              <w:proofErr w:type="spellStart"/>
              <w:r w:rsidR="00D632F5" w:rsidRPr="00D632F5">
                <w:rPr>
                  <w:rStyle w:val="af6"/>
                  <w:bCs/>
                  <w:color w:val="auto"/>
                </w:rPr>
                <w:t>СНиП</w:t>
              </w:r>
              <w:proofErr w:type="spellEnd"/>
              <w:r w:rsidR="00D632F5" w:rsidRPr="00D632F5">
                <w:rPr>
                  <w:rStyle w:val="af6"/>
                  <w:bCs/>
                  <w:color w:val="auto"/>
                </w:rPr>
                <w:t xml:space="preserve"> 2.07.01-89* (утв. приказом Министерства строительства и жилищно-коммунального хозяйства РФ от 30 декабря 2016 г. N 1034/</w:t>
              </w:r>
              <w:proofErr w:type="spellStart"/>
              <w:proofErr w:type="gramStart"/>
              <w:r w:rsidR="00D632F5" w:rsidRPr="00D632F5">
                <w:rPr>
                  <w:rStyle w:val="af6"/>
                  <w:bCs/>
                  <w:color w:val="auto"/>
                </w:rPr>
                <w:t>пр</w:t>
              </w:r>
              <w:proofErr w:type="spellEnd"/>
              <w:proofErr w:type="gramEnd"/>
              <w:r w:rsidR="00D632F5" w:rsidRPr="00D632F5">
                <w:rPr>
                  <w:rStyle w:val="af6"/>
                  <w:bCs/>
                  <w:color w:val="auto"/>
                </w:rPr>
                <w:t>) (с изменениями и дополнениями)</w:t>
              </w:r>
            </w:hyperlink>
          </w:p>
          <w:p w:rsidR="00567013" w:rsidRPr="000A6FFE" w:rsidRDefault="00D632F5" w:rsidP="00D632F5">
            <w:pPr>
              <w:jc w:val="center"/>
            </w:pPr>
            <w:r w:rsidRPr="00D632F5">
              <w:t xml:space="preserve"> </w:t>
            </w:r>
            <w:r w:rsidR="00567013" w:rsidRPr="00D632F5">
              <w:t xml:space="preserve">(Приложение </w:t>
            </w:r>
            <w:r w:rsidRPr="00D632F5">
              <w:t>Л</w:t>
            </w:r>
            <w:r w:rsidR="00567013" w:rsidRPr="00D632F5">
              <w:t xml:space="preserve">  Укрупненные показатели электропотребления); инструкцией по проектированию</w:t>
            </w:r>
            <w:r w:rsidR="00567013" w:rsidRPr="000A6FFE">
              <w:t xml:space="preserve"> городских электрических сетей. РД 34.20.185-94, утв. Минтопэнерго РФ 07.07.1994, РАО «ЕЭС России» 31.05.1994 (с </w:t>
            </w:r>
            <w:proofErr w:type="spellStart"/>
            <w:r w:rsidR="00567013" w:rsidRPr="000A6FFE">
              <w:t>изм</w:t>
            </w:r>
            <w:proofErr w:type="spellEnd"/>
            <w:r w:rsidR="00567013" w:rsidRPr="000A6FFE">
              <w:t>. от 29.06.1999).</w:t>
            </w:r>
          </w:p>
          <w:p w:rsidR="00567013" w:rsidRPr="000A6FFE" w:rsidRDefault="00567013" w:rsidP="00776FC7">
            <w:pPr>
              <w:jc w:val="center"/>
            </w:pPr>
            <w:proofErr w:type="gramStart"/>
            <w:r w:rsidRPr="000A6FFE">
              <w:t>Расчетные показатели скорректированы с учетом действующих предельных значений расчетных показателей минимально допустимого уровня обеспеченности объектами местного значения в области электроснабжения, установленных региональными нормативами градостроительного проектирования Саратовской области.</w:t>
            </w:r>
            <w:proofErr w:type="gramEnd"/>
          </w:p>
          <w:p w:rsidR="00567013" w:rsidRPr="000A6FFE" w:rsidRDefault="00567013" w:rsidP="00776FC7">
            <w:pPr>
              <w:widowControl w:val="0"/>
              <w:autoSpaceDE w:val="0"/>
              <w:autoSpaceDN w:val="0"/>
              <w:adjustRightInd w:val="0"/>
              <w:contextualSpacing/>
              <w:jc w:val="center"/>
            </w:pPr>
            <w:r w:rsidRPr="000A6FFE">
              <w:t xml:space="preserve">Согласно </w:t>
            </w:r>
            <w:proofErr w:type="gramStart"/>
            <w:r w:rsidRPr="000A6FFE">
              <w:t>ч</w:t>
            </w:r>
            <w:proofErr w:type="gramEnd"/>
            <w:r w:rsidRPr="000A6FFE">
              <w:t xml:space="preserve">. 2 ст. 29.4. </w:t>
            </w:r>
            <w:proofErr w:type="spellStart"/>
            <w:proofErr w:type="gramStart"/>
            <w:r w:rsidRPr="000A6FFE">
              <w:t>ГрК</w:t>
            </w:r>
            <w:proofErr w:type="spellEnd"/>
            <w:r w:rsidRPr="000A6FFE">
              <w:t xml:space="preserve"> РФ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частями 3 и 4 статьи 29.2 </w:t>
            </w:r>
            <w:proofErr w:type="spellStart"/>
            <w:r w:rsidRPr="000A6FFE">
              <w:t>ГрК</w:t>
            </w:r>
            <w:proofErr w:type="spellEnd"/>
            <w:r w:rsidRPr="000A6FFE">
              <w:t xml:space="preserve"> РФ,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w:t>
            </w:r>
            <w:r w:rsidRPr="000A6FFE">
              <w:lastRenderedPageBreak/>
              <w:t>могут быть ниже этих предельных значений.</w:t>
            </w:r>
            <w:proofErr w:type="gramEnd"/>
          </w:p>
        </w:tc>
      </w:tr>
      <w:tr w:rsidR="00567013" w:rsidRPr="000A6FFE" w:rsidTr="00776FC7">
        <w:trPr>
          <w:trHeight w:val="65"/>
        </w:trPr>
        <w:tc>
          <w:tcPr>
            <w:tcW w:w="691" w:type="dxa"/>
            <w:shd w:val="clear" w:color="auto" w:fill="auto"/>
          </w:tcPr>
          <w:p w:rsidR="00567013" w:rsidRPr="000A6FFE" w:rsidRDefault="00567013" w:rsidP="00776FC7">
            <w:pPr>
              <w:widowControl w:val="0"/>
              <w:autoSpaceDE w:val="0"/>
              <w:autoSpaceDN w:val="0"/>
              <w:adjustRightInd w:val="0"/>
              <w:contextualSpacing/>
              <w:jc w:val="center"/>
            </w:pPr>
            <w:r w:rsidRPr="000A6FFE">
              <w:lastRenderedPageBreak/>
              <w:t>1.2</w:t>
            </w:r>
          </w:p>
        </w:tc>
        <w:tc>
          <w:tcPr>
            <w:tcW w:w="2126" w:type="dxa"/>
            <w:shd w:val="clear" w:color="auto" w:fill="auto"/>
          </w:tcPr>
          <w:p w:rsidR="00567013" w:rsidRPr="000A6FFE" w:rsidRDefault="00567013" w:rsidP="00776FC7">
            <w:pPr>
              <w:jc w:val="center"/>
            </w:pPr>
            <w:r w:rsidRPr="000A6FFE">
              <w:t>Объекты, относящиеся к области тепло-, газоснабжения</w:t>
            </w:r>
          </w:p>
        </w:tc>
        <w:tc>
          <w:tcPr>
            <w:tcW w:w="2126" w:type="dxa"/>
            <w:shd w:val="clear" w:color="auto" w:fill="auto"/>
          </w:tcPr>
          <w:p w:rsidR="00567013" w:rsidRPr="000A6FFE" w:rsidRDefault="00567013" w:rsidP="00776FC7">
            <w:pPr>
              <w:jc w:val="center"/>
            </w:pPr>
            <w:r w:rsidRPr="000A6FFE">
              <w:t>Расчетные показатели обеспеченности объектами</w:t>
            </w:r>
          </w:p>
        </w:tc>
        <w:tc>
          <w:tcPr>
            <w:tcW w:w="4555" w:type="dxa"/>
            <w:shd w:val="clear" w:color="auto" w:fill="auto"/>
          </w:tcPr>
          <w:p w:rsidR="00567013" w:rsidRPr="000A6FFE" w:rsidRDefault="00567013" w:rsidP="00776FC7">
            <w:pPr>
              <w:widowControl w:val="0"/>
              <w:autoSpaceDE w:val="0"/>
              <w:autoSpaceDN w:val="0"/>
              <w:adjustRightInd w:val="0"/>
              <w:contextualSpacing/>
              <w:jc w:val="center"/>
            </w:pPr>
            <w:r w:rsidRPr="000A6FFE">
              <w:t xml:space="preserve">Установлены в соответствии с императивными требованиями СП 124.13330.2012. Свод правил. Тепловые сети. Актуализированная редакция </w:t>
            </w:r>
            <w:proofErr w:type="spellStart"/>
            <w:r w:rsidRPr="000A6FFE">
              <w:t>СНиП</w:t>
            </w:r>
            <w:proofErr w:type="spellEnd"/>
            <w:r w:rsidRPr="000A6FFE">
              <w:t xml:space="preserve"> 41-02-2003, утв. Приказом </w:t>
            </w:r>
            <w:proofErr w:type="spellStart"/>
            <w:r w:rsidRPr="000A6FFE">
              <w:t>Минрегиона</w:t>
            </w:r>
            <w:proofErr w:type="spellEnd"/>
            <w:r>
              <w:t xml:space="preserve"> </w:t>
            </w:r>
            <w:r w:rsidRPr="000A6FFE">
              <w:t xml:space="preserve">России от 30.06.2012 N 280; СП 42-101-2003. Свод правил по проектированию и строительству. Общие положения по проектированию и строительству газораспределительных систем из металлических и полиэтиленовых труб, </w:t>
            </w:r>
            <w:proofErr w:type="gramStart"/>
            <w:r w:rsidRPr="000A6FFE">
              <w:t>одобрен</w:t>
            </w:r>
            <w:proofErr w:type="gramEnd"/>
            <w:r w:rsidRPr="000A6FFE">
              <w:t xml:space="preserve"> Постановлением Госстроя РФ от 26.06.2003 N 112  (п.3.12).</w:t>
            </w:r>
          </w:p>
          <w:p w:rsidR="00567013" w:rsidRPr="000A6FFE" w:rsidRDefault="00567013" w:rsidP="00776FC7">
            <w:pPr>
              <w:widowControl w:val="0"/>
              <w:autoSpaceDE w:val="0"/>
              <w:autoSpaceDN w:val="0"/>
              <w:adjustRightInd w:val="0"/>
              <w:contextualSpacing/>
              <w:jc w:val="center"/>
            </w:pPr>
            <w:proofErr w:type="gramStart"/>
            <w:r w:rsidRPr="000A6FFE">
              <w:t>Расчетные показатели скорректированы с учетом действующих предельных значений расчетных показателей минимально допустимого уровня обеспеченности объектами местного значения в области тепло-, газоснабжения, установленных региональными нормативами градостроительного проектирования Саратовской области.</w:t>
            </w:r>
            <w:proofErr w:type="gramEnd"/>
          </w:p>
          <w:p w:rsidR="00567013" w:rsidRPr="000A6FFE" w:rsidRDefault="00567013" w:rsidP="00776FC7">
            <w:pPr>
              <w:widowControl w:val="0"/>
              <w:autoSpaceDE w:val="0"/>
              <w:autoSpaceDN w:val="0"/>
              <w:adjustRightInd w:val="0"/>
              <w:contextualSpacing/>
              <w:jc w:val="center"/>
            </w:pPr>
            <w:r w:rsidRPr="000A6FFE">
              <w:t xml:space="preserve">Согласно </w:t>
            </w:r>
            <w:proofErr w:type="gramStart"/>
            <w:r w:rsidRPr="000A6FFE">
              <w:t>ч</w:t>
            </w:r>
            <w:proofErr w:type="gramEnd"/>
            <w:r w:rsidRPr="000A6FFE">
              <w:t xml:space="preserve">. 2 ст. 29.4. </w:t>
            </w:r>
            <w:proofErr w:type="spellStart"/>
            <w:proofErr w:type="gramStart"/>
            <w:r w:rsidRPr="000A6FFE">
              <w:t>ГрК</w:t>
            </w:r>
            <w:proofErr w:type="spellEnd"/>
            <w:r w:rsidRPr="000A6FFE">
              <w:t xml:space="preserve"> РФ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частями 3 и 4 статьи 29.2 </w:t>
            </w:r>
            <w:proofErr w:type="spellStart"/>
            <w:r w:rsidRPr="000A6FFE">
              <w:t>ГрК</w:t>
            </w:r>
            <w:proofErr w:type="spellEnd"/>
            <w:r w:rsidRPr="000A6FFE">
              <w:t xml:space="preserve"> РФ,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roofErr w:type="gramEnd"/>
          </w:p>
        </w:tc>
      </w:tr>
      <w:tr w:rsidR="00567013" w:rsidRPr="000A6FFE" w:rsidTr="00776FC7">
        <w:trPr>
          <w:trHeight w:val="65"/>
        </w:trPr>
        <w:tc>
          <w:tcPr>
            <w:tcW w:w="691" w:type="dxa"/>
            <w:shd w:val="clear" w:color="auto" w:fill="auto"/>
          </w:tcPr>
          <w:p w:rsidR="00567013" w:rsidRPr="000A6FFE" w:rsidRDefault="00567013" w:rsidP="00776FC7">
            <w:pPr>
              <w:widowControl w:val="0"/>
              <w:autoSpaceDE w:val="0"/>
              <w:autoSpaceDN w:val="0"/>
              <w:adjustRightInd w:val="0"/>
              <w:contextualSpacing/>
              <w:jc w:val="center"/>
            </w:pPr>
            <w:r w:rsidRPr="000A6FFE">
              <w:t>1.3</w:t>
            </w:r>
          </w:p>
        </w:tc>
        <w:tc>
          <w:tcPr>
            <w:tcW w:w="2126" w:type="dxa"/>
            <w:shd w:val="clear" w:color="auto" w:fill="auto"/>
          </w:tcPr>
          <w:p w:rsidR="00567013" w:rsidRPr="000A6FFE" w:rsidRDefault="00567013" w:rsidP="00776FC7">
            <w:pPr>
              <w:jc w:val="center"/>
            </w:pPr>
            <w:r w:rsidRPr="000A6FFE">
              <w:t>Объекты, относящиеся к области водоснабжения</w:t>
            </w:r>
          </w:p>
        </w:tc>
        <w:tc>
          <w:tcPr>
            <w:tcW w:w="2126" w:type="dxa"/>
            <w:shd w:val="clear" w:color="auto" w:fill="auto"/>
          </w:tcPr>
          <w:p w:rsidR="00567013" w:rsidRPr="000A6FFE" w:rsidRDefault="00567013" w:rsidP="00776FC7">
            <w:pPr>
              <w:jc w:val="center"/>
            </w:pPr>
            <w:r w:rsidRPr="000A6FFE">
              <w:t>Расчетные показатели обеспеченности объектами</w:t>
            </w:r>
          </w:p>
        </w:tc>
        <w:tc>
          <w:tcPr>
            <w:tcW w:w="4555" w:type="dxa"/>
            <w:shd w:val="clear" w:color="auto" w:fill="auto"/>
          </w:tcPr>
          <w:p w:rsidR="003D1CB6" w:rsidRDefault="00567013" w:rsidP="003D1CB6">
            <w:pPr>
              <w:jc w:val="center"/>
            </w:pPr>
            <w:r w:rsidRPr="000A6FFE">
              <w:t xml:space="preserve">Установлены в соответствии с императивными требованиями </w:t>
            </w:r>
            <w:r w:rsidR="003D1CB6" w:rsidRPr="000A6FFE">
              <w:t>СП 3</w:t>
            </w:r>
            <w:r w:rsidR="003D1CB6">
              <w:t>1</w:t>
            </w:r>
            <w:r w:rsidR="003D1CB6" w:rsidRPr="000A6FFE">
              <w:t>.13330.20</w:t>
            </w:r>
            <w:r w:rsidR="003D1CB6">
              <w:t>21</w:t>
            </w:r>
            <w:r w:rsidR="003D1CB6" w:rsidRPr="000A6FFE">
              <w:t xml:space="preserve">. </w:t>
            </w:r>
            <w:r w:rsidR="003D1CB6">
              <w:t>Водоснабжение. Наружные сети и сооружения</w:t>
            </w:r>
            <w:r w:rsidR="003D1CB6" w:rsidRPr="000A6FFE">
              <w:t xml:space="preserve"> </w:t>
            </w:r>
            <w:proofErr w:type="spellStart"/>
            <w:r w:rsidR="003D1CB6" w:rsidRPr="000A6FFE">
              <w:t>СНиП</w:t>
            </w:r>
            <w:proofErr w:type="spellEnd"/>
            <w:r w:rsidR="003D1CB6" w:rsidRPr="000A6FFE">
              <w:t xml:space="preserve"> 2.04.0</w:t>
            </w:r>
            <w:r w:rsidR="003D1CB6">
              <w:t>2</w:t>
            </w:r>
            <w:r w:rsidR="003D1CB6" w:rsidRPr="000A6FFE">
              <w:t>-8</w:t>
            </w:r>
            <w:r w:rsidR="003D1CB6">
              <w:t>4</w:t>
            </w:r>
            <w:r w:rsidR="003D1CB6" w:rsidRPr="000A6FFE">
              <w:t xml:space="preserve">*, утв. Приказом </w:t>
            </w:r>
            <w:r w:rsidR="003D1CB6">
              <w:t>Минстроя России от 27.12.2021 №2021 №1016/</w:t>
            </w:r>
            <w:proofErr w:type="spellStart"/>
            <w:proofErr w:type="gramStart"/>
            <w:r w:rsidR="003D1CB6">
              <w:t>Пр</w:t>
            </w:r>
            <w:proofErr w:type="spellEnd"/>
            <w:proofErr w:type="gramEnd"/>
            <w:r w:rsidR="003D1CB6" w:rsidRPr="000A6FFE">
              <w:t>;</w:t>
            </w:r>
          </w:p>
          <w:p w:rsidR="003D1CB6" w:rsidRPr="000A6FFE" w:rsidRDefault="003D1CB6" w:rsidP="003D1CB6">
            <w:pPr>
              <w:jc w:val="center"/>
            </w:pPr>
            <w:r w:rsidRPr="000A6FFE">
              <w:t xml:space="preserve"> СП 3</w:t>
            </w:r>
            <w:r>
              <w:t>0</w:t>
            </w:r>
            <w:r w:rsidRPr="000A6FFE">
              <w:t>.13330.20</w:t>
            </w:r>
            <w:r>
              <w:t>20</w:t>
            </w:r>
            <w:r w:rsidRPr="000A6FFE">
              <w:t>.</w:t>
            </w:r>
            <w:r>
              <w:t xml:space="preserve"> Внутренний водопровод и канализация зданий</w:t>
            </w:r>
            <w:r w:rsidRPr="000A6FFE">
              <w:t xml:space="preserve">, утв. Приказом </w:t>
            </w:r>
            <w:r>
              <w:t>Минстроя России</w:t>
            </w:r>
            <w:r w:rsidRPr="000A6FFE">
              <w:t xml:space="preserve"> от </w:t>
            </w:r>
            <w:r>
              <w:t>30</w:t>
            </w:r>
            <w:r w:rsidRPr="000A6FFE">
              <w:t>.12.20</w:t>
            </w:r>
            <w:r>
              <w:t>20</w:t>
            </w:r>
            <w:r w:rsidRPr="000A6FFE">
              <w:t xml:space="preserve"> N </w:t>
            </w:r>
            <w:r>
              <w:t>920</w:t>
            </w:r>
            <w:proofErr w:type="gramStart"/>
            <w:r>
              <w:t>/П</w:t>
            </w:r>
            <w:proofErr w:type="gramEnd"/>
            <w:r>
              <w:t>р.</w:t>
            </w:r>
          </w:p>
          <w:p w:rsidR="00567013" w:rsidRPr="000A6FFE" w:rsidRDefault="00567013" w:rsidP="00776FC7">
            <w:pPr>
              <w:jc w:val="center"/>
            </w:pPr>
            <w:proofErr w:type="gramStart"/>
            <w:r w:rsidRPr="000A6FFE">
              <w:lastRenderedPageBreak/>
              <w:t>Расчетные показатели скорректированы с учетом действующих предельных значений расчетных показателей минимально допустимого уровня обеспеченности объектами местного значения в области водоснабжения, установленных региональными нормативами градостроительного проектирования Саратовской области.</w:t>
            </w:r>
            <w:proofErr w:type="gramEnd"/>
          </w:p>
          <w:p w:rsidR="00567013" w:rsidRPr="000A6FFE" w:rsidRDefault="00567013" w:rsidP="003D1CB6">
            <w:pPr>
              <w:jc w:val="center"/>
            </w:pPr>
            <w:r w:rsidRPr="000A6FFE">
              <w:t xml:space="preserve">Согласно </w:t>
            </w:r>
            <w:proofErr w:type="gramStart"/>
            <w:r w:rsidRPr="000A6FFE">
              <w:t>ч</w:t>
            </w:r>
            <w:proofErr w:type="gramEnd"/>
            <w:r w:rsidRPr="000A6FFE">
              <w:t xml:space="preserve">. 2 ст. 29.4. </w:t>
            </w:r>
            <w:proofErr w:type="spellStart"/>
            <w:proofErr w:type="gramStart"/>
            <w:r w:rsidRPr="000A6FFE">
              <w:t>ГрК</w:t>
            </w:r>
            <w:proofErr w:type="spellEnd"/>
            <w:r w:rsidRPr="000A6FFE">
              <w:t xml:space="preserve"> РФ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частями 3 и 4 статьи 29.2 </w:t>
            </w:r>
            <w:proofErr w:type="spellStart"/>
            <w:r w:rsidRPr="000A6FFE">
              <w:t>ГрК</w:t>
            </w:r>
            <w:proofErr w:type="spellEnd"/>
            <w:r w:rsidRPr="000A6FFE">
              <w:t xml:space="preserve"> РФ,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roofErr w:type="gramEnd"/>
          </w:p>
        </w:tc>
      </w:tr>
      <w:tr w:rsidR="00567013" w:rsidRPr="000A6FFE" w:rsidTr="00776FC7">
        <w:trPr>
          <w:trHeight w:val="65"/>
        </w:trPr>
        <w:tc>
          <w:tcPr>
            <w:tcW w:w="691" w:type="dxa"/>
            <w:tcBorders>
              <w:bottom w:val="single" w:sz="8" w:space="0" w:color="404040"/>
            </w:tcBorders>
            <w:shd w:val="clear" w:color="auto" w:fill="auto"/>
          </w:tcPr>
          <w:p w:rsidR="00567013" w:rsidRPr="000A6FFE" w:rsidRDefault="00567013" w:rsidP="00776FC7">
            <w:pPr>
              <w:widowControl w:val="0"/>
              <w:autoSpaceDE w:val="0"/>
              <w:autoSpaceDN w:val="0"/>
              <w:adjustRightInd w:val="0"/>
              <w:contextualSpacing/>
              <w:jc w:val="center"/>
            </w:pPr>
            <w:r w:rsidRPr="000A6FFE">
              <w:lastRenderedPageBreak/>
              <w:t>1.4</w:t>
            </w:r>
          </w:p>
        </w:tc>
        <w:tc>
          <w:tcPr>
            <w:tcW w:w="2126" w:type="dxa"/>
            <w:tcBorders>
              <w:bottom w:val="single" w:sz="8" w:space="0" w:color="404040"/>
            </w:tcBorders>
            <w:shd w:val="clear" w:color="auto" w:fill="auto"/>
          </w:tcPr>
          <w:p w:rsidR="00567013" w:rsidRPr="000A6FFE" w:rsidRDefault="00567013" w:rsidP="00776FC7">
            <w:pPr>
              <w:jc w:val="center"/>
            </w:pPr>
            <w:r w:rsidRPr="000A6FFE">
              <w:t>Объекты, относящиеся к области водоотведения</w:t>
            </w:r>
          </w:p>
        </w:tc>
        <w:tc>
          <w:tcPr>
            <w:tcW w:w="2126" w:type="dxa"/>
            <w:tcBorders>
              <w:bottom w:val="single" w:sz="8" w:space="0" w:color="404040"/>
            </w:tcBorders>
            <w:shd w:val="clear" w:color="auto" w:fill="auto"/>
          </w:tcPr>
          <w:p w:rsidR="00567013" w:rsidRPr="000A6FFE" w:rsidRDefault="00567013" w:rsidP="00776FC7">
            <w:pPr>
              <w:jc w:val="center"/>
            </w:pPr>
            <w:r w:rsidRPr="000A6FFE">
              <w:t>Расчетные показатели обеспеченности объектами</w:t>
            </w:r>
          </w:p>
        </w:tc>
        <w:tc>
          <w:tcPr>
            <w:tcW w:w="4555" w:type="dxa"/>
            <w:tcBorders>
              <w:bottom w:val="single" w:sz="8" w:space="0" w:color="404040"/>
            </w:tcBorders>
            <w:shd w:val="clear" w:color="auto" w:fill="auto"/>
          </w:tcPr>
          <w:p w:rsidR="00567013" w:rsidRPr="00260549" w:rsidRDefault="00567013" w:rsidP="003D1CB6">
            <w:pPr>
              <w:widowControl w:val="0"/>
              <w:autoSpaceDE w:val="0"/>
              <w:autoSpaceDN w:val="0"/>
              <w:adjustRightInd w:val="0"/>
              <w:contextualSpacing/>
              <w:jc w:val="center"/>
            </w:pPr>
            <w:r w:rsidRPr="000A6FFE">
              <w:t xml:space="preserve">Установлены в соответствии с императивными требованиями </w:t>
            </w:r>
            <w:r w:rsidR="003D1CB6" w:rsidRPr="000A6FFE">
              <w:t>СП 32.13330.201</w:t>
            </w:r>
            <w:r w:rsidR="003D1CB6">
              <w:t>8</w:t>
            </w:r>
            <w:r w:rsidR="003D1CB6" w:rsidRPr="000A6FFE">
              <w:t>. Свод правил. Канализа</w:t>
            </w:r>
            <w:r w:rsidR="003D1CB6">
              <w:t>ция. Наружные сети и сооружения</w:t>
            </w:r>
            <w:r w:rsidR="003D1CB6" w:rsidRPr="000A6FFE">
              <w:t>, утв. Приказом Мин</w:t>
            </w:r>
            <w:r w:rsidR="003D1CB6">
              <w:t>строя</w:t>
            </w:r>
            <w:r w:rsidR="003D1CB6" w:rsidRPr="000A6FFE">
              <w:t xml:space="preserve"> России от 2</w:t>
            </w:r>
            <w:r w:rsidR="003D1CB6">
              <w:t>5</w:t>
            </w:r>
            <w:r w:rsidR="003D1CB6" w:rsidRPr="000A6FFE">
              <w:t>.12.201</w:t>
            </w:r>
            <w:r w:rsidR="003D1CB6">
              <w:t>8</w:t>
            </w:r>
            <w:r w:rsidR="003D1CB6" w:rsidRPr="000A6FFE">
              <w:t xml:space="preserve"> N </w:t>
            </w:r>
            <w:r w:rsidR="003D1CB6">
              <w:t>860/</w:t>
            </w:r>
            <w:proofErr w:type="spellStart"/>
            <w:proofErr w:type="gramStart"/>
            <w:r w:rsidR="003D1CB6">
              <w:t>Пр</w:t>
            </w:r>
            <w:proofErr w:type="spellEnd"/>
            <w:proofErr w:type="gramEnd"/>
            <w:r w:rsidR="003D1CB6" w:rsidRPr="000A6FFE">
              <w:t>;</w:t>
            </w:r>
            <w:r w:rsidRPr="000A6FFE">
              <w:t xml:space="preserve"> </w:t>
            </w:r>
            <w:r w:rsidR="00D632F5" w:rsidRPr="00D632F5">
              <w:t xml:space="preserve">Свод правил СП 42.13330.2016 "Градостроительство. Планировка и застройка городских и сельских поселений". Актуализированная редакция </w:t>
            </w:r>
            <w:proofErr w:type="spellStart"/>
            <w:r w:rsidR="00D632F5" w:rsidRPr="00D632F5">
              <w:t>СНиП</w:t>
            </w:r>
            <w:proofErr w:type="spellEnd"/>
            <w:r w:rsidR="00D632F5" w:rsidRPr="00D632F5">
              <w:t xml:space="preserve"> 2.07.01-89* (утв. приказом Министерства строительства и жилищно-коммунального хозяйства РФ от 30 декабря 2016 г. N 1034/</w:t>
            </w:r>
            <w:proofErr w:type="spellStart"/>
            <w:proofErr w:type="gramStart"/>
            <w:r w:rsidR="00D632F5" w:rsidRPr="00D632F5">
              <w:t>пр</w:t>
            </w:r>
            <w:proofErr w:type="spellEnd"/>
            <w:proofErr w:type="gramEnd"/>
            <w:r w:rsidR="00D632F5" w:rsidRPr="00D632F5">
              <w:t xml:space="preserve">) </w:t>
            </w:r>
          </w:p>
        </w:tc>
      </w:tr>
      <w:tr w:rsidR="00567013" w:rsidRPr="000A6FFE" w:rsidTr="00776FC7">
        <w:trPr>
          <w:trHeight w:val="65"/>
        </w:trPr>
        <w:tc>
          <w:tcPr>
            <w:tcW w:w="691" w:type="dxa"/>
            <w:shd w:val="clear" w:color="auto" w:fill="FFFFFF" w:themeFill="background1"/>
          </w:tcPr>
          <w:p w:rsidR="00567013" w:rsidRPr="000A6FFE" w:rsidRDefault="00567013" w:rsidP="00776FC7">
            <w:pPr>
              <w:widowControl w:val="0"/>
              <w:autoSpaceDE w:val="0"/>
              <w:autoSpaceDN w:val="0"/>
              <w:adjustRightInd w:val="0"/>
              <w:contextualSpacing/>
              <w:jc w:val="center"/>
              <w:rPr>
                <w:b/>
              </w:rPr>
            </w:pPr>
            <w:r w:rsidRPr="000A6FFE">
              <w:rPr>
                <w:b/>
              </w:rPr>
              <w:t>2</w:t>
            </w:r>
          </w:p>
        </w:tc>
        <w:tc>
          <w:tcPr>
            <w:tcW w:w="8807" w:type="dxa"/>
            <w:gridSpan w:val="3"/>
            <w:shd w:val="clear" w:color="auto" w:fill="FFFFFF" w:themeFill="background1"/>
          </w:tcPr>
          <w:p w:rsidR="00567013" w:rsidRPr="000A6FFE" w:rsidRDefault="00567013" w:rsidP="00776FC7">
            <w:pPr>
              <w:widowControl w:val="0"/>
              <w:autoSpaceDE w:val="0"/>
              <w:autoSpaceDN w:val="0"/>
              <w:adjustRightInd w:val="0"/>
              <w:contextualSpacing/>
              <w:rPr>
                <w:b/>
              </w:rPr>
            </w:pPr>
            <w:r w:rsidRPr="000A6FFE">
              <w:rPr>
                <w:b/>
              </w:rPr>
              <w:t>Значения расчетных показателей для объектов местного значения в области транспорта</w:t>
            </w:r>
          </w:p>
        </w:tc>
      </w:tr>
      <w:tr w:rsidR="00567013" w:rsidRPr="000A6FFE" w:rsidTr="00776FC7">
        <w:trPr>
          <w:trHeight w:val="503"/>
        </w:trPr>
        <w:tc>
          <w:tcPr>
            <w:tcW w:w="691" w:type="dxa"/>
            <w:vMerge w:val="restart"/>
            <w:shd w:val="clear" w:color="auto" w:fill="auto"/>
          </w:tcPr>
          <w:p w:rsidR="00567013" w:rsidRPr="000A6FFE" w:rsidRDefault="00567013" w:rsidP="00776FC7">
            <w:pPr>
              <w:widowControl w:val="0"/>
              <w:autoSpaceDE w:val="0"/>
              <w:autoSpaceDN w:val="0"/>
              <w:adjustRightInd w:val="0"/>
              <w:contextualSpacing/>
              <w:jc w:val="center"/>
            </w:pPr>
            <w:r w:rsidRPr="000A6FFE">
              <w:t>2.1</w:t>
            </w:r>
          </w:p>
        </w:tc>
        <w:tc>
          <w:tcPr>
            <w:tcW w:w="2126" w:type="dxa"/>
            <w:vMerge w:val="restart"/>
            <w:shd w:val="clear" w:color="auto" w:fill="auto"/>
          </w:tcPr>
          <w:p w:rsidR="00567013" w:rsidRPr="000A6FFE" w:rsidRDefault="00567013" w:rsidP="00776FC7">
            <w:pPr>
              <w:widowControl w:val="0"/>
              <w:autoSpaceDE w:val="0"/>
              <w:autoSpaceDN w:val="0"/>
              <w:adjustRightInd w:val="0"/>
              <w:contextualSpacing/>
              <w:jc w:val="center"/>
            </w:pPr>
            <w:r w:rsidRPr="000A6FFE">
              <w:t>Места хранения личного автотранспорта, автостоянки</w:t>
            </w:r>
          </w:p>
        </w:tc>
        <w:tc>
          <w:tcPr>
            <w:tcW w:w="2126" w:type="dxa"/>
            <w:shd w:val="clear" w:color="auto" w:fill="auto"/>
          </w:tcPr>
          <w:p w:rsidR="00567013" w:rsidRPr="000A6FFE" w:rsidRDefault="00567013" w:rsidP="00776FC7">
            <w:pPr>
              <w:shd w:val="clear" w:color="auto" w:fill="FFFFFF"/>
              <w:contextualSpacing/>
              <w:jc w:val="center"/>
            </w:pPr>
            <w:r w:rsidRPr="000A6FFE">
              <w:t>Расчетные показатели обеспеченности объектами</w:t>
            </w:r>
          </w:p>
        </w:tc>
        <w:tc>
          <w:tcPr>
            <w:tcW w:w="4555" w:type="dxa"/>
            <w:vMerge w:val="restart"/>
            <w:shd w:val="clear" w:color="auto" w:fill="auto"/>
          </w:tcPr>
          <w:p w:rsidR="00567013" w:rsidRPr="000A6FFE" w:rsidRDefault="00567013" w:rsidP="00776FC7">
            <w:pPr>
              <w:widowControl w:val="0"/>
              <w:autoSpaceDE w:val="0"/>
              <w:autoSpaceDN w:val="0"/>
              <w:adjustRightInd w:val="0"/>
              <w:contextualSpacing/>
              <w:jc w:val="center"/>
            </w:pPr>
            <w:r w:rsidRPr="000A6FFE">
              <w:t>Создание и обеспечение функционирования парковок (парковочных мест) на автомобильных дорогах местного значения поселения устанавливается порядком создания и использования, в том числе на платной основе, парковок (парковочных мест), расположенных</w:t>
            </w:r>
          </w:p>
          <w:p w:rsidR="00567013" w:rsidRPr="000A6FFE" w:rsidRDefault="00567013" w:rsidP="00776FC7">
            <w:pPr>
              <w:widowControl w:val="0"/>
              <w:autoSpaceDE w:val="0"/>
              <w:autoSpaceDN w:val="0"/>
              <w:adjustRightInd w:val="0"/>
              <w:contextualSpacing/>
              <w:jc w:val="center"/>
            </w:pPr>
            <w:r w:rsidRPr="000A6FFE">
              <w:t xml:space="preserve">на автомобильных дорогах общего пользования местного значения </w:t>
            </w:r>
            <w:r w:rsidRPr="000A6FFE">
              <w:lastRenderedPageBreak/>
              <w:t>поселения согласно перечню полномочий органов местного самоуправления в соответствии со ст. 13 Федерального</w:t>
            </w:r>
          </w:p>
          <w:p w:rsidR="00567013" w:rsidRPr="000A6FFE" w:rsidRDefault="00567013" w:rsidP="00776FC7">
            <w:pPr>
              <w:widowControl w:val="0"/>
              <w:autoSpaceDE w:val="0"/>
              <w:autoSpaceDN w:val="0"/>
              <w:adjustRightInd w:val="0"/>
              <w:contextualSpacing/>
              <w:jc w:val="center"/>
            </w:pPr>
            <w:r w:rsidRPr="000A6FFE">
              <w:t>закона от 08 ноября 2007 г. № 257-ФЗ.</w:t>
            </w:r>
          </w:p>
          <w:p w:rsidR="00567013" w:rsidRPr="000A6FFE" w:rsidRDefault="00567013" w:rsidP="00776FC7">
            <w:pPr>
              <w:widowControl w:val="0"/>
              <w:autoSpaceDE w:val="0"/>
              <w:autoSpaceDN w:val="0"/>
              <w:adjustRightInd w:val="0"/>
              <w:contextualSpacing/>
              <w:jc w:val="center"/>
            </w:pPr>
            <w:r w:rsidRPr="000A6FFE">
              <w:t xml:space="preserve">Местоположение и вместимость парковок на автомобильных дорогах местного значения поселения определяется проектами планировки территории согласно ст. 42 </w:t>
            </w:r>
            <w:proofErr w:type="spellStart"/>
            <w:r w:rsidRPr="000A6FFE">
              <w:t>ГрК</w:t>
            </w:r>
            <w:proofErr w:type="spellEnd"/>
            <w:r w:rsidRPr="000A6FFE">
              <w:t xml:space="preserve"> РФ и</w:t>
            </w:r>
          </w:p>
          <w:p w:rsidR="00567013" w:rsidRPr="000A6FFE" w:rsidRDefault="00567013" w:rsidP="00776FC7">
            <w:pPr>
              <w:widowControl w:val="0"/>
              <w:autoSpaceDE w:val="0"/>
              <w:autoSpaceDN w:val="0"/>
              <w:adjustRightInd w:val="0"/>
              <w:contextualSpacing/>
              <w:jc w:val="center"/>
            </w:pPr>
            <w:r w:rsidRPr="000A6FFE">
              <w:t>учитывается при составлении муниципальных программ, программ комплексного развития</w:t>
            </w:r>
          </w:p>
          <w:p w:rsidR="00567013" w:rsidRPr="000A6FFE" w:rsidRDefault="00567013" w:rsidP="00776FC7">
            <w:pPr>
              <w:widowControl w:val="0"/>
              <w:autoSpaceDE w:val="0"/>
              <w:autoSpaceDN w:val="0"/>
              <w:adjustRightInd w:val="0"/>
              <w:contextualSpacing/>
              <w:jc w:val="center"/>
            </w:pPr>
            <w:r w:rsidRPr="000A6FFE">
              <w:t>транспортной инфраструктуры поселения в рамках реализации генерального плана поселения. Система стоянок для временного хранения индивидуального транспорта должна обеспечивать размещение планируемого количества автотранспорта при расчетной автомобилизации.</w:t>
            </w:r>
          </w:p>
          <w:p w:rsidR="003D1CB6" w:rsidRDefault="003D1CB6" w:rsidP="003D1CB6">
            <w:pPr>
              <w:widowControl w:val="0"/>
              <w:autoSpaceDE w:val="0"/>
              <w:autoSpaceDN w:val="0"/>
              <w:adjustRightInd w:val="0"/>
              <w:contextualSpacing/>
              <w:jc w:val="center"/>
            </w:pPr>
            <w:r w:rsidRPr="000A6FFE">
              <w:t xml:space="preserve">Габариты </w:t>
            </w:r>
            <w:proofErr w:type="spellStart"/>
            <w:r w:rsidRPr="000A6FFE">
              <w:t>машино-места</w:t>
            </w:r>
            <w:proofErr w:type="spellEnd"/>
            <w:r w:rsidRPr="000A6FFE">
              <w:t xml:space="preserve"> для инвалидов, пользующихся креслами-колясками следует принимать (с учетом минимально допустимых зазоров безопасности) –-6,0х3,6м, согласно обязательному к применению п. 5.1.5 СП 113.13330.201</w:t>
            </w:r>
            <w:r>
              <w:t>6</w:t>
            </w:r>
            <w:r w:rsidRPr="000A6FFE">
              <w:t xml:space="preserve"> «</w:t>
            </w:r>
            <w:proofErr w:type="spellStart"/>
            <w:r w:rsidRPr="000A6FFE">
              <w:t>СНиП</w:t>
            </w:r>
            <w:proofErr w:type="spellEnd"/>
            <w:r w:rsidRPr="000A6FFE">
              <w:t xml:space="preserve"> 21-02-99* «Стоянки автомобилей». </w:t>
            </w:r>
            <w:r>
              <w:t>(</w:t>
            </w:r>
            <w:r w:rsidRPr="00D632F5">
              <w:t xml:space="preserve">утв. приказом Министерства строительства и жилищно-коммунального хозяйства РФ от </w:t>
            </w:r>
            <w:r>
              <w:t>07.11.</w:t>
            </w:r>
            <w:r w:rsidRPr="00D632F5">
              <w:t xml:space="preserve">2016 г. N </w:t>
            </w:r>
            <w:r>
              <w:t>776</w:t>
            </w:r>
            <w:r w:rsidRPr="00D632F5">
              <w:t>/</w:t>
            </w:r>
            <w:proofErr w:type="spellStart"/>
            <w:proofErr w:type="gramStart"/>
            <w:r>
              <w:t>П</w:t>
            </w:r>
            <w:r w:rsidRPr="00D632F5">
              <w:t>р</w:t>
            </w:r>
            <w:proofErr w:type="spellEnd"/>
            <w:proofErr w:type="gramEnd"/>
            <w:r w:rsidRPr="000A6FFE">
              <w:t xml:space="preserve"> </w:t>
            </w:r>
          </w:p>
          <w:p w:rsidR="00567013" w:rsidRPr="000A6FFE" w:rsidRDefault="003D1CB6" w:rsidP="003D1CB6">
            <w:pPr>
              <w:widowControl w:val="0"/>
              <w:autoSpaceDE w:val="0"/>
              <w:autoSpaceDN w:val="0"/>
              <w:adjustRightInd w:val="0"/>
              <w:contextualSpacing/>
              <w:jc w:val="center"/>
            </w:pPr>
            <w:r w:rsidRPr="000A6FFE">
              <w:t xml:space="preserve">Количество и размещение </w:t>
            </w:r>
            <w:proofErr w:type="spellStart"/>
            <w:r w:rsidRPr="000A6FFE">
              <w:t>машино-мест</w:t>
            </w:r>
            <w:proofErr w:type="spellEnd"/>
            <w:r w:rsidRPr="000A6FFE">
              <w:t xml:space="preserve"> для инвалидов следует принимать в соответствии с обязательными к применению </w:t>
            </w:r>
            <w:proofErr w:type="spellStart"/>
            <w:r w:rsidRPr="000A6FFE">
              <w:t>пп</w:t>
            </w:r>
            <w:proofErr w:type="spellEnd"/>
            <w:r w:rsidRPr="000A6FFE">
              <w:t xml:space="preserve">. </w:t>
            </w:r>
            <w:r>
              <w:t>5</w:t>
            </w:r>
            <w:r w:rsidRPr="000A6FFE">
              <w:t xml:space="preserve">.2.1, </w:t>
            </w:r>
            <w:r>
              <w:t>5</w:t>
            </w:r>
            <w:r w:rsidRPr="000A6FFE">
              <w:t>.2.3 СП 59.13330.20</w:t>
            </w:r>
            <w:r>
              <w:t>20</w:t>
            </w:r>
            <w:r w:rsidR="00567013" w:rsidRPr="000A6FFE">
              <w:t xml:space="preserve"> «Доступность зданий и сооружений для </w:t>
            </w:r>
            <w:proofErr w:type="spellStart"/>
            <w:r w:rsidR="00567013" w:rsidRPr="000A6FFE">
              <w:t>маломобильных</w:t>
            </w:r>
            <w:proofErr w:type="spellEnd"/>
            <w:r w:rsidR="00567013" w:rsidRPr="000A6FFE">
              <w:t xml:space="preserve"> групп населения».</w:t>
            </w:r>
          </w:p>
          <w:p w:rsidR="00567013" w:rsidRPr="000A6FFE" w:rsidRDefault="00567013" w:rsidP="00BB77B9">
            <w:pPr>
              <w:jc w:val="center"/>
            </w:pPr>
            <w:r w:rsidRPr="000A6FFE">
              <w:t xml:space="preserve">Расстояние пешеходных подходов от стоянок для временного хранения легковых автомобилей предлагается установить в соответствии с обязательным к </w:t>
            </w:r>
            <w:r w:rsidRPr="00274207">
              <w:t>применению п. 11.</w:t>
            </w:r>
            <w:r w:rsidR="00274207" w:rsidRPr="00274207">
              <w:t>36</w:t>
            </w:r>
            <w:r w:rsidRPr="000A6FFE">
              <w:t xml:space="preserve"> </w:t>
            </w:r>
            <w:r w:rsidR="00274207" w:rsidRPr="00D632F5">
              <w:t xml:space="preserve">Свод правил СП 42.13330.2016 "Градостроительство. Планировка и застройка городских и сельских поселений". Актуализированная редакция </w:t>
            </w:r>
            <w:proofErr w:type="spellStart"/>
            <w:r w:rsidR="00274207" w:rsidRPr="00D632F5">
              <w:t>СНиП</w:t>
            </w:r>
            <w:proofErr w:type="spellEnd"/>
            <w:r w:rsidR="00274207" w:rsidRPr="00D632F5">
              <w:t xml:space="preserve"> 2.07.01-89* (утв. приказом Министерства строительства и жилищно-коммунального хозяйства РФ от 30 декабря 2016 г. N 1034/</w:t>
            </w:r>
            <w:proofErr w:type="spellStart"/>
            <w:proofErr w:type="gramStart"/>
            <w:r w:rsidR="00274207" w:rsidRPr="00D632F5">
              <w:t>пр</w:t>
            </w:r>
            <w:proofErr w:type="spellEnd"/>
            <w:proofErr w:type="gramEnd"/>
            <w:r w:rsidR="00274207" w:rsidRPr="00D632F5">
              <w:t>)</w:t>
            </w:r>
            <w:r w:rsidR="00274207">
              <w:t>.</w:t>
            </w:r>
          </w:p>
        </w:tc>
      </w:tr>
      <w:tr w:rsidR="00567013" w:rsidRPr="000A6FFE" w:rsidTr="00776FC7">
        <w:trPr>
          <w:trHeight w:val="502"/>
        </w:trPr>
        <w:tc>
          <w:tcPr>
            <w:tcW w:w="691" w:type="dxa"/>
            <w:vMerge/>
            <w:shd w:val="clear" w:color="auto" w:fill="auto"/>
          </w:tcPr>
          <w:p w:rsidR="00567013" w:rsidRPr="000A6FFE" w:rsidRDefault="00567013" w:rsidP="00776FC7">
            <w:pPr>
              <w:widowControl w:val="0"/>
              <w:autoSpaceDE w:val="0"/>
              <w:autoSpaceDN w:val="0"/>
              <w:adjustRightInd w:val="0"/>
              <w:contextualSpacing/>
              <w:jc w:val="center"/>
            </w:pPr>
          </w:p>
        </w:tc>
        <w:tc>
          <w:tcPr>
            <w:tcW w:w="2126" w:type="dxa"/>
            <w:vMerge/>
            <w:shd w:val="clear" w:color="auto" w:fill="auto"/>
          </w:tcPr>
          <w:p w:rsidR="00567013" w:rsidRPr="000A6FFE" w:rsidRDefault="00567013" w:rsidP="00776FC7">
            <w:pPr>
              <w:widowControl w:val="0"/>
              <w:autoSpaceDE w:val="0"/>
              <w:autoSpaceDN w:val="0"/>
              <w:adjustRightInd w:val="0"/>
              <w:contextualSpacing/>
            </w:pPr>
          </w:p>
        </w:tc>
        <w:tc>
          <w:tcPr>
            <w:tcW w:w="2126" w:type="dxa"/>
            <w:shd w:val="clear" w:color="auto" w:fill="auto"/>
          </w:tcPr>
          <w:p w:rsidR="00567013" w:rsidRPr="000A6FFE" w:rsidRDefault="00567013" w:rsidP="00776FC7">
            <w:pPr>
              <w:shd w:val="clear" w:color="auto" w:fill="FFFFFF"/>
              <w:contextualSpacing/>
              <w:jc w:val="center"/>
            </w:pPr>
            <w:r w:rsidRPr="000A6FFE">
              <w:t>Расчетные показатели территориальной доступности</w:t>
            </w:r>
          </w:p>
        </w:tc>
        <w:tc>
          <w:tcPr>
            <w:tcW w:w="4555" w:type="dxa"/>
            <w:vMerge/>
            <w:shd w:val="clear" w:color="auto" w:fill="auto"/>
          </w:tcPr>
          <w:p w:rsidR="00567013" w:rsidRPr="000A6FFE" w:rsidRDefault="00567013" w:rsidP="00776FC7">
            <w:pPr>
              <w:widowControl w:val="0"/>
              <w:autoSpaceDE w:val="0"/>
              <w:autoSpaceDN w:val="0"/>
              <w:adjustRightInd w:val="0"/>
              <w:contextualSpacing/>
            </w:pPr>
          </w:p>
        </w:tc>
      </w:tr>
      <w:tr w:rsidR="00567013" w:rsidRPr="000A6FFE" w:rsidTr="00776FC7">
        <w:trPr>
          <w:trHeight w:val="255"/>
        </w:trPr>
        <w:tc>
          <w:tcPr>
            <w:tcW w:w="691" w:type="dxa"/>
            <w:vMerge w:val="restart"/>
            <w:shd w:val="clear" w:color="auto" w:fill="auto"/>
          </w:tcPr>
          <w:p w:rsidR="00567013" w:rsidRPr="000A6FFE" w:rsidRDefault="00567013" w:rsidP="00776FC7">
            <w:pPr>
              <w:widowControl w:val="0"/>
              <w:autoSpaceDE w:val="0"/>
              <w:autoSpaceDN w:val="0"/>
              <w:adjustRightInd w:val="0"/>
              <w:contextualSpacing/>
              <w:jc w:val="center"/>
            </w:pPr>
            <w:r w:rsidRPr="000A6FFE">
              <w:lastRenderedPageBreak/>
              <w:t>2.2</w:t>
            </w:r>
          </w:p>
        </w:tc>
        <w:tc>
          <w:tcPr>
            <w:tcW w:w="2126" w:type="dxa"/>
            <w:vMerge w:val="restart"/>
            <w:shd w:val="clear" w:color="auto" w:fill="auto"/>
          </w:tcPr>
          <w:p w:rsidR="00567013" w:rsidRPr="000A6FFE" w:rsidRDefault="00567013" w:rsidP="00776FC7">
            <w:pPr>
              <w:widowControl w:val="0"/>
              <w:autoSpaceDE w:val="0"/>
              <w:autoSpaceDN w:val="0"/>
              <w:adjustRightInd w:val="0"/>
              <w:contextualSpacing/>
              <w:jc w:val="center"/>
            </w:pPr>
            <w:r w:rsidRPr="000A6FFE">
              <w:t xml:space="preserve">Объекты </w:t>
            </w:r>
            <w:r w:rsidRPr="000A6FFE">
              <w:lastRenderedPageBreak/>
              <w:t>дорожного сервиса (АЗС, СТО)</w:t>
            </w:r>
          </w:p>
        </w:tc>
        <w:tc>
          <w:tcPr>
            <w:tcW w:w="2126" w:type="dxa"/>
            <w:shd w:val="clear" w:color="auto" w:fill="auto"/>
          </w:tcPr>
          <w:p w:rsidR="00567013" w:rsidRPr="000A6FFE" w:rsidRDefault="00567013" w:rsidP="00776FC7">
            <w:pPr>
              <w:jc w:val="center"/>
            </w:pPr>
            <w:r w:rsidRPr="000A6FFE">
              <w:lastRenderedPageBreak/>
              <w:t xml:space="preserve">Расчетные </w:t>
            </w:r>
            <w:r w:rsidRPr="000A6FFE">
              <w:lastRenderedPageBreak/>
              <w:t>показатели обеспеченности объектами</w:t>
            </w:r>
          </w:p>
        </w:tc>
        <w:tc>
          <w:tcPr>
            <w:tcW w:w="4555" w:type="dxa"/>
            <w:vMerge w:val="restart"/>
            <w:shd w:val="clear" w:color="auto" w:fill="auto"/>
          </w:tcPr>
          <w:p w:rsidR="00567013" w:rsidRPr="000A6FFE" w:rsidRDefault="00567013" w:rsidP="00776FC7">
            <w:pPr>
              <w:widowControl w:val="0"/>
              <w:autoSpaceDE w:val="0"/>
              <w:autoSpaceDN w:val="0"/>
              <w:adjustRightInd w:val="0"/>
              <w:contextualSpacing/>
              <w:jc w:val="center"/>
            </w:pPr>
            <w:r w:rsidRPr="000A6FFE">
              <w:lastRenderedPageBreak/>
              <w:t>В соответствии с требованиями</w:t>
            </w:r>
          </w:p>
          <w:p w:rsidR="00567013" w:rsidRPr="000A6FFE" w:rsidRDefault="00274207" w:rsidP="00776FC7">
            <w:pPr>
              <w:widowControl w:val="0"/>
              <w:autoSpaceDE w:val="0"/>
              <w:autoSpaceDN w:val="0"/>
              <w:adjustRightInd w:val="0"/>
              <w:contextualSpacing/>
              <w:jc w:val="center"/>
            </w:pPr>
            <w:r w:rsidRPr="00D632F5">
              <w:lastRenderedPageBreak/>
              <w:t xml:space="preserve">Свод правил СП 42.13330.2016 "Градостроительство. Планировка и застройка городских и сельских поселений". Актуализированная редакция </w:t>
            </w:r>
            <w:proofErr w:type="spellStart"/>
            <w:r w:rsidRPr="00D632F5">
              <w:t>СНиП</w:t>
            </w:r>
            <w:proofErr w:type="spellEnd"/>
            <w:r w:rsidRPr="00D632F5">
              <w:t xml:space="preserve"> 2.07.01-89* (утв. приказом Министерства строительства и жилищно-коммунального хозяйства РФ от 30 декабря 2016 г. N 1034/</w:t>
            </w:r>
            <w:proofErr w:type="spellStart"/>
            <w:proofErr w:type="gramStart"/>
            <w:r w:rsidRPr="00D632F5">
              <w:t>пр</w:t>
            </w:r>
            <w:proofErr w:type="spellEnd"/>
            <w:proofErr w:type="gramEnd"/>
            <w:r w:rsidRPr="00D632F5">
              <w:t>)</w:t>
            </w:r>
            <w:r w:rsidRPr="000A6FFE">
              <w:t xml:space="preserve"> </w:t>
            </w:r>
            <w:r w:rsidR="00567013" w:rsidRPr="000A6FFE">
              <w:t>(п. 11.</w:t>
            </w:r>
            <w:r>
              <w:t xml:space="preserve">40 - </w:t>
            </w:r>
            <w:r w:rsidR="00567013" w:rsidRPr="000A6FFE">
              <w:t>п. 11.</w:t>
            </w:r>
            <w:r>
              <w:t>44</w:t>
            </w:r>
            <w:r w:rsidR="00567013" w:rsidRPr="000A6FFE">
              <w:t>);</w:t>
            </w:r>
          </w:p>
          <w:p w:rsidR="00567013" w:rsidRPr="000A6FFE" w:rsidRDefault="00567013" w:rsidP="00776FC7">
            <w:pPr>
              <w:widowControl w:val="0"/>
              <w:autoSpaceDE w:val="0"/>
              <w:autoSpaceDN w:val="0"/>
              <w:adjustRightInd w:val="0"/>
              <w:contextualSpacing/>
              <w:jc w:val="center"/>
            </w:pPr>
            <w:r w:rsidRPr="000A6FFE">
              <w:t>-</w:t>
            </w:r>
            <w:r w:rsidRPr="000A6FFE">
              <w:tab/>
              <w:t xml:space="preserve">Санитарные разрывы от объектов по обслуживанию автомобилей до жилых, общественных зданий, а также до участков дошкольных организаций, общеобразовательных школ, лечебных учреждений стационарного типа, размещаемых на территориях жилых и общественно-деловых зон, следует принимать в соответствии с требованиями </w:t>
            </w:r>
            <w:proofErr w:type="spellStart"/>
            <w:r w:rsidRPr="000A6FFE">
              <w:t>СанПиН</w:t>
            </w:r>
            <w:proofErr w:type="spellEnd"/>
            <w:r w:rsidRPr="000A6FFE">
              <w:t xml:space="preserve"> 2.2.1/2.1.1.1200-03;</w:t>
            </w:r>
          </w:p>
          <w:p w:rsidR="00567013" w:rsidRPr="000A6FFE" w:rsidRDefault="00567013" w:rsidP="00776FC7">
            <w:pPr>
              <w:widowControl w:val="0"/>
              <w:autoSpaceDE w:val="0"/>
              <w:autoSpaceDN w:val="0"/>
              <w:adjustRightInd w:val="0"/>
              <w:contextualSpacing/>
              <w:jc w:val="center"/>
            </w:pPr>
            <w:r w:rsidRPr="000A6FFE">
              <w:t>-</w:t>
            </w:r>
            <w:r w:rsidRPr="000A6FFE">
              <w:tab/>
              <w:t xml:space="preserve">Санитарно-защитные зоны для автозаправочных станций принимаются в соответствии с требованиями </w:t>
            </w:r>
            <w:proofErr w:type="spellStart"/>
            <w:r w:rsidRPr="000A6FFE">
              <w:t>СанПиН</w:t>
            </w:r>
            <w:proofErr w:type="spellEnd"/>
            <w:r w:rsidRPr="000A6FFE">
              <w:t xml:space="preserve"> 2.2.1/2.1.1.1200-03;</w:t>
            </w:r>
          </w:p>
          <w:p w:rsidR="00567013" w:rsidRPr="000A6FFE" w:rsidRDefault="00567013" w:rsidP="00776FC7">
            <w:pPr>
              <w:widowControl w:val="0"/>
              <w:autoSpaceDE w:val="0"/>
              <w:autoSpaceDN w:val="0"/>
              <w:adjustRightInd w:val="0"/>
              <w:contextualSpacing/>
              <w:jc w:val="center"/>
            </w:pPr>
            <w:r w:rsidRPr="000A6FFE">
              <w:t xml:space="preserve">Санитарно-защитные зоны для моечных пунктов устанавливаются в соответствии с требованиями </w:t>
            </w:r>
            <w:proofErr w:type="spellStart"/>
            <w:r w:rsidRPr="000A6FFE">
              <w:t>СанПиН</w:t>
            </w:r>
            <w:proofErr w:type="spellEnd"/>
            <w:r w:rsidRPr="000A6FFE">
              <w:t xml:space="preserve"> 2.2.1/2.1.1.1200-03.</w:t>
            </w:r>
          </w:p>
        </w:tc>
      </w:tr>
      <w:tr w:rsidR="00567013" w:rsidRPr="000A6FFE" w:rsidTr="00776FC7">
        <w:trPr>
          <w:trHeight w:val="255"/>
        </w:trPr>
        <w:tc>
          <w:tcPr>
            <w:tcW w:w="691" w:type="dxa"/>
            <w:vMerge/>
            <w:shd w:val="clear" w:color="auto" w:fill="auto"/>
          </w:tcPr>
          <w:p w:rsidR="00567013" w:rsidRPr="000A6FFE" w:rsidRDefault="00567013" w:rsidP="00776FC7">
            <w:pPr>
              <w:widowControl w:val="0"/>
              <w:autoSpaceDE w:val="0"/>
              <w:autoSpaceDN w:val="0"/>
              <w:adjustRightInd w:val="0"/>
              <w:contextualSpacing/>
              <w:jc w:val="center"/>
            </w:pPr>
          </w:p>
        </w:tc>
        <w:tc>
          <w:tcPr>
            <w:tcW w:w="2126" w:type="dxa"/>
            <w:vMerge/>
            <w:shd w:val="clear" w:color="auto" w:fill="auto"/>
          </w:tcPr>
          <w:p w:rsidR="00567013" w:rsidRPr="000A6FFE" w:rsidRDefault="00567013" w:rsidP="00776FC7">
            <w:pPr>
              <w:widowControl w:val="0"/>
              <w:autoSpaceDE w:val="0"/>
              <w:autoSpaceDN w:val="0"/>
              <w:adjustRightInd w:val="0"/>
              <w:contextualSpacing/>
            </w:pPr>
          </w:p>
        </w:tc>
        <w:tc>
          <w:tcPr>
            <w:tcW w:w="2126" w:type="dxa"/>
            <w:shd w:val="clear" w:color="auto" w:fill="auto"/>
          </w:tcPr>
          <w:p w:rsidR="00567013" w:rsidRPr="000A6FFE" w:rsidRDefault="00567013" w:rsidP="00776FC7">
            <w:pPr>
              <w:jc w:val="center"/>
            </w:pPr>
            <w:r w:rsidRPr="000A6FFE">
              <w:t>Расчетные показатели территориальной доступности (СЗЗ)</w:t>
            </w:r>
          </w:p>
        </w:tc>
        <w:tc>
          <w:tcPr>
            <w:tcW w:w="4555" w:type="dxa"/>
            <w:vMerge/>
            <w:shd w:val="clear" w:color="auto" w:fill="auto"/>
          </w:tcPr>
          <w:p w:rsidR="00567013" w:rsidRPr="000A6FFE" w:rsidRDefault="00567013" w:rsidP="00776FC7">
            <w:pPr>
              <w:widowControl w:val="0"/>
              <w:autoSpaceDE w:val="0"/>
              <w:autoSpaceDN w:val="0"/>
              <w:adjustRightInd w:val="0"/>
              <w:contextualSpacing/>
            </w:pPr>
          </w:p>
        </w:tc>
      </w:tr>
      <w:tr w:rsidR="00567013" w:rsidRPr="000A6FFE" w:rsidTr="00776FC7">
        <w:trPr>
          <w:trHeight w:val="65"/>
        </w:trPr>
        <w:tc>
          <w:tcPr>
            <w:tcW w:w="691" w:type="dxa"/>
            <w:shd w:val="clear" w:color="auto" w:fill="auto"/>
          </w:tcPr>
          <w:p w:rsidR="00567013" w:rsidRPr="000A6FFE" w:rsidRDefault="00567013" w:rsidP="00776FC7">
            <w:pPr>
              <w:widowControl w:val="0"/>
              <w:autoSpaceDE w:val="0"/>
              <w:autoSpaceDN w:val="0"/>
              <w:adjustRightInd w:val="0"/>
              <w:contextualSpacing/>
              <w:jc w:val="center"/>
            </w:pPr>
            <w:r w:rsidRPr="000A6FFE">
              <w:t>2.3</w:t>
            </w:r>
          </w:p>
        </w:tc>
        <w:tc>
          <w:tcPr>
            <w:tcW w:w="2126" w:type="dxa"/>
            <w:shd w:val="clear" w:color="auto" w:fill="auto"/>
          </w:tcPr>
          <w:p w:rsidR="00567013" w:rsidRPr="000A6FFE" w:rsidRDefault="00567013" w:rsidP="00776FC7">
            <w:pPr>
              <w:widowControl w:val="0"/>
              <w:autoSpaceDE w:val="0"/>
              <w:autoSpaceDN w:val="0"/>
              <w:adjustRightInd w:val="0"/>
              <w:contextualSpacing/>
              <w:jc w:val="center"/>
            </w:pPr>
            <w:r w:rsidRPr="000A6FFE">
              <w:t>Объекты, предназначенные для предоставления транспортных услуг населению и</w:t>
            </w:r>
          </w:p>
          <w:p w:rsidR="00567013" w:rsidRPr="000A6FFE" w:rsidRDefault="00567013" w:rsidP="00776FC7">
            <w:pPr>
              <w:widowControl w:val="0"/>
              <w:autoSpaceDE w:val="0"/>
              <w:autoSpaceDN w:val="0"/>
              <w:adjustRightInd w:val="0"/>
              <w:contextualSpacing/>
              <w:jc w:val="center"/>
            </w:pPr>
            <w:r w:rsidRPr="000A6FFE">
              <w:t>организации транспортного обслуживания населения</w:t>
            </w:r>
          </w:p>
        </w:tc>
        <w:tc>
          <w:tcPr>
            <w:tcW w:w="2126" w:type="dxa"/>
            <w:shd w:val="clear" w:color="auto" w:fill="auto"/>
          </w:tcPr>
          <w:p w:rsidR="00567013" w:rsidRPr="000A6FFE" w:rsidRDefault="00567013" w:rsidP="00776FC7">
            <w:pPr>
              <w:shd w:val="clear" w:color="auto" w:fill="FFFFFF"/>
              <w:contextualSpacing/>
              <w:jc w:val="center"/>
            </w:pPr>
            <w:r w:rsidRPr="000A6FFE">
              <w:t>Расчетные показатели обеспеченности объектами</w:t>
            </w:r>
          </w:p>
        </w:tc>
        <w:tc>
          <w:tcPr>
            <w:tcW w:w="4555" w:type="dxa"/>
            <w:shd w:val="clear" w:color="auto" w:fill="auto"/>
          </w:tcPr>
          <w:p w:rsidR="00567013" w:rsidRPr="000A6FFE" w:rsidRDefault="00567013" w:rsidP="00776FC7">
            <w:pPr>
              <w:widowControl w:val="0"/>
              <w:autoSpaceDE w:val="0"/>
              <w:autoSpaceDN w:val="0"/>
              <w:adjustRightInd w:val="0"/>
              <w:contextualSpacing/>
              <w:jc w:val="center"/>
            </w:pPr>
            <w:r w:rsidRPr="000A6FFE">
              <w:t>Установлены в соответствии с требованиями СП 42.13330.201</w:t>
            </w:r>
            <w:r w:rsidR="003D1CB6">
              <w:t>6</w:t>
            </w:r>
            <w:r w:rsidRPr="000A6FFE">
              <w:t xml:space="preserve"> (глава11);</w:t>
            </w:r>
          </w:p>
          <w:p w:rsidR="00567013" w:rsidRPr="000A6FFE" w:rsidRDefault="00567013" w:rsidP="00776FC7">
            <w:pPr>
              <w:widowControl w:val="0"/>
              <w:autoSpaceDE w:val="0"/>
              <w:autoSpaceDN w:val="0"/>
              <w:adjustRightInd w:val="0"/>
              <w:contextualSpacing/>
              <w:jc w:val="center"/>
              <w:rPr>
                <w:bCs/>
              </w:rPr>
            </w:pPr>
            <w:r w:rsidRPr="000A6FFE">
              <w:rPr>
                <w:bCs/>
              </w:rPr>
              <w:t>СП 42.13330.201</w:t>
            </w:r>
            <w:r w:rsidR="003D1CB6">
              <w:rPr>
                <w:bCs/>
              </w:rPr>
              <w:t>6</w:t>
            </w:r>
            <w:r w:rsidRPr="000A6FFE">
              <w:rPr>
                <w:bCs/>
              </w:rPr>
              <w:t xml:space="preserve"> (</w:t>
            </w:r>
            <w:r w:rsidRPr="000A6FFE">
              <w:t>п. 11.2)</w:t>
            </w:r>
            <w:r w:rsidRPr="000A6FFE">
              <w:rPr>
                <w:bCs/>
              </w:rPr>
              <w:t>.</w:t>
            </w:r>
          </w:p>
          <w:p w:rsidR="00567013" w:rsidRPr="000A6FFE" w:rsidRDefault="00567013" w:rsidP="00776FC7">
            <w:pPr>
              <w:widowControl w:val="0"/>
              <w:autoSpaceDE w:val="0"/>
              <w:autoSpaceDN w:val="0"/>
              <w:adjustRightInd w:val="0"/>
              <w:contextualSpacing/>
              <w:jc w:val="center"/>
            </w:pPr>
            <w:r w:rsidRPr="000A6FFE">
              <w:t xml:space="preserve">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w:t>
            </w:r>
            <w:r>
              <w:t>городского</w:t>
            </w:r>
            <w:r w:rsidRPr="000A6FFE">
              <w:t xml:space="preserve"> поселения.</w:t>
            </w:r>
          </w:p>
        </w:tc>
      </w:tr>
      <w:tr w:rsidR="00567013" w:rsidRPr="000A6FFE" w:rsidTr="00776FC7">
        <w:trPr>
          <w:trHeight w:val="65"/>
        </w:trPr>
        <w:tc>
          <w:tcPr>
            <w:tcW w:w="691" w:type="dxa"/>
            <w:tcBorders>
              <w:bottom w:val="single" w:sz="8" w:space="0" w:color="404040"/>
            </w:tcBorders>
            <w:shd w:val="clear" w:color="auto" w:fill="auto"/>
          </w:tcPr>
          <w:p w:rsidR="00567013" w:rsidRPr="000A6FFE" w:rsidRDefault="00567013" w:rsidP="00776FC7">
            <w:pPr>
              <w:widowControl w:val="0"/>
              <w:autoSpaceDE w:val="0"/>
              <w:autoSpaceDN w:val="0"/>
              <w:adjustRightInd w:val="0"/>
              <w:contextualSpacing/>
              <w:jc w:val="center"/>
            </w:pPr>
            <w:r w:rsidRPr="000A6FFE">
              <w:t>2.4.</w:t>
            </w:r>
          </w:p>
        </w:tc>
        <w:tc>
          <w:tcPr>
            <w:tcW w:w="2126" w:type="dxa"/>
            <w:tcBorders>
              <w:bottom w:val="single" w:sz="8" w:space="0" w:color="404040"/>
            </w:tcBorders>
            <w:shd w:val="clear" w:color="auto" w:fill="auto"/>
          </w:tcPr>
          <w:p w:rsidR="00567013" w:rsidRPr="000A6FFE" w:rsidRDefault="00567013" w:rsidP="00776FC7">
            <w:pPr>
              <w:widowControl w:val="0"/>
              <w:autoSpaceDE w:val="0"/>
              <w:autoSpaceDN w:val="0"/>
              <w:adjustRightInd w:val="0"/>
              <w:contextualSpacing/>
              <w:jc w:val="center"/>
            </w:pPr>
            <w:r w:rsidRPr="000A6FFE">
              <w:t>Автомобильные дороги местного значения поселения Пешеходный переход (наземный, надземный, подземный)</w:t>
            </w:r>
          </w:p>
          <w:p w:rsidR="00567013" w:rsidRPr="000A6FFE" w:rsidRDefault="00567013" w:rsidP="00776FC7">
            <w:pPr>
              <w:widowControl w:val="0"/>
              <w:autoSpaceDE w:val="0"/>
              <w:autoSpaceDN w:val="0"/>
              <w:adjustRightInd w:val="0"/>
              <w:contextualSpacing/>
              <w:jc w:val="center"/>
            </w:pPr>
            <w:r w:rsidRPr="000A6FFE">
              <w:t>Разделительное ограждение</w:t>
            </w:r>
          </w:p>
        </w:tc>
        <w:tc>
          <w:tcPr>
            <w:tcW w:w="2126" w:type="dxa"/>
            <w:tcBorders>
              <w:bottom w:val="single" w:sz="8" w:space="0" w:color="404040"/>
            </w:tcBorders>
            <w:shd w:val="clear" w:color="auto" w:fill="auto"/>
          </w:tcPr>
          <w:p w:rsidR="00567013" w:rsidRPr="000A6FFE" w:rsidRDefault="00567013" w:rsidP="00776FC7">
            <w:pPr>
              <w:shd w:val="clear" w:color="auto" w:fill="FFFFFF"/>
              <w:contextualSpacing/>
              <w:jc w:val="center"/>
            </w:pPr>
            <w:r w:rsidRPr="000A6FFE">
              <w:t>Расчетные показатели обеспеченности объектами</w:t>
            </w:r>
          </w:p>
        </w:tc>
        <w:tc>
          <w:tcPr>
            <w:tcW w:w="4555" w:type="dxa"/>
            <w:tcBorders>
              <w:bottom w:val="single" w:sz="8" w:space="0" w:color="404040"/>
            </w:tcBorders>
            <w:shd w:val="clear" w:color="auto" w:fill="auto"/>
          </w:tcPr>
          <w:p w:rsidR="00567013" w:rsidRPr="000A6FFE" w:rsidRDefault="00567013" w:rsidP="00776FC7">
            <w:pPr>
              <w:widowControl w:val="0"/>
              <w:autoSpaceDE w:val="0"/>
              <w:autoSpaceDN w:val="0"/>
              <w:adjustRightInd w:val="0"/>
              <w:contextualSpacing/>
              <w:jc w:val="center"/>
            </w:pPr>
            <w:r w:rsidRPr="000A6FFE">
              <w:t xml:space="preserve">Раздел 11 </w:t>
            </w:r>
            <w:r w:rsidR="008D4705" w:rsidRPr="00D632F5">
              <w:t xml:space="preserve">Свод правил СП 42.13330.2016 "Градостроительство. Планировка и застройка городских и сельских поселений". Актуализированная редакция </w:t>
            </w:r>
            <w:proofErr w:type="spellStart"/>
            <w:r w:rsidR="008D4705" w:rsidRPr="00D632F5">
              <w:t>СНиП</w:t>
            </w:r>
            <w:proofErr w:type="spellEnd"/>
            <w:r w:rsidR="008D4705" w:rsidRPr="00D632F5">
              <w:t xml:space="preserve"> 2.07.01-89* (утв. приказом Министерства строительства и жилищно-коммунального хозяйства РФ от 30 декабря 2016 г. N 1034/</w:t>
            </w:r>
            <w:proofErr w:type="spellStart"/>
            <w:proofErr w:type="gramStart"/>
            <w:r w:rsidR="008D4705" w:rsidRPr="00D632F5">
              <w:t>пр</w:t>
            </w:r>
            <w:proofErr w:type="spellEnd"/>
            <w:proofErr w:type="gramEnd"/>
            <w:r w:rsidR="008D4705" w:rsidRPr="00D632F5">
              <w:t>)</w:t>
            </w:r>
            <w:r w:rsidRPr="000A6FFE">
              <w:t>*.</w:t>
            </w:r>
          </w:p>
          <w:p w:rsidR="00567013" w:rsidRPr="000A6FFE" w:rsidRDefault="00567013" w:rsidP="00776FC7">
            <w:pPr>
              <w:widowControl w:val="0"/>
              <w:autoSpaceDE w:val="0"/>
              <w:autoSpaceDN w:val="0"/>
              <w:adjustRightInd w:val="0"/>
              <w:contextualSpacing/>
              <w:jc w:val="center"/>
            </w:pPr>
            <w:r w:rsidRPr="000A6FFE">
              <w:t>Приложение</w:t>
            </w:r>
            <w:proofErr w:type="gramStart"/>
            <w:r w:rsidRPr="000A6FFE">
              <w:t xml:space="preserve"> </w:t>
            </w:r>
            <w:r w:rsidR="008D4705">
              <w:t>Е</w:t>
            </w:r>
            <w:proofErr w:type="gramEnd"/>
            <w:r w:rsidRPr="000A6FFE">
              <w:t xml:space="preserve"> </w:t>
            </w:r>
            <w:r w:rsidR="008D4705" w:rsidRPr="00D632F5">
              <w:t xml:space="preserve">СП 42.13330.2016 "Градостроительство. Планировка и застройка городских и сельских поселений". Актуализированная редакция </w:t>
            </w:r>
            <w:proofErr w:type="spellStart"/>
            <w:r w:rsidR="008D4705" w:rsidRPr="00D632F5">
              <w:t>СНиП</w:t>
            </w:r>
            <w:proofErr w:type="spellEnd"/>
            <w:r w:rsidR="008D4705" w:rsidRPr="00D632F5">
              <w:t xml:space="preserve"> 2.07.01-89*</w:t>
            </w:r>
            <w:r w:rsidR="008D4705">
              <w:t>.</w:t>
            </w:r>
          </w:p>
          <w:p w:rsidR="00567013" w:rsidRPr="000A6FFE" w:rsidRDefault="00567013" w:rsidP="00776FC7">
            <w:pPr>
              <w:widowControl w:val="0"/>
              <w:autoSpaceDE w:val="0"/>
              <w:autoSpaceDN w:val="0"/>
              <w:adjustRightInd w:val="0"/>
              <w:contextualSpacing/>
              <w:jc w:val="center"/>
            </w:pPr>
            <w:r w:rsidRPr="000A6FFE">
              <w:lastRenderedPageBreak/>
              <w:t xml:space="preserve">Необходимость выбора вида пешеходного перехода и места, в том числе разделительного ограждения определяется дорожной обстановкой и методами выявления опасных участков дороги (ОДМ 218.4.005-2010 Рекомендации по обеспечению безопасности движения на автомобильных дорогах) </w:t>
            </w:r>
            <w:proofErr w:type="gramStart"/>
            <w:r w:rsidRPr="000A6FFE">
              <w:t>–о</w:t>
            </w:r>
            <w:proofErr w:type="gramEnd"/>
            <w:r w:rsidRPr="000A6FFE">
              <w:t>пределяется проектом</w:t>
            </w:r>
          </w:p>
        </w:tc>
      </w:tr>
      <w:tr w:rsidR="00567013" w:rsidRPr="000A6FFE" w:rsidTr="00776FC7">
        <w:trPr>
          <w:trHeight w:val="65"/>
        </w:trPr>
        <w:tc>
          <w:tcPr>
            <w:tcW w:w="691" w:type="dxa"/>
            <w:shd w:val="clear" w:color="auto" w:fill="FFFFFF" w:themeFill="background1"/>
          </w:tcPr>
          <w:p w:rsidR="00567013" w:rsidRPr="000A6FFE" w:rsidRDefault="00567013" w:rsidP="00776FC7">
            <w:pPr>
              <w:widowControl w:val="0"/>
              <w:autoSpaceDE w:val="0"/>
              <w:autoSpaceDN w:val="0"/>
              <w:adjustRightInd w:val="0"/>
              <w:contextualSpacing/>
              <w:jc w:val="center"/>
              <w:rPr>
                <w:b/>
              </w:rPr>
            </w:pPr>
            <w:r w:rsidRPr="000A6FFE">
              <w:rPr>
                <w:b/>
              </w:rPr>
              <w:lastRenderedPageBreak/>
              <w:t>3</w:t>
            </w:r>
          </w:p>
        </w:tc>
        <w:tc>
          <w:tcPr>
            <w:tcW w:w="8807" w:type="dxa"/>
            <w:gridSpan w:val="3"/>
            <w:shd w:val="clear" w:color="auto" w:fill="FFFFFF" w:themeFill="background1"/>
          </w:tcPr>
          <w:p w:rsidR="00567013" w:rsidRPr="000A6FFE" w:rsidRDefault="00567013" w:rsidP="00776FC7">
            <w:pPr>
              <w:widowControl w:val="0"/>
              <w:autoSpaceDE w:val="0"/>
              <w:autoSpaceDN w:val="0"/>
              <w:adjustRightInd w:val="0"/>
              <w:contextualSpacing/>
              <w:rPr>
                <w:b/>
              </w:rPr>
            </w:pPr>
            <w:r w:rsidRPr="000A6FFE">
              <w:rPr>
                <w:b/>
              </w:rPr>
              <w:t xml:space="preserve">Значения расчетных показателей для объектов местного значения </w:t>
            </w:r>
          </w:p>
          <w:p w:rsidR="00567013" w:rsidRPr="000A6FFE" w:rsidRDefault="00567013" w:rsidP="00776FC7">
            <w:pPr>
              <w:widowControl w:val="0"/>
              <w:autoSpaceDE w:val="0"/>
              <w:autoSpaceDN w:val="0"/>
              <w:adjustRightInd w:val="0"/>
              <w:contextualSpacing/>
              <w:rPr>
                <w:b/>
              </w:rPr>
            </w:pPr>
            <w:r w:rsidRPr="000A6FFE">
              <w:rPr>
                <w:b/>
              </w:rPr>
              <w:t>в области физической культуры и спорта</w:t>
            </w:r>
            <w:r w:rsidR="003915CF">
              <w:rPr>
                <w:b/>
              </w:rPr>
              <w:t>, образования, здравоохранения</w:t>
            </w:r>
          </w:p>
        </w:tc>
      </w:tr>
      <w:tr w:rsidR="00567013" w:rsidRPr="000A6FFE" w:rsidTr="00776FC7">
        <w:trPr>
          <w:trHeight w:val="1013"/>
        </w:trPr>
        <w:tc>
          <w:tcPr>
            <w:tcW w:w="691" w:type="dxa"/>
            <w:vMerge w:val="restart"/>
            <w:shd w:val="clear" w:color="auto" w:fill="auto"/>
          </w:tcPr>
          <w:p w:rsidR="00567013" w:rsidRPr="000A6FFE" w:rsidRDefault="00567013" w:rsidP="00776FC7">
            <w:pPr>
              <w:widowControl w:val="0"/>
              <w:autoSpaceDE w:val="0"/>
              <w:autoSpaceDN w:val="0"/>
              <w:adjustRightInd w:val="0"/>
              <w:contextualSpacing/>
              <w:jc w:val="center"/>
            </w:pPr>
            <w:r w:rsidRPr="000A6FFE">
              <w:t>3.1</w:t>
            </w:r>
          </w:p>
        </w:tc>
        <w:tc>
          <w:tcPr>
            <w:tcW w:w="2126" w:type="dxa"/>
            <w:vMerge w:val="restart"/>
            <w:shd w:val="clear" w:color="auto" w:fill="auto"/>
          </w:tcPr>
          <w:p w:rsidR="00567013" w:rsidRPr="000A6FFE" w:rsidRDefault="00567013" w:rsidP="00776FC7">
            <w:pPr>
              <w:widowControl w:val="0"/>
              <w:autoSpaceDE w:val="0"/>
              <w:autoSpaceDN w:val="0"/>
              <w:adjustRightInd w:val="0"/>
              <w:contextualSpacing/>
              <w:jc w:val="center"/>
            </w:pPr>
            <w:r w:rsidRPr="000A6FFE">
              <w:t>Плоскостные спортивные сооружения (в т. ч. стадионы)</w:t>
            </w:r>
          </w:p>
        </w:tc>
        <w:tc>
          <w:tcPr>
            <w:tcW w:w="2126" w:type="dxa"/>
            <w:shd w:val="clear" w:color="auto" w:fill="auto"/>
          </w:tcPr>
          <w:p w:rsidR="00567013" w:rsidRPr="000A6FFE" w:rsidRDefault="00567013" w:rsidP="00776FC7">
            <w:pPr>
              <w:jc w:val="center"/>
            </w:pPr>
            <w:r w:rsidRPr="000A6FFE">
              <w:t>Расчетные показатели обеспеченности объектами</w:t>
            </w:r>
          </w:p>
          <w:p w:rsidR="00567013" w:rsidRPr="000A6FFE" w:rsidRDefault="00567013" w:rsidP="008D4705"/>
        </w:tc>
        <w:tc>
          <w:tcPr>
            <w:tcW w:w="4555" w:type="dxa"/>
            <w:shd w:val="clear" w:color="auto" w:fill="auto"/>
          </w:tcPr>
          <w:p w:rsidR="00567013" w:rsidRPr="000A6FFE" w:rsidRDefault="00567013" w:rsidP="00F13664">
            <w:pPr>
              <w:widowControl w:val="0"/>
              <w:autoSpaceDE w:val="0"/>
              <w:autoSpaceDN w:val="0"/>
              <w:adjustRightInd w:val="0"/>
              <w:contextualSpacing/>
              <w:jc w:val="center"/>
              <w:rPr>
                <w:color w:val="FF0000"/>
              </w:rPr>
            </w:pPr>
            <w:proofErr w:type="gramStart"/>
            <w:r w:rsidRPr="000A6FFE">
              <w:t>Принят</w:t>
            </w:r>
            <w:proofErr w:type="gramEnd"/>
            <w:r w:rsidRPr="000A6FFE">
              <w:t xml:space="preserve"> с учетом </w:t>
            </w:r>
            <w:r w:rsidR="008D4705" w:rsidRPr="00D632F5">
              <w:t xml:space="preserve">СП 42.13330.2016 "Градостроительство. Планировка и застройка городских и сельских поселений". Актуализированная редакция </w:t>
            </w:r>
            <w:proofErr w:type="spellStart"/>
            <w:r w:rsidR="008D4705" w:rsidRPr="00D632F5">
              <w:t>СНиП</w:t>
            </w:r>
            <w:proofErr w:type="spellEnd"/>
            <w:r w:rsidR="008D4705" w:rsidRPr="00D632F5">
              <w:t xml:space="preserve"> 2.07.01-89*</w:t>
            </w:r>
          </w:p>
        </w:tc>
      </w:tr>
      <w:tr w:rsidR="00567013" w:rsidRPr="000A6FFE" w:rsidTr="00776FC7">
        <w:trPr>
          <w:trHeight w:val="1012"/>
        </w:trPr>
        <w:tc>
          <w:tcPr>
            <w:tcW w:w="691" w:type="dxa"/>
            <w:vMerge/>
            <w:shd w:val="clear" w:color="auto" w:fill="auto"/>
          </w:tcPr>
          <w:p w:rsidR="00567013" w:rsidRPr="000A6FFE" w:rsidRDefault="00567013" w:rsidP="00776FC7">
            <w:pPr>
              <w:widowControl w:val="0"/>
              <w:autoSpaceDE w:val="0"/>
              <w:autoSpaceDN w:val="0"/>
              <w:adjustRightInd w:val="0"/>
              <w:contextualSpacing/>
              <w:jc w:val="center"/>
              <w:rPr>
                <w:color w:val="FF0000"/>
              </w:rPr>
            </w:pPr>
          </w:p>
        </w:tc>
        <w:tc>
          <w:tcPr>
            <w:tcW w:w="2126" w:type="dxa"/>
            <w:vMerge/>
            <w:shd w:val="clear" w:color="auto" w:fill="auto"/>
          </w:tcPr>
          <w:p w:rsidR="00567013" w:rsidRPr="000A6FFE" w:rsidRDefault="00567013" w:rsidP="00776FC7">
            <w:pPr>
              <w:widowControl w:val="0"/>
              <w:autoSpaceDE w:val="0"/>
              <w:autoSpaceDN w:val="0"/>
              <w:adjustRightInd w:val="0"/>
              <w:contextualSpacing/>
              <w:rPr>
                <w:color w:val="FF0000"/>
              </w:rPr>
            </w:pPr>
          </w:p>
        </w:tc>
        <w:tc>
          <w:tcPr>
            <w:tcW w:w="2126" w:type="dxa"/>
            <w:shd w:val="clear" w:color="auto" w:fill="auto"/>
          </w:tcPr>
          <w:p w:rsidR="00567013" w:rsidRPr="000A6FFE" w:rsidRDefault="00567013" w:rsidP="00776FC7">
            <w:pPr>
              <w:shd w:val="clear" w:color="auto" w:fill="FFFFFF"/>
              <w:contextualSpacing/>
              <w:jc w:val="center"/>
            </w:pPr>
            <w:r w:rsidRPr="000A6FFE">
              <w:t>Расчетные показатели территориальной доступности</w:t>
            </w:r>
          </w:p>
        </w:tc>
        <w:tc>
          <w:tcPr>
            <w:tcW w:w="4555" w:type="dxa"/>
            <w:shd w:val="clear" w:color="auto" w:fill="auto"/>
          </w:tcPr>
          <w:p w:rsidR="00567013" w:rsidRPr="000A6FFE" w:rsidRDefault="00567013" w:rsidP="00D76516">
            <w:pPr>
              <w:widowControl w:val="0"/>
              <w:autoSpaceDE w:val="0"/>
              <w:autoSpaceDN w:val="0"/>
              <w:adjustRightInd w:val="0"/>
              <w:contextualSpacing/>
              <w:jc w:val="center"/>
            </w:pPr>
            <w:r w:rsidRPr="000A6FFE">
              <w:t>Установлены с учетом пространственно-территориальных особенностей организации инфраструктуры муниципального образования, исходя из текущего состояния и перспектив развития системы учреждений физической культуры и спорта с учетом требований СП 118.13330.20</w:t>
            </w:r>
            <w:r w:rsidR="00D76516">
              <w:t>2</w:t>
            </w:r>
            <w:r w:rsidRPr="000A6FFE">
              <w:t xml:space="preserve">2*. Свод правил. Общественные здания и сооружения. Актуализированная редакция </w:t>
            </w:r>
            <w:proofErr w:type="spellStart"/>
            <w:r w:rsidRPr="000A6FFE">
              <w:t>СНиП</w:t>
            </w:r>
            <w:proofErr w:type="spellEnd"/>
            <w:r w:rsidRPr="000A6FFE">
              <w:t xml:space="preserve"> 31-06-2009, </w:t>
            </w:r>
            <w:r w:rsidR="008D4705" w:rsidRPr="00D632F5">
              <w:t xml:space="preserve">СП 42.13330.2016 "Градостроительство. Планировка и застройка городских и сельских поселений". Актуализированная редакция </w:t>
            </w:r>
            <w:proofErr w:type="spellStart"/>
            <w:r w:rsidR="008D4705" w:rsidRPr="00D632F5">
              <w:t>СНиП</w:t>
            </w:r>
            <w:proofErr w:type="spellEnd"/>
            <w:r w:rsidR="008D4705" w:rsidRPr="00D632F5">
              <w:t xml:space="preserve"> 2.07.01-89*</w:t>
            </w:r>
            <w:r w:rsidRPr="000A6FFE">
              <w:t>, РНГП Саратовской области.</w:t>
            </w:r>
          </w:p>
        </w:tc>
      </w:tr>
      <w:tr w:rsidR="00567013" w:rsidRPr="000A6FFE" w:rsidTr="00776FC7">
        <w:trPr>
          <w:trHeight w:val="503"/>
        </w:trPr>
        <w:tc>
          <w:tcPr>
            <w:tcW w:w="691" w:type="dxa"/>
            <w:vMerge w:val="restart"/>
            <w:shd w:val="clear" w:color="auto" w:fill="auto"/>
          </w:tcPr>
          <w:p w:rsidR="00567013" w:rsidRPr="000A6FFE" w:rsidRDefault="00567013" w:rsidP="00776FC7">
            <w:pPr>
              <w:widowControl w:val="0"/>
              <w:autoSpaceDE w:val="0"/>
              <w:autoSpaceDN w:val="0"/>
              <w:adjustRightInd w:val="0"/>
              <w:contextualSpacing/>
              <w:jc w:val="center"/>
            </w:pPr>
            <w:r w:rsidRPr="000A6FFE">
              <w:t>3.2.</w:t>
            </w:r>
          </w:p>
        </w:tc>
        <w:tc>
          <w:tcPr>
            <w:tcW w:w="2126" w:type="dxa"/>
            <w:vMerge w:val="restart"/>
          </w:tcPr>
          <w:p w:rsidR="00567013" w:rsidRPr="000A6FFE" w:rsidRDefault="00567013" w:rsidP="00776FC7">
            <w:pPr>
              <w:tabs>
                <w:tab w:val="left" w:pos="6780"/>
              </w:tabs>
              <w:contextualSpacing/>
              <w:jc w:val="center"/>
            </w:pPr>
            <w:r w:rsidRPr="000A6FFE">
              <w:t>Помещения для занятий физической культурой и спортом (спортивные залы)</w:t>
            </w:r>
          </w:p>
        </w:tc>
        <w:tc>
          <w:tcPr>
            <w:tcW w:w="2126" w:type="dxa"/>
            <w:shd w:val="clear" w:color="auto" w:fill="auto"/>
          </w:tcPr>
          <w:p w:rsidR="00567013" w:rsidRPr="000A6FFE" w:rsidRDefault="00567013" w:rsidP="00776FC7">
            <w:pPr>
              <w:shd w:val="clear" w:color="auto" w:fill="FFFFFF"/>
              <w:contextualSpacing/>
              <w:jc w:val="center"/>
              <w:rPr>
                <w:color w:val="FF0000"/>
              </w:rPr>
            </w:pPr>
            <w:r w:rsidRPr="000A6FFE">
              <w:t>Расчетные показатели обеспеченности объектами</w:t>
            </w:r>
          </w:p>
        </w:tc>
        <w:tc>
          <w:tcPr>
            <w:tcW w:w="4555" w:type="dxa"/>
            <w:shd w:val="clear" w:color="auto" w:fill="auto"/>
          </w:tcPr>
          <w:p w:rsidR="00567013" w:rsidRPr="000A6FFE" w:rsidRDefault="00567013" w:rsidP="00F13664">
            <w:pPr>
              <w:widowControl w:val="0"/>
              <w:autoSpaceDE w:val="0"/>
              <w:autoSpaceDN w:val="0"/>
              <w:adjustRightInd w:val="0"/>
              <w:contextualSpacing/>
              <w:jc w:val="center"/>
              <w:rPr>
                <w:color w:val="FF0000"/>
              </w:rPr>
            </w:pPr>
            <w:proofErr w:type="gramStart"/>
            <w:r w:rsidRPr="000A6FFE">
              <w:t>Принят</w:t>
            </w:r>
            <w:proofErr w:type="gramEnd"/>
            <w:r w:rsidRPr="000A6FFE">
              <w:t xml:space="preserve"> с учетом </w:t>
            </w:r>
            <w:r w:rsidR="008D4705" w:rsidRPr="00D632F5">
              <w:t xml:space="preserve">СП 42.13330.2016 "Градостроительство. Планировка и застройка городских и сельских поселений". Актуализированная редакция </w:t>
            </w:r>
            <w:proofErr w:type="spellStart"/>
            <w:r w:rsidR="008D4705" w:rsidRPr="00D632F5">
              <w:t>СНиП</w:t>
            </w:r>
            <w:proofErr w:type="spellEnd"/>
            <w:r w:rsidR="008D4705" w:rsidRPr="00D632F5">
              <w:t xml:space="preserve"> 2.07.01-89*</w:t>
            </w:r>
            <w:r w:rsidRPr="000A6FFE">
              <w:t xml:space="preserve"> </w:t>
            </w:r>
          </w:p>
        </w:tc>
      </w:tr>
      <w:tr w:rsidR="00567013" w:rsidRPr="000A6FFE" w:rsidTr="00776FC7">
        <w:trPr>
          <w:trHeight w:val="502"/>
        </w:trPr>
        <w:tc>
          <w:tcPr>
            <w:tcW w:w="691" w:type="dxa"/>
            <w:vMerge/>
            <w:tcBorders>
              <w:bottom w:val="single" w:sz="8" w:space="0" w:color="404040"/>
            </w:tcBorders>
            <w:shd w:val="clear" w:color="auto" w:fill="auto"/>
          </w:tcPr>
          <w:p w:rsidR="00567013" w:rsidRPr="000A6FFE" w:rsidRDefault="00567013" w:rsidP="00776FC7">
            <w:pPr>
              <w:widowControl w:val="0"/>
              <w:autoSpaceDE w:val="0"/>
              <w:autoSpaceDN w:val="0"/>
              <w:adjustRightInd w:val="0"/>
              <w:contextualSpacing/>
              <w:jc w:val="center"/>
              <w:rPr>
                <w:color w:val="FF0000"/>
              </w:rPr>
            </w:pPr>
          </w:p>
        </w:tc>
        <w:tc>
          <w:tcPr>
            <w:tcW w:w="2126" w:type="dxa"/>
            <w:vMerge/>
            <w:tcBorders>
              <w:bottom w:val="single" w:sz="8" w:space="0" w:color="404040"/>
            </w:tcBorders>
            <w:shd w:val="clear" w:color="auto" w:fill="auto"/>
          </w:tcPr>
          <w:p w:rsidR="00567013" w:rsidRPr="000A6FFE" w:rsidRDefault="00567013" w:rsidP="00776FC7">
            <w:pPr>
              <w:widowControl w:val="0"/>
              <w:autoSpaceDE w:val="0"/>
              <w:autoSpaceDN w:val="0"/>
              <w:adjustRightInd w:val="0"/>
              <w:contextualSpacing/>
              <w:rPr>
                <w:color w:val="FF0000"/>
              </w:rPr>
            </w:pPr>
          </w:p>
        </w:tc>
        <w:tc>
          <w:tcPr>
            <w:tcW w:w="2126" w:type="dxa"/>
            <w:tcBorders>
              <w:bottom w:val="single" w:sz="8" w:space="0" w:color="404040"/>
            </w:tcBorders>
            <w:shd w:val="clear" w:color="auto" w:fill="auto"/>
          </w:tcPr>
          <w:p w:rsidR="00567013" w:rsidRPr="000A6FFE" w:rsidRDefault="00567013" w:rsidP="00776FC7">
            <w:pPr>
              <w:shd w:val="clear" w:color="auto" w:fill="FFFFFF"/>
              <w:contextualSpacing/>
              <w:jc w:val="center"/>
            </w:pPr>
            <w:r w:rsidRPr="000A6FFE">
              <w:t>Расчетные показатели территориальной доступности</w:t>
            </w:r>
          </w:p>
        </w:tc>
        <w:tc>
          <w:tcPr>
            <w:tcW w:w="4555" w:type="dxa"/>
            <w:tcBorders>
              <w:bottom w:val="single" w:sz="8" w:space="0" w:color="404040"/>
            </w:tcBorders>
            <w:shd w:val="clear" w:color="auto" w:fill="auto"/>
          </w:tcPr>
          <w:p w:rsidR="00567013" w:rsidRPr="000A6FFE" w:rsidRDefault="00567013" w:rsidP="00D76516">
            <w:pPr>
              <w:widowControl w:val="0"/>
              <w:autoSpaceDE w:val="0"/>
              <w:autoSpaceDN w:val="0"/>
              <w:adjustRightInd w:val="0"/>
              <w:contextualSpacing/>
              <w:jc w:val="center"/>
            </w:pPr>
            <w:r w:rsidRPr="000A6FFE">
              <w:t>Установлены с учетом пространственно-территориальных особенностей организации инфраструктуры муниципального образования, исходя из текущего состояния и перспектив развития системы учреждений физической культуры и спорта с учетом требований СП 118.13330.20</w:t>
            </w:r>
            <w:r w:rsidR="00D76516">
              <w:t>2</w:t>
            </w:r>
            <w:r w:rsidRPr="000A6FFE">
              <w:t xml:space="preserve">2*. Свод правил. Общественные здания и сооружения. Актуализированная редакция </w:t>
            </w:r>
            <w:proofErr w:type="spellStart"/>
            <w:r w:rsidRPr="000A6FFE">
              <w:t>СНиП</w:t>
            </w:r>
            <w:proofErr w:type="spellEnd"/>
            <w:r w:rsidRPr="000A6FFE">
              <w:t xml:space="preserve"> 31-06-2009, </w:t>
            </w:r>
            <w:r w:rsidR="008D4705" w:rsidRPr="00D632F5">
              <w:t xml:space="preserve">СП 42.13330.2016 "Градостроительство. Планировка и застройка городских и сельских поселений". Актуализированная </w:t>
            </w:r>
            <w:r w:rsidR="008D4705" w:rsidRPr="00D632F5">
              <w:lastRenderedPageBreak/>
              <w:t xml:space="preserve">редакция </w:t>
            </w:r>
            <w:proofErr w:type="spellStart"/>
            <w:r w:rsidR="008D4705" w:rsidRPr="00D632F5">
              <w:t>СНиП</w:t>
            </w:r>
            <w:proofErr w:type="spellEnd"/>
            <w:r w:rsidR="008D4705" w:rsidRPr="00D632F5">
              <w:t xml:space="preserve"> 2.07.01-89*</w:t>
            </w:r>
            <w:r w:rsidRPr="000A6FFE">
              <w:t xml:space="preserve"> РНГП Саратовской области.</w:t>
            </w:r>
          </w:p>
        </w:tc>
      </w:tr>
      <w:tr w:rsidR="000025D1" w:rsidRPr="000A6FFE" w:rsidTr="00776FC7">
        <w:trPr>
          <w:trHeight w:val="502"/>
        </w:trPr>
        <w:tc>
          <w:tcPr>
            <w:tcW w:w="691" w:type="dxa"/>
            <w:tcBorders>
              <w:bottom w:val="single" w:sz="8" w:space="0" w:color="404040"/>
            </w:tcBorders>
            <w:shd w:val="clear" w:color="auto" w:fill="auto"/>
          </w:tcPr>
          <w:p w:rsidR="000025D1" w:rsidRPr="000025D1" w:rsidRDefault="000025D1" w:rsidP="00776FC7">
            <w:pPr>
              <w:widowControl w:val="0"/>
              <w:autoSpaceDE w:val="0"/>
              <w:autoSpaceDN w:val="0"/>
              <w:adjustRightInd w:val="0"/>
              <w:contextualSpacing/>
              <w:jc w:val="center"/>
            </w:pPr>
            <w:r w:rsidRPr="000025D1">
              <w:lastRenderedPageBreak/>
              <w:t>3.3.</w:t>
            </w:r>
          </w:p>
        </w:tc>
        <w:tc>
          <w:tcPr>
            <w:tcW w:w="2126" w:type="dxa"/>
            <w:tcBorders>
              <w:bottom w:val="single" w:sz="8" w:space="0" w:color="404040"/>
            </w:tcBorders>
            <w:shd w:val="clear" w:color="auto" w:fill="auto"/>
          </w:tcPr>
          <w:p w:rsidR="000025D1" w:rsidRPr="000025D1" w:rsidRDefault="000025D1" w:rsidP="00776FC7">
            <w:pPr>
              <w:widowControl w:val="0"/>
              <w:autoSpaceDE w:val="0"/>
              <w:autoSpaceDN w:val="0"/>
              <w:adjustRightInd w:val="0"/>
              <w:contextualSpacing/>
            </w:pPr>
            <w:r w:rsidRPr="000025D1">
              <w:t xml:space="preserve">Объекты образования </w:t>
            </w:r>
          </w:p>
        </w:tc>
        <w:tc>
          <w:tcPr>
            <w:tcW w:w="2126" w:type="dxa"/>
            <w:tcBorders>
              <w:bottom w:val="single" w:sz="8" w:space="0" w:color="404040"/>
            </w:tcBorders>
            <w:shd w:val="clear" w:color="auto" w:fill="auto"/>
          </w:tcPr>
          <w:p w:rsidR="000025D1" w:rsidRDefault="000025D1">
            <w:r w:rsidRPr="002A6DF6">
              <w:t>Расчетные показатели обеспеченности объектами</w:t>
            </w:r>
          </w:p>
        </w:tc>
        <w:tc>
          <w:tcPr>
            <w:tcW w:w="4555" w:type="dxa"/>
            <w:tcBorders>
              <w:bottom w:val="single" w:sz="8" w:space="0" w:color="404040"/>
            </w:tcBorders>
            <w:shd w:val="clear" w:color="auto" w:fill="auto"/>
          </w:tcPr>
          <w:p w:rsidR="000025D1" w:rsidRPr="000A6FFE" w:rsidRDefault="000025D1" w:rsidP="00F13664">
            <w:pPr>
              <w:widowControl w:val="0"/>
              <w:autoSpaceDE w:val="0"/>
              <w:autoSpaceDN w:val="0"/>
              <w:adjustRightInd w:val="0"/>
              <w:contextualSpacing/>
              <w:jc w:val="center"/>
            </w:pPr>
            <w:proofErr w:type="gramStart"/>
            <w:r w:rsidRPr="000A6FFE">
              <w:t>Принят</w:t>
            </w:r>
            <w:proofErr w:type="gramEnd"/>
            <w:r w:rsidRPr="000A6FFE">
              <w:t xml:space="preserve"> с учетом </w:t>
            </w:r>
            <w:r w:rsidRPr="00D632F5">
              <w:t xml:space="preserve">СП 42.13330.2016 "Градостроительство. Планировка и застройка городских и сельских поселений". Актуализированная редакция </w:t>
            </w:r>
            <w:proofErr w:type="spellStart"/>
            <w:r w:rsidRPr="00D632F5">
              <w:t>СНиП</w:t>
            </w:r>
            <w:proofErr w:type="spellEnd"/>
            <w:r w:rsidRPr="00D632F5">
              <w:t xml:space="preserve"> 2.07.01-89*</w:t>
            </w:r>
            <w:r w:rsidRPr="000A6FFE">
              <w:t xml:space="preserve"> </w:t>
            </w:r>
          </w:p>
        </w:tc>
      </w:tr>
      <w:tr w:rsidR="000025D1" w:rsidRPr="000A6FFE" w:rsidTr="00776FC7">
        <w:trPr>
          <w:trHeight w:val="502"/>
        </w:trPr>
        <w:tc>
          <w:tcPr>
            <w:tcW w:w="691" w:type="dxa"/>
            <w:tcBorders>
              <w:bottom w:val="single" w:sz="8" w:space="0" w:color="404040"/>
            </w:tcBorders>
            <w:shd w:val="clear" w:color="auto" w:fill="auto"/>
          </w:tcPr>
          <w:p w:rsidR="000025D1" w:rsidRPr="000025D1" w:rsidRDefault="000025D1" w:rsidP="00776FC7">
            <w:pPr>
              <w:widowControl w:val="0"/>
              <w:autoSpaceDE w:val="0"/>
              <w:autoSpaceDN w:val="0"/>
              <w:adjustRightInd w:val="0"/>
              <w:contextualSpacing/>
              <w:jc w:val="center"/>
            </w:pPr>
          </w:p>
        </w:tc>
        <w:tc>
          <w:tcPr>
            <w:tcW w:w="2126" w:type="dxa"/>
            <w:tcBorders>
              <w:bottom w:val="single" w:sz="8" w:space="0" w:color="404040"/>
            </w:tcBorders>
            <w:shd w:val="clear" w:color="auto" w:fill="auto"/>
          </w:tcPr>
          <w:p w:rsidR="000025D1" w:rsidRPr="000025D1" w:rsidRDefault="000025D1" w:rsidP="00776FC7">
            <w:pPr>
              <w:widowControl w:val="0"/>
              <w:autoSpaceDE w:val="0"/>
              <w:autoSpaceDN w:val="0"/>
              <w:adjustRightInd w:val="0"/>
              <w:contextualSpacing/>
            </w:pPr>
          </w:p>
        </w:tc>
        <w:tc>
          <w:tcPr>
            <w:tcW w:w="2126" w:type="dxa"/>
            <w:tcBorders>
              <w:bottom w:val="single" w:sz="8" w:space="0" w:color="404040"/>
            </w:tcBorders>
            <w:shd w:val="clear" w:color="auto" w:fill="auto"/>
          </w:tcPr>
          <w:p w:rsidR="000025D1" w:rsidRPr="002A6DF6" w:rsidRDefault="000025D1">
            <w:r w:rsidRPr="000A6FFE">
              <w:t>Расчетные показатели территориальной доступности</w:t>
            </w:r>
          </w:p>
        </w:tc>
        <w:tc>
          <w:tcPr>
            <w:tcW w:w="4555" w:type="dxa"/>
            <w:tcBorders>
              <w:bottom w:val="single" w:sz="8" w:space="0" w:color="404040"/>
            </w:tcBorders>
            <w:shd w:val="clear" w:color="auto" w:fill="auto"/>
          </w:tcPr>
          <w:p w:rsidR="000025D1" w:rsidRPr="000A6FFE" w:rsidRDefault="000025D1" w:rsidP="00776FC7">
            <w:pPr>
              <w:widowControl w:val="0"/>
              <w:autoSpaceDE w:val="0"/>
              <w:autoSpaceDN w:val="0"/>
              <w:adjustRightInd w:val="0"/>
              <w:contextualSpacing/>
              <w:jc w:val="center"/>
            </w:pPr>
            <w:r w:rsidRPr="000A6FFE">
              <w:t>Установлены с учетом пространственно-территориальных особенностей организации инфраструктуры муниципального образования, исходя из текущего состояния и перспектив развития системы учреждений</w:t>
            </w:r>
            <w:r>
              <w:t xml:space="preserve"> образования </w:t>
            </w:r>
            <w:r w:rsidRPr="000A6FFE">
              <w:t>с учетом требований</w:t>
            </w:r>
            <w:r>
              <w:t xml:space="preserve"> </w:t>
            </w:r>
            <w:r w:rsidRPr="00D632F5">
              <w:t xml:space="preserve">СП 42.13330.2016 "Градостроительство. Планировка и застройка городских и сельских поселений". Актуализированная редакция </w:t>
            </w:r>
            <w:proofErr w:type="spellStart"/>
            <w:r w:rsidRPr="00D632F5">
              <w:t>СНиП</w:t>
            </w:r>
            <w:proofErr w:type="spellEnd"/>
            <w:r w:rsidRPr="00D632F5">
              <w:t xml:space="preserve"> 2.07.01-89*</w:t>
            </w:r>
            <w:r w:rsidRPr="000A6FFE">
              <w:t xml:space="preserve"> РНГП Саратовской области.</w:t>
            </w:r>
          </w:p>
        </w:tc>
      </w:tr>
      <w:tr w:rsidR="000025D1" w:rsidRPr="000A6FFE" w:rsidTr="00776FC7">
        <w:trPr>
          <w:trHeight w:val="502"/>
        </w:trPr>
        <w:tc>
          <w:tcPr>
            <w:tcW w:w="691" w:type="dxa"/>
            <w:tcBorders>
              <w:bottom w:val="single" w:sz="8" w:space="0" w:color="404040"/>
            </w:tcBorders>
            <w:shd w:val="clear" w:color="auto" w:fill="auto"/>
          </w:tcPr>
          <w:p w:rsidR="000025D1" w:rsidRPr="000025D1" w:rsidRDefault="000025D1" w:rsidP="00776FC7">
            <w:pPr>
              <w:widowControl w:val="0"/>
              <w:autoSpaceDE w:val="0"/>
              <w:autoSpaceDN w:val="0"/>
              <w:adjustRightInd w:val="0"/>
              <w:contextualSpacing/>
              <w:jc w:val="center"/>
            </w:pPr>
            <w:r w:rsidRPr="000025D1">
              <w:t>3.4.</w:t>
            </w:r>
          </w:p>
        </w:tc>
        <w:tc>
          <w:tcPr>
            <w:tcW w:w="2126" w:type="dxa"/>
            <w:tcBorders>
              <w:bottom w:val="single" w:sz="8" w:space="0" w:color="404040"/>
            </w:tcBorders>
            <w:shd w:val="clear" w:color="auto" w:fill="auto"/>
          </w:tcPr>
          <w:p w:rsidR="000025D1" w:rsidRPr="000025D1" w:rsidRDefault="000025D1" w:rsidP="00776FC7">
            <w:pPr>
              <w:widowControl w:val="0"/>
              <w:autoSpaceDE w:val="0"/>
              <w:autoSpaceDN w:val="0"/>
              <w:adjustRightInd w:val="0"/>
              <w:contextualSpacing/>
            </w:pPr>
            <w:r w:rsidRPr="000025D1">
              <w:t>Объекты здравоохранения</w:t>
            </w:r>
          </w:p>
        </w:tc>
        <w:tc>
          <w:tcPr>
            <w:tcW w:w="2126" w:type="dxa"/>
            <w:tcBorders>
              <w:bottom w:val="single" w:sz="8" w:space="0" w:color="404040"/>
            </w:tcBorders>
            <w:shd w:val="clear" w:color="auto" w:fill="auto"/>
          </w:tcPr>
          <w:p w:rsidR="000025D1" w:rsidRDefault="000025D1">
            <w:r w:rsidRPr="002A6DF6">
              <w:t>Расчетные показатели обеспеченности объектами</w:t>
            </w:r>
          </w:p>
        </w:tc>
        <w:tc>
          <w:tcPr>
            <w:tcW w:w="4555" w:type="dxa"/>
            <w:tcBorders>
              <w:bottom w:val="single" w:sz="8" w:space="0" w:color="404040"/>
            </w:tcBorders>
            <w:shd w:val="clear" w:color="auto" w:fill="auto"/>
          </w:tcPr>
          <w:p w:rsidR="000025D1" w:rsidRPr="000A6FFE" w:rsidRDefault="000025D1" w:rsidP="00F13664">
            <w:pPr>
              <w:widowControl w:val="0"/>
              <w:autoSpaceDE w:val="0"/>
              <w:autoSpaceDN w:val="0"/>
              <w:adjustRightInd w:val="0"/>
              <w:contextualSpacing/>
              <w:jc w:val="center"/>
            </w:pPr>
            <w:proofErr w:type="gramStart"/>
            <w:r w:rsidRPr="000A6FFE">
              <w:t>Принят</w:t>
            </w:r>
            <w:proofErr w:type="gramEnd"/>
            <w:r w:rsidRPr="000A6FFE">
              <w:t xml:space="preserve"> с учетом </w:t>
            </w:r>
            <w:r w:rsidRPr="00D632F5">
              <w:t xml:space="preserve">СП 42.13330.2016 "Градостроительство. Планировка и застройка городских и сельских поселений". Актуализированная редакция </w:t>
            </w:r>
            <w:proofErr w:type="spellStart"/>
            <w:r w:rsidRPr="00D632F5">
              <w:t>СНиП</w:t>
            </w:r>
            <w:proofErr w:type="spellEnd"/>
            <w:r w:rsidRPr="00D632F5">
              <w:t xml:space="preserve"> 2.07.01-89*</w:t>
            </w:r>
            <w:r w:rsidRPr="000A6FFE">
              <w:t xml:space="preserve"> </w:t>
            </w:r>
          </w:p>
        </w:tc>
      </w:tr>
      <w:tr w:rsidR="000025D1" w:rsidRPr="000A6FFE" w:rsidTr="00776FC7">
        <w:trPr>
          <w:trHeight w:val="502"/>
        </w:trPr>
        <w:tc>
          <w:tcPr>
            <w:tcW w:w="691" w:type="dxa"/>
            <w:tcBorders>
              <w:bottom w:val="single" w:sz="8" w:space="0" w:color="404040"/>
            </w:tcBorders>
            <w:shd w:val="clear" w:color="auto" w:fill="auto"/>
          </w:tcPr>
          <w:p w:rsidR="000025D1" w:rsidRDefault="000025D1" w:rsidP="00776FC7">
            <w:pPr>
              <w:widowControl w:val="0"/>
              <w:autoSpaceDE w:val="0"/>
              <w:autoSpaceDN w:val="0"/>
              <w:adjustRightInd w:val="0"/>
              <w:contextualSpacing/>
              <w:jc w:val="center"/>
              <w:rPr>
                <w:color w:val="FF0000"/>
              </w:rPr>
            </w:pPr>
          </w:p>
        </w:tc>
        <w:tc>
          <w:tcPr>
            <w:tcW w:w="2126" w:type="dxa"/>
            <w:tcBorders>
              <w:bottom w:val="single" w:sz="8" w:space="0" w:color="404040"/>
            </w:tcBorders>
            <w:shd w:val="clear" w:color="auto" w:fill="auto"/>
          </w:tcPr>
          <w:p w:rsidR="000025D1" w:rsidRDefault="000025D1" w:rsidP="00776FC7">
            <w:pPr>
              <w:widowControl w:val="0"/>
              <w:autoSpaceDE w:val="0"/>
              <w:autoSpaceDN w:val="0"/>
              <w:adjustRightInd w:val="0"/>
              <w:contextualSpacing/>
              <w:rPr>
                <w:color w:val="FF0000"/>
              </w:rPr>
            </w:pPr>
          </w:p>
        </w:tc>
        <w:tc>
          <w:tcPr>
            <w:tcW w:w="2126" w:type="dxa"/>
            <w:tcBorders>
              <w:bottom w:val="single" w:sz="8" w:space="0" w:color="404040"/>
            </w:tcBorders>
            <w:shd w:val="clear" w:color="auto" w:fill="auto"/>
          </w:tcPr>
          <w:p w:rsidR="000025D1" w:rsidRPr="002A6DF6" w:rsidRDefault="000025D1">
            <w:r w:rsidRPr="000A6FFE">
              <w:t>Расчетные показатели территориальной доступности</w:t>
            </w:r>
          </w:p>
        </w:tc>
        <w:tc>
          <w:tcPr>
            <w:tcW w:w="4555" w:type="dxa"/>
            <w:tcBorders>
              <w:bottom w:val="single" w:sz="8" w:space="0" w:color="404040"/>
            </w:tcBorders>
            <w:shd w:val="clear" w:color="auto" w:fill="auto"/>
          </w:tcPr>
          <w:p w:rsidR="000025D1" w:rsidRPr="000A6FFE" w:rsidRDefault="000025D1" w:rsidP="000025D1">
            <w:pPr>
              <w:widowControl w:val="0"/>
              <w:autoSpaceDE w:val="0"/>
              <w:autoSpaceDN w:val="0"/>
              <w:adjustRightInd w:val="0"/>
              <w:contextualSpacing/>
              <w:jc w:val="center"/>
            </w:pPr>
            <w:r w:rsidRPr="000A6FFE">
              <w:t>Установлены с учетом пространственно-территориальных особенностей организации инфраструктуры муниципального образования, исходя из текущего состояния и перспектив развития системы учреждений</w:t>
            </w:r>
            <w:r>
              <w:t xml:space="preserve"> здравоохранения </w:t>
            </w:r>
            <w:r w:rsidRPr="000A6FFE">
              <w:t>с учетом требований</w:t>
            </w:r>
            <w:r>
              <w:t xml:space="preserve"> </w:t>
            </w:r>
            <w:r w:rsidRPr="00D632F5">
              <w:t xml:space="preserve">СП 42.13330.2016 "Градостроительство. Планировка и застройка городских и сельских поселений". Актуализированная редакция </w:t>
            </w:r>
            <w:proofErr w:type="spellStart"/>
            <w:r w:rsidRPr="00D632F5">
              <w:t>СНиП</w:t>
            </w:r>
            <w:proofErr w:type="spellEnd"/>
            <w:r w:rsidRPr="00D632F5">
              <w:t xml:space="preserve"> 2.07.01-89*</w:t>
            </w:r>
            <w:r w:rsidRPr="000A6FFE">
              <w:t xml:space="preserve"> РНГП Саратовской области.</w:t>
            </w:r>
          </w:p>
        </w:tc>
      </w:tr>
      <w:tr w:rsidR="00567013" w:rsidRPr="000A6FFE" w:rsidTr="00776FC7">
        <w:trPr>
          <w:trHeight w:val="65"/>
        </w:trPr>
        <w:tc>
          <w:tcPr>
            <w:tcW w:w="691" w:type="dxa"/>
            <w:shd w:val="clear" w:color="auto" w:fill="FFFFFF" w:themeFill="background1"/>
          </w:tcPr>
          <w:p w:rsidR="00567013" w:rsidRPr="000A6FFE" w:rsidRDefault="00567013" w:rsidP="00776FC7">
            <w:pPr>
              <w:widowControl w:val="0"/>
              <w:autoSpaceDE w:val="0"/>
              <w:autoSpaceDN w:val="0"/>
              <w:adjustRightInd w:val="0"/>
              <w:contextualSpacing/>
              <w:jc w:val="center"/>
              <w:rPr>
                <w:b/>
              </w:rPr>
            </w:pPr>
            <w:r w:rsidRPr="000A6FFE">
              <w:rPr>
                <w:b/>
              </w:rPr>
              <w:t>4</w:t>
            </w:r>
          </w:p>
        </w:tc>
        <w:tc>
          <w:tcPr>
            <w:tcW w:w="8807" w:type="dxa"/>
            <w:gridSpan w:val="3"/>
            <w:shd w:val="clear" w:color="auto" w:fill="FFFFFF" w:themeFill="background1"/>
          </w:tcPr>
          <w:p w:rsidR="00567013" w:rsidRPr="000A6FFE" w:rsidRDefault="00567013" w:rsidP="00776FC7">
            <w:pPr>
              <w:widowControl w:val="0"/>
              <w:autoSpaceDE w:val="0"/>
              <w:autoSpaceDN w:val="0"/>
              <w:adjustRightInd w:val="0"/>
              <w:contextualSpacing/>
              <w:rPr>
                <w:b/>
              </w:rPr>
            </w:pPr>
            <w:r w:rsidRPr="000A6FFE">
              <w:rPr>
                <w:b/>
              </w:rPr>
              <w:t xml:space="preserve">Значения расчетных показателей для объектов местного значения </w:t>
            </w:r>
          </w:p>
          <w:p w:rsidR="00567013" w:rsidRPr="000A6FFE" w:rsidRDefault="00567013" w:rsidP="00776FC7">
            <w:pPr>
              <w:widowControl w:val="0"/>
              <w:autoSpaceDE w:val="0"/>
              <w:autoSpaceDN w:val="0"/>
              <w:adjustRightInd w:val="0"/>
              <w:contextualSpacing/>
              <w:rPr>
                <w:b/>
              </w:rPr>
            </w:pPr>
            <w:r w:rsidRPr="000A6FFE">
              <w:rPr>
                <w:b/>
              </w:rPr>
              <w:t>в области культуры и искусства</w:t>
            </w:r>
          </w:p>
        </w:tc>
      </w:tr>
      <w:tr w:rsidR="00567013" w:rsidRPr="000A6FFE" w:rsidTr="00776FC7">
        <w:trPr>
          <w:trHeight w:val="255"/>
        </w:trPr>
        <w:tc>
          <w:tcPr>
            <w:tcW w:w="691" w:type="dxa"/>
            <w:vMerge w:val="restart"/>
            <w:shd w:val="clear" w:color="auto" w:fill="auto"/>
          </w:tcPr>
          <w:p w:rsidR="00567013" w:rsidRPr="000A6FFE" w:rsidRDefault="00567013" w:rsidP="00D76516">
            <w:pPr>
              <w:widowControl w:val="0"/>
              <w:autoSpaceDE w:val="0"/>
              <w:autoSpaceDN w:val="0"/>
              <w:adjustRightInd w:val="0"/>
              <w:contextualSpacing/>
              <w:jc w:val="center"/>
            </w:pPr>
            <w:r w:rsidRPr="000A6FFE">
              <w:t>4.</w:t>
            </w:r>
            <w:r w:rsidR="00D76516">
              <w:t>1</w:t>
            </w:r>
          </w:p>
        </w:tc>
        <w:tc>
          <w:tcPr>
            <w:tcW w:w="2126" w:type="dxa"/>
            <w:vMerge w:val="restart"/>
            <w:shd w:val="clear" w:color="auto" w:fill="auto"/>
          </w:tcPr>
          <w:p w:rsidR="00567013" w:rsidRPr="000A6FFE" w:rsidRDefault="00567013" w:rsidP="00776FC7">
            <w:pPr>
              <w:widowControl w:val="0"/>
              <w:autoSpaceDE w:val="0"/>
              <w:autoSpaceDN w:val="0"/>
              <w:adjustRightInd w:val="0"/>
              <w:contextualSpacing/>
              <w:jc w:val="center"/>
            </w:pPr>
            <w:r w:rsidRPr="000A6FFE">
              <w:t>Муниципальная библиотека</w:t>
            </w:r>
          </w:p>
        </w:tc>
        <w:tc>
          <w:tcPr>
            <w:tcW w:w="2126" w:type="dxa"/>
            <w:shd w:val="clear" w:color="auto" w:fill="auto"/>
          </w:tcPr>
          <w:p w:rsidR="00567013" w:rsidRPr="000A6FFE" w:rsidRDefault="00567013" w:rsidP="00776FC7">
            <w:pPr>
              <w:shd w:val="clear" w:color="auto" w:fill="FFFFFF"/>
              <w:contextualSpacing/>
              <w:jc w:val="center"/>
            </w:pPr>
            <w:r w:rsidRPr="000A6FFE">
              <w:t>Расчетные показатели обеспеченности объектами</w:t>
            </w:r>
          </w:p>
        </w:tc>
        <w:tc>
          <w:tcPr>
            <w:tcW w:w="4555" w:type="dxa"/>
            <w:shd w:val="clear" w:color="auto" w:fill="auto"/>
          </w:tcPr>
          <w:p w:rsidR="00567013" w:rsidRPr="000A6FFE" w:rsidRDefault="00567013" w:rsidP="00F13664">
            <w:pPr>
              <w:widowControl w:val="0"/>
              <w:autoSpaceDE w:val="0"/>
              <w:autoSpaceDN w:val="0"/>
              <w:adjustRightInd w:val="0"/>
              <w:contextualSpacing/>
              <w:jc w:val="center"/>
              <w:rPr>
                <w:color w:val="FF0000"/>
              </w:rPr>
            </w:pPr>
            <w:proofErr w:type="gramStart"/>
            <w:r w:rsidRPr="000A6FFE">
              <w:t>Принят</w:t>
            </w:r>
            <w:proofErr w:type="gramEnd"/>
            <w:r w:rsidRPr="000A6FFE">
              <w:t xml:space="preserve"> с учетом </w:t>
            </w:r>
            <w:r w:rsidR="008D4705" w:rsidRPr="00D632F5">
              <w:t xml:space="preserve">СП 42.13330.2016 "Градостроительство. Планировка и застройка городских и сельских поселений". Актуализированная редакция </w:t>
            </w:r>
            <w:proofErr w:type="spellStart"/>
            <w:r w:rsidR="008D4705" w:rsidRPr="00D632F5">
              <w:t>СНиП</w:t>
            </w:r>
            <w:proofErr w:type="spellEnd"/>
            <w:r w:rsidR="008D4705" w:rsidRPr="00D632F5">
              <w:t xml:space="preserve"> 2.07.01-89*</w:t>
            </w:r>
          </w:p>
        </w:tc>
      </w:tr>
      <w:tr w:rsidR="00567013" w:rsidRPr="000A6FFE" w:rsidTr="00776FC7">
        <w:trPr>
          <w:trHeight w:val="255"/>
        </w:trPr>
        <w:tc>
          <w:tcPr>
            <w:tcW w:w="691" w:type="dxa"/>
            <w:vMerge/>
            <w:shd w:val="clear" w:color="auto" w:fill="auto"/>
          </w:tcPr>
          <w:p w:rsidR="00567013" w:rsidRPr="000A6FFE" w:rsidRDefault="00567013" w:rsidP="00776FC7">
            <w:pPr>
              <w:widowControl w:val="0"/>
              <w:autoSpaceDE w:val="0"/>
              <w:autoSpaceDN w:val="0"/>
              <w:adjustRightInd w:val="0"/>
              <w:contextualSpacing/>
              <w:jc w:val="center"/>
              <w:rPr>
                <w:color w:val="FF0000"/>
              </w:rPr>
            </w:pPr>
          </w:p>
        </w:tc>
        <w:tc>
          <w:tcPr>
            <w:tcW w:w="2126" w:type="dxa"/>
            <w:vMerge/>
            <w:shd w:val="clear" w:color="auto" w:fill="auto"/>
          </w:tcPr>
          <w:p w:rsidR="00567013" w:rsidRPr="000A6FFE" w:rsidRDefault="00567013" w:rsidP="00776FC7">
            <w:pPr>
              <w:widowControl w:val="0"/>
              <w:autoSpaceDE w:val="0"/>
              <w:autoSpaceDN w:val="0"/>
              <w:adjustRightInd w:val="0"/>
              <w:contextualSpacing/>
              <w:rPr>
                <w:color w:val="FF0000"/>
              </w:rPr>
            </w:pPr>
          </w:p>
        </w:tc>
        <w:tc>
          <w:tcPr>
            <w:tcW w:w="2126" w:type="dxa"/>
            <w:shd w:val="clear" w:color="auto" w:fill="auto"/>
          </w:tcPr>
          <w:p w:rsidR="00567013" w:rsidRPr="000A6FFE" w:rsidRDefault="00567013" w:rsidP="00776FC7">
            <w:pPr>
              <w:shd w:val="clear" w:color="auto" w:fill="FFFFFF"/>
              <w:contextualSpacing/>
              <w:jc w:val="center"/>
            </w:pPr>
            <w:r w:rsidRPr="000A6FFE">
              <w:t>Расчетные показатели территориальной доступности</w:t>
            </w:r>
          </w:p>
        </w:tc>
        <w:tc>
          <w:tcPr>
            <w:tcW w:w="4555" w:type="dxa"/>
            <w:shd w:val="clear" w:color="auto" w:fill="auto"/>
          </w:tcPr>
          <w:p w:rsidR="00567013" w:rsidRPr="000A6FFE" w:rsidRDefault="00567013" w:rsidP="00D76516">
            <w:pPr>
              <w:widowControl w:val="0"/>
              <w:autoSpaceDE w:val="0"/>
              <w:autoSpaceDN w:val="0"/>
              <w:adjustRightInd w:val="0"/>
              <w:contextualSpacing/>
              <w:jc w:val="center"/>
            </w:pPr>
            <w:r w:rsidRPr="000A6FFE">
              <w:t>Установлены, исходя из текущего состояния и перспектив развития системы учреждений в области культуры и искусства муниципального образования, с учетом требований СП 118.13330.20</w:t>
            </w:r>
            <w:r w:rsidR="00D76516">
              <w:t>2</w:t>
            </w:r>
            <w:r w:rsidRPr="000A6FFE">
              <w:t xml:space="preserve">2*. Свод правил. Общественные здания и сооружения. Актуализированная редакция </w:t>
            </w:r>
            <w:proofErr w:type="spellStart"/>
            <w:r w:rsidRPr="000A6FFE">
              <w:t>СНиП</w:t>
            </w:r>
            <w:proofErr w:type="spellEnd"/>
            <w:r w:rsidRPr="000A6FFE">
              <w:t xml:space="preserve"> 31-06-2009, </w:t>
            </w:r>
            <w:r w:rsidR="008D4705" w:rsidRPr="00D632F5">
              <w:t xml:space="preserve">СП 42.13330.2016 "Градостроительство. </w:t>
            </w:r>
            <w:r w:rsidR="008D4705" w:rsidRPr="00D632F5">
              <w:lastRenderedPageBreak/>
              <w:t xml:space="preserve">Планировка и застройка городских и сельских поселений". Актуализированная редакция </w:t>
            </w:r>
            <w:proofErr w:type="spellStart"/>
            <w:r w:rsidR="008D4705" w:rsidRPr="00D632F5">
              <w:t>СНиП</w:t>
            </w:r>
            <w:proofErr w:type="spellEnd"/>
            <w:r w:rsidR="008D4705" w:rsidRPr="00D632F5">
              <w:t xml:space="preserve"> 2.07.01-89*</w:t>
            </w:r>
          </w:p>
        </w:tc>
      </w:tr>
      <w:tr w:rsidR="00567013" w:rsidRPr="000A6FFE" w:rsidTr="00776FC7">
        <w:trPr>
          <w:trHeight w:val="255"/>
        </w:trPr>
        <w:tc>
          <w:tcPr>
            <w:tcW w:w="691" w:type="dxa"/>
            <w:vMerge w:val="restart"/>
            <w:shd w:val="clear" w:color="auto" w:fill="auto"/>
          </w:tcPr>
          <w:p w:rsidR="00567013" w:rsidRPr="000A6FFE" w:rsidRDefault="00567013" w:rsidP="00D76516">
            <w:pPr>
              <w:widowControl w:val="0"/>
              <w:autoSpaceDE w:val="0"/>
              <w:autoSpaceDN w:val="0"/>
              <w:adjustRightInd w:val="0"/>
              <w:contextualSpacing/>
              <w:jc w:val="center"/>
            </w:pPr>
            <w:r w:rsidRPr="000A6FFE">
              <w:lastRenderedPageBreak/>
              <w:t>4.</w:t>
            </w:r>
            <w:r w:rsidR="00D76516">
              <w:t>2</w:t>
            </w:r>
          </w:p>
        </w:tc>
        <w:tc>
          <w:tcPr>
            <w:tcW w:w="2126" w:type="dxa"/>
            <w:vMerge w:val="restart"/>
            <w:shd w:val="clear" w:color="auto" w:fill="auto"/>
          </w:tcPr>
          <w:p w:rsidR="00567013" w:rsidRPr="000A6FFE" w:rsidRDefault="00567013" w:rsidP="00776FC7">
            <w:pPr>
              <w:widowControl w:val="0"/>
              <w:autoSpaceDE w:val="0"/>
              <w:autoSpaceDN w:val="0"/>
              <w:adjustRightInd w:val="0"/>
              <w:contextualSpacing/>
              <w:jc w:val="center"/>
            </w:pPr>
            <w:r w:rsidRPr="000A6FFE">
              <w:t xml:space="preserve">Учреждение </w:t>
            </w:r>
            <w:proofErr w:type="spellStart"/>
            <w:r w:rsidRPr="000A6FFE">
              <w:t>культурно-досугового</w:t>
            </w:r>
            <w:proofErr w:type="spellEnd"/>
            <w:r w:rsidRPr="000A6FFE">
              <w:t xml:space="preserve"> типа</w:t>
            </w:r>
          </w:p>
        </w:tc>
        <w:tc>
          <w:tcPr>
            <w:tcW w:w="2126" w:type="dxa"/>
            <w:shd w:val="clear" w:color="auto" w:fill="auto"/>
          </w:tcPr>
          <w:p w:rsidR="00567013" w:rsidRPr="000A6FFE" w:rsidRDefault="00567013" w:rsidP="00776FC7">
            <w:pPr>
              <w:shd w:val="clear" w:color="auto" w:fill="FFFFFF"/>
              <w:contextualSpacing/>
              <w:jc w:val="center"/>
            </w:pPr>
            <w:r w:rsidRPr="000A6FFE">
              <w:t>Расчетные показатели обеспеченности объектами</w:t>
            </w:r>
          </w:p>
        </w:tc>
        <w:tc>
          <w:tcPr>
            <w:tcW w:w="4555" w:type="dxa"/>
            <w:shd w:val="clear" w:color="auto" w:fill="auto"/>
          </w:tcPr>
          <w:p w:rsidR="00567013" w:rsidRPr="000A6FFE" w:rsidRDefault="00567013" w:rsidP="00F13664">
            <w:pPr>
              <w:widowControl w:val="0"/>
              <w:autoSpaceDE w:val="0"/>
              <w:autoSpaceDN w:val="0"/>
              <w:adjustRightInd w:val="0"/>
              <w:contextualSpacing/>
              <w:jc w:val="center"/>
              <w:rPr>
                <w:color w:val="FF0000"/>
              </w:rPr>
            </w:pPr>
            <w:proofErr w:type="gramStart"/>
            <w:r w:rsidRPr="000A6FFE">
              <w:t>Принят</w:t>
            </w:r>
            <w:proofErr w:type="gramEnd"/>
            <w:r w:rsidRPr="000A6FFE">
              <w:t xml:space="preserve"> с учетом </w:t>
            </w:r>
            <w:r w:rsidR="008D4705" w:rsidRPr="00D632F5">
              <w:t xml:space="preserve">СП 42.13330.2016 "Градостроительство. Планировка и застройка городских и сельских поселений". Актуализированная редакция </w:t>
            </w:r>
            <w:proofErr w:type="spellStart"/>
            <w:r w:rsidR="008D4705" w:rsidRPr="00D632F5">
              <w:t>СНиП</w:t>
            </w:r>
            <w:proofErr w:type="spellEnd"/>
            <w:r w:rsidR="008D4705" w:rsidRPr="00D632F5">
              <w:t xml:space="preserve"> 2.07.01-89*</w:t>
            </w:r>
            <w:r w:rsidRPr="000A6FFE">
              <w:t>.</w:t>
            </w:r>
          </w:p>
        </w:tc>
      </w:tr>
      <w:tr w:rsidR="00567013" w:rsidRPr="000A6FFE" w:rsidTr="00776FC7">
        <w:trPr>
          <w:trHeight w:val="255"/>
        </w:trPr>
        <w:tc>
          <w:tcPr>
            <w:tcW w:w="691" w:type="dxa"/>
            <w:vMerge/>
            <w:tcBorders>
              <w:bottom w:val="single" w:sz="8" w:space="0" w:color="404040"/>
            </w:tcBorders>
            <w:shd w:val="clear" w:color="auto" w:fill="auto"/>
          </w:tcPr>
          <w:p w:rsidR="00567013" w:rsidRPr="000A6FFE" w:rsidRDefault="00567013" w:rsidP="00776FC7">
            <w:pPr>
              <w:widowControl w:val="0"/>
              <w:autoSpaceDE w:val="0"/>
              <w:autoSpaceDN w:val="0"/>
              <w:adjustRightInd w:val="0"/>
              <w:contextualSpacing/>
              <w:jc w:val="center"/>
              <w:rPr>
                <w:color w:val="FF0000"/>
              </w:rPr>
            </w:pPr>
          </w:p>
        </w:tc>
        <w:tc>
          <w:tcPr>
            <w:tcW w:w="2126" w:type="dxa"/>
            <w:vMerge/>
            <w:tcBorders>
              <w:bottom w:val="single" w:sz="8" w:space="0" w:color="404040"/>
            </w:tcBorders>
            <w:shd w:val="clear" w:color="auto" w:fill="auto"/>
          </w:tcPr>
          <w:p w:rsidR="00567013" w:rsidRPr="000A6FFE" w:rsidRDefault="00567013" w:rsidP="00776FC7">
            <w:pPr>
              <w:widowControl w:val="0"/>
              <w:autoSpaceDE w:val="0"/>
              <w:autoSpaceDN w:val="0"/>
              <w:adjustRightInd w:val="0"/>
              <w:contextualSpacing/>
              <w:rPr>
                <w:color w:val="FF0000"/>
              </w:rPr>
            </w:pPr>
          </w:p>
        </w:tc>
        <w:tc>
          <w:tcPr>
            <w:tcW w:w="2126" w:type="dxa"/>
            <w:tcBorders>
              <w:bottom w:val="single" w:sz="8" w:space="0" w:color="404040"/>
            </w:tcBorders>
            <w:shd w:val="clear" w:color="auto" w:fill="auto"/>
          </w:tcPr>
          <w:p w:rsidR="00567013" w:rsidRPr="000A6FFE" w:rsidRDefault="00567013" w:rsidP="00776FC7">
            <w:pPr>
              <w:shd w:val="clear" w:color="auto" w:fill="FFFFFF"/>
              <w:contextualSpacing/>
              <w:jc w:val="center"/>
            </w:pPr>
            <w:r w:rsidRPr="000A6FFE">
              <w:t>Расчетные показатели территориальной доступности</w:t>
            </w:r>
          </w:p>
        </w:tc>
        <w:tc>
          <w:tcPr>
            <w:tcW w:w="4555" w:type="dxa"/>
            <w:tcBorders>
              <w:bottom w:val="single" w:sz="8" w:space="0" w:color="404040"/>
            </w:tcBorders>
            <w:shd w:val="clear" w:color="auto" w:fill="auto"/>
          </w:tcPr>
          <w:p w:rsidR="00567013" w:rsidRPr="000A6FFE" w:rsidRDefault="00567013" w:rsidP="00D76516">
            <w:pPr>
              <w:widowControl w:val="0"/>
              <w:autoSpaceDE w:val="0"/>
              <w:autoSpaceDN w:val="0"/>
              <w:adjustRightInd w:val="0"/>
              <w:contextualSpacing/>
              <w:jc w:val="center"/>
            </w:pPr>
            <w:r w:rsidRPr="000A6FFE">
              <w:t>Установлены, исходя из текущего состояния и перспектив развития системы учреждений в области культуры и искусства муниципального образования, с учетом требований СП 118.13330.20</w:t>
            </w:r>
            <w:r w:rsidR="00D76516">
              <w:t>2</w:t>
            </w:r>
            <w:r w:rsidRPr="000A6FFE">
              <w:t xml:space="preserve">2*. Свод правил. Общественные здания и сооружения. Актуализированная редакция </w:t>
            </w:r>
            <w:proofErr w:type="spellStart"/>
            <w:r w:rsidRPr="000A6FFE">
              <w:t>СНиП</w:t>
            </w:r>
            <w:proofErr w:type="spellEnd"/>
            <w:r w:rsidRPr="000A6FFE">
              <w:t xml:space="preserve"> 31-06-2009, </w:t>
            </w:r>
            <w:r w:rsidR="008D4705" w:rsidRPr="00D632F5">
              <w:t xml:space="preserve">СП 42.13330.2016 "Градостроительство. Планировка и застройка городских и сельских поселений". Актуализированная редакция </w:t>
            </w:r>
            <w:proofErr w:type="spellStart"/>
            <w:r w:rsidR="008D4705" w:rsidRPr="00D632F5">
              <w:t>СНиП</w:t>
            </w:r>
            <w:proofErr w:type="spellEnd"/>
            <w:r w:rsidR="008D4705" w:rsidRPr="00D632F5">
              <w:t xml:space="preserve"> 2.07.01-89*</w:t>
            </w:r>
          </w:p>
        </w:tc>
      </w:tr>
      <w:tr w:rsidR="00567013" w:rsidRPr="000A6FFE" w:rsidTr="00776FC7">
        <w:trPr>
          <w:trHeight w:val="65"/>
        </w:trPr>
        <w:tc>
          <w:tcPr>
            <w:tcW w:w="691" w:type="dxa"/>
            <w:shd w:val="clear" w:color="auto" w:fill="FFFFFF" w:themeFill="background1"/>
          </w:tcPr>
          <w:p w:rsidR="00567013" w:rsidRPr="000A6FFE" w:rsidRDefault="00567013" w:rsidP="00776FC7">
            <w:pPr>
              <w:widowControl w:val="0"/>
              <w:autoSpaceDE w:val="0"/>
              <w:autoSpaceDN w:val="0"/>
              <w:adjustRightInd w:val="0"/>
              <w:contextualSpacing/>
              <w:jc w:val="center"/>
              <w:rPr>
                <w:b/>
              </w:rPr>
            </w:pPr>
            <w:r w:rsidRPr="000A6FFE">
              <w:rPr>
                <w:b/>
              </w:rPr>
              <w:t>5</w:t>
            </w:r>
          </w:p>
        </w:tc>
        <w:tc>
          <w:tcPr>
            <w:tcW w:w="8807" w:type="dxa"/>
            <w:gridSpan w:val="3"/>
            <w:shd w:val="clear" w:color="auto" w:fill="FFFFFF" w:themeFill="background1"/>
          </w:tcPr>
          <w:p w:rsidR="00567013" w:rsidRPr="000A6FFE" w:rsidRDefault="00567013" w:rsidP="00776FC7">
            <w:pPr>
              <w:widowControl w:val="0"/>
              <w:autoSpaceDE w:val="0"/>
              <w:autoSpaceDN w:val="0"/>
              <w:adjustRightInd w:val="0"/>
              <w:contextualSpacing/>
              <w:rPr>
                <w:b/>
              </w:rPr>
            </w:pPr>
            <w:r w:rsidRPr="000A6FFE">
              <w:rPr>
                <w:b/>
              </w:rPr>
              <w:t xml:space="preserve">Значения расчетных показателей для объектов местного значения </w:t>
            </w:r>
          </w:p>
          <w:p w:rsidR="00567013" w:rsidRPr="000A6FFE" w:rsidRDefault="00567013" w:rsidP="00776FC7">
            <w:pPr>
              <w:widowControl w:val="0"/>
              <w:autoSpaceDE w:val="0"/>
              <w:autoSpaceDN w:val="0"/>
              <w:adjustRightInd w:val="0"/>
              <w:contextualSpacing/>
              <w:rPr>
                <w:b/>
              </w:rPr>
            </w:pPr>
            <w:r w:rsidRPr="000A6FFE">
              <w:rPr>
                <w:b/>
              </w:rPr>
              <w:t>в области деятельности органа местного самоуправления</w:t>
            </w:r>
          </w:p>
        </w:tc>
      </w:tr>
      <w:tr w:rsidR="00567013" w:rsidRPr="000A6FFE" w:rsidTr="00776FC7">
        <w:trPr>
          <w:trHeight w:val="885"/>
        </w:trPr>
        <w:tc>
          <w:tcPr>
            <w:tcW w:w="691" w:type="dxa"/>
            <w:vMerge w:val="restart"/>
            <w:shd w:val="clear" w:color="auto" w:fill="auto"/>
          </w:tcPr>
          <w:p w:rsidR="00567013" w:rsidRPr="000A6FFE" w:rsidRDefault="00567013" w:rsidP="00776FC7">
            <w:pPr>
              <w:widowControl w:val="0"/>
              <w:autoSpaceDE w:val="0"/>
              <w:autoSpaceDN w:val="0"/>
              <w:adjustRightInd w:val="0"/>
              <w:contextualSpacing/>
              <w:jc w:val="center"/>
            </w:pPr>
            <w:r w:rsidRPr="000A6FFE">
              <w:t>5.1</w:t>
            </w:r>
          </w:p>
        </w:tc>
        <w:tc>
          <w:tcPr>
            <w:tcW w:w="2126" w:type="dxa"/>
            <w:vMerge w:val="restart"/>
            <w:shd w:val="clear" w:color="auto" w:fill="auto"/>
          </w:tcPr>
          <w:p w:rsidR="00567013" w:rsidRPr="000A6FFE" w:rsidRDefault="00567013" w:rsidP="00D76516">
            <w:pPr>
              <w:widowControl w:val="0"/>
              <w:autoSpaceDE w:val="0"/>
              <w:autoSpaceDN w:val="0"/>
              <w:adjustRightInd w:val="0"/>
              <w:contextualSpacing/>
              <w:jc w:val="center"/>
            </w:pPr>
            <w:r w:rsidRPr="000A6FFE">
              <w:t xml:space="preserve">Помещения </w:t>
            </w:r>
            <w:r w:rsidR="00D76516">
              <w:t>а</w:t>
            </w:r>
            <w:r w:rsidRPr="000A6FFE">
              <w:t>дминистрации муниципального образования</w:t>
            </w:r>
          </w:p>
        </w:tc>
        <w:tc>
          <w:tcPr>
            <w:tcW w:w="2126" w:type="dxa"/>
            <w:shd w:val="clear" w:color="auto" w:fill="auto"/>
          </w:tcPr>
          <w:p w:rsidR="00567013" w:rsidRPr="000A6FFE" w:rsidRDefault="00567013" w:rsidP="00776FC7">
            <w:pPr>
              <w:shd w:val="clear" w:color="auto" w:fill="FFFFFF"/>
              <w:contextualSpacing/>
              <w:jc w:val="center"/>
            </w:pPr>
            <w:r w:rsidRPr="000A6FFE">
              <w:t>Расчетные показатели обеспеченности объектами</w:t>
            </w:r>
          </w:p>
        </w:tc>
        <w:tc>
          <w:tcPr>
            <w:tcW w:w="4555" w:type="dxa"/>
            <w:vMerge w:val="restart"/>
            <w:shd w:val="clear" w:color="auto" w:fill="auto"/>
          </w:tcPr>
          <w:p w:rsidR="00567013" w:rsidRPr="000A6FFE" w:rsidRDefault="00567013" w:rsidP="00D76516">
            <w:pPr>
              <w:widowControl w:val="0"/>
              <w:autoSpaceDE w:val="0"/>
              <w:autoSpaceDN w:val="0"/>
              <w:adjustRightInd w:val="0"/>
              <w:contextualSpacing/>
              <w:jc w:val="center"/>
            </w:pPr>
            <w:r w:rsidRPr="000A6FFE">
              <w:t>Установлены, исходя из текущей обеспеченности объектами, с учетом требований СП 118.13330.20</w:t>
            </w:r>
            <w:r w:rsidR="00D76516">
              <w:t>2</w:t>
            </w:r>
            <w:r w:rsidRPr="000A6FFE">
              <w:t xml:space="preserve">2*. Свод правил. Общественные здания и сооружения. Актуализированная редакция </w:t>
            </w:r>
            <w:proofErr w:type="spellStart"/>
            <w:r w:rsidRPr="000A6FFE">
              <w:t>СНиП</w:t>
            </w:r>
            <w:proofErr w:type="spellEnd"/>
            <w:r w:rsidRPr="000A6FFE">
              <w:t xml:space="preserve"> 31-06-2009, </w:t>
            </w:r>
            <w:r w:rsidR="008D4705" w:rsidRPr="00D632F5">
              <w:t xml:space="preserve">СП 42.13330.2016 "Градостроительство. Планировка и застройка городских и сельских поселений". Актуализированная редакция </w:t>
            </w:r>
            <w:proofErr w:type="spellStart"/>
            <w:r w:rsidR="008D4705" w:rsidRPr="00D632F5">
              <w:t>СНиП</w:t>
            </w:r>
            <w:proofErr w:type="spellEnd"/>
            <w:r w:rsidR="008D4705" w:rsidRPr="00D632F5">
              <w:t xml:space="preserve"> 2.07.01-89*</w:t>
            </w:r>
            <w:r w:rsidRPr="000A6FFE">
              <w:t>, РНГП Саратовской области</w:t>
            </w:r>
          </w:p>
        </w:tc>
      </w:tr>
      <w:tr w:rsidR="00567013" w:rsidRPr="000A6FFE" w:rsidTr="00776FC7">
        <w:trPr>
          <w:trHeight w:val="885"/>
        </w:trPr>
        <w:tc>
          <w:tcPr>
            <w:tcW w:w="691" w:type="dxa"/>
            <w:vMerge/>
            <w:shd w:val="clear" w:color="auto" w:fill="auto"/>
          </w:tcPr>
          <w:p w:rsidR="00567013" w:rsidRPr="000A6FFE" w:rsidRDefault="00567013" w:rsidP="00776FC7">
            <w:pPr>
              <w:widowControl w:val="0"/>
              <w:autoSpaceDE w:val="0"/>
              <w:autoSpaceDN w:val="0"/>
              <w:adjustRightInd w:val="0"/>
              <w:contextualSpacing/>
              <w:jc w:val="center"/>
            </w:pPr>
          </w:p>
        </w:tc>
        <w:tc>
          <w:tcPr>
            <w:tcW w:w="2126" w:type="dxa"/>
            <w:vMerge/>
            <w:shd w:val="clear" w:color="auto" w:fill="auto"/>
          </w:tcPr>
          <w:p w:rsidR="00567013" w:rsidRPr="000A6FFE" w:rsidRDefault="00567013" w:rsidP="00776FC7">
            <w:pPr>
              <w:widowControl w:val="0"/>
              <w:autoSpaceDE w:val="0"/>
              <w:autoSpaceDN w:val="0"/>
              <w:adjustRightInd w:val="0"/>
              <w:contextualSpacing/>
            </w:pPr>
          </w:p>
        </w:tc>
        <w:tc>
          <w:tcPr>
            <w:tcW w:w="2126" w:type="dxa"/>
            <w:shd w:val="clear" w:color="auto" w:fill="auto"/>
          </w:tcPr>
          <w:p w:rsidR="00567013" w:rsidRPr="000A6FFE" w:rsidRDefault="00567013" w:rsidP="00776FC7">
            <w:pPr>
              <w:shd w:val="clear" w:color="auto" w:fill="FFFFFF"/>
              <w:contextualSpacing/>
              <w:jc w:val="center"/>
            </w:pPr>
            <w:r w:rsidRPr="000A6FFE">
              <w:t>Расчетные показатели территориальной доступности</w:t>
            </w:r>
          </w:p>
        </w:tc>
        <w:tc>
          <w:tcPr>
            <w:tcW w:w="4555" w:type="dxa"/>
            <w:vMerge/>
            <w:shd w:val="clear" w:color="auto" w:fill="auto"/>
          </w:tcPr>
          <w:p w:rsidR="00567013" w:rsidRPr="000A6FFE" w:rsidRDefault="00567013" w:rsidP="00776FC7">
            <w:pPr>
              <w:widowControl w:val="0"/>
              <w:autoSpaceDE w:val="0"/>
              <w:autoSpaceDN w:val="0"/>
              <w:adjustRightInd w:val="0"/>
              <w:contextualSpacing/>
            </w:pPr>
          </w:p>
        </w:tc>
      </w:tr>
      <w:tr w:rsidR="00567013" w:rsidRPr="000A6FFE" w:rsidTr="00776FC7">
        <w:trPr>
          <w:trHeight w:val="65"/>
        </w:trPr>
        <w:tc>
          <w:tcPr>
            <w:tcW w:w="691" w:type="dxa"/>
            <w:shd w:val="clear" w:color="auto" w:fill="FFFFFF" w:themeFill="background1"/>
          </w:tcPr>
          <w:p w:rsidR="00567013" w:rsidRPr="000A6FFE" w:rsidRDefault="00567013" w:rsidP="00776FC7">
            <w:pPr>
              <w:widowControl w:val="0"/>
              <w:autoSpaceDE w:val="0"/>
              <w:autoSpaceDN w:val="0"/>
              <w:adjustRightInd w:val="0"/>
              <w:contextualSpacing/>
              <w:jc w:val="center"/>
              <w:rPr>
                <w:b/>
              </w:rPr>
            </w:pPr>
            <w:r w:rsidRPr="000A6FFE">
              <w:rPr>
                <w:b/>
              </w:rPr>
              <w:t>6</w:t>
            </w:r>
          </w:p>
        </w:tc>
        <w:tc>
          <w:tcPr>
            <w:tcW w:w="8807" w:type="dxa"/>
            <w:gridSpan w:val="3"/>
            <w:shd w:val="clear" w:color="auto" w:fill="FFFFFF" w:themeFill="background1"/>
          </w:tcPr>
          <w:p w:rsidR="00567013" w:rsidRPr="000A6FFE" w:rsidRDefault="00567013" w:rsidP="00776FC7">
            <w:pPr>
              <w:widowControl w:val="0"/>
              <w:autoSpaceDE w:val="0"/>
              <w:autoSpaceDN w:val="0"/>
              <w:adjustRightInd w:val="0"/>
              <w:contextualSpacing/>
              <w:rPr>
                <w:b/>
              </w:rPr>
            </w:pPr>
            <w:r w:rsidRPr="000A6FFE">
              <w:rPr>
                <w:b/>
              </w:rPr>
              <w:t xml:space="preserve">Значения расчетных показателей для объектов местного значения </w:t>
            </w:r>
          </w:p>
          <w:p w:rsidR="00567013" w:rsidRPr="000A6FFE" w:rsidRDefault="00567013" w:rsidP="00776FC7">
            <w:pPr>
              <w:widowControl w:val="0"/>
              <w:autoSpaceDE w:val="0"/>
              <w:autoSpaceDN w:val="0"/>
              <w:adjustRightInd w:val="0"/>
              <w:contextualSpacing/>
            </w:pPr>
            <w:r w:rsidRPr="000A6FFE">
              <w:rPr>
                <w:b/>
              </w:rPr>
              <w:t>в области сбора, вывоза, утилизации и переработки твердых бытовых отходов</w:t>
            </w:r>
          </w:p>
        </w:tc>
      </w:tr>
      <w:tr w:rsidR="00D76516" w:rsidRPr="000A6FFE" w:rsidTr="00776FC7">
        <w:trPr>
          <w:trHeight w:val="65"/>
        </w:trPr>
        <w:tc>
          <w:tcPr>
            <w:tcW w:w="691" w:type="dxa"/>
            <w:shd w:val="clear" w:color="auto" w:fill="auto"/>
          </w:tcPr>
          <w:p w:rsidR="00D76516" w:rsidRPr="000A6FFE" w:rsidRDefault="00D76516" w:rsidP="00776FC7">
            <w:pPr>
              <w:widowControl w:val="0"/>
              <w:autoSpaceDE w:val="0"/>
              <w:autoSpaceDN w:val="0"/>
              <w:adjustRightInd w:val="0"/>
              <w:contextualSpacing/>
              <w:jc w:val="center"/>
            </w:pPr>
            <w:r w:rsidRPr="000A6FFE">
              <w:t>6.1</w:t>
            </w:r>
          </w:p>
        </w:tc>
        <w:tc>
          <w:tcPr>
            <w:tcW w:w="2126" w:type="dxa"/>
            <w:vMerge w:val="restart"/>
            <w:shd w:val="clear" w:color="auto" w:fill="auto"/>
          </w:tcPr>
          <w:p w:rsidR="00D76516" w:rsidRPr="000A6FFE" w:rsidRDefault="00F102F2" w:rsidP="00776FC7">
            <w:pPr>
              <w:widowControl w:val="0"/>
              <w:autoSpaceDE w:val="0"/>
              <w:autoSpaceDN w:val="0"/>
              <w:adjustRightInd w:val="0"/>
              <w:contextualSpacing/>
            </w:pPr>
            <w:r>
              <w:t>Накопление, в</w:t>
            </w:r>
            <w:r w:rsidR="00D76516" w:rsidRPr="000A6FFE">
              <w:t xml:space="preserve">ывоз бытового </w:t>
            </w:r>
          </w:p>
          <w:p w:rsidR="00D76516" w:rsidRPr="000A6FFE" w:rsidRDefault="00D76516" w:rsidP="00776FC7">
            <w:pPr>
              <w:widowControl w:val="0"/>
              <w:autoSpaceDE w:val="0"/>
              <w:autoSpaceDN w:val="0"/>
              <w:adjustRightInd w:val="0"/>
              <w:contextualSpacing/>
            </w:pPr>
            <w:r w:rsidRPr="000A6FFE">
              <w:t>мусора</w:t>
            </w:r>
          </w:p>
        </w:tc>
        <w:tc>
          <w:tcPr>
            <w:tcW w:w="2126" w:type="dxa"/>
            <w:vMerge w:val="restart"/>
            <w:shd w:val="clear" w:color="auto" w:fill="auto"/>
          </w:tcPr>
          <w:p w:rsidR="00D76516" w:rsidRPr="000A6FFE" w:rsidRDefault="00D76516" w:rsidP="00776FC7">
            <w:pPr>
              <w:shd w:val="clear" w:color="auto" w:fill="FFFFFF"/>
              <w:contextualSpacing/>
              <w:jc w:val="center"/>
            </w:pPr>
            <w:r w:rsidRPr="000A6FFE">
              <w:t>Расчетные показатели обеспеченности объектами</w:t>
            </w:r>
          </w:p>
        </w:tc>
        <w:tc>
          <w:tcPr>
            <w:tcW w:w="4555" w:type="dxa"/>
            <w:vMerge w:val="restart"/>
            <w:shd w:val="clear" w:color="auto" w:fill="auto"/>
          </w:tcPr>
          <w:p w:rsidR="00D76516" w:rsidRPr="000A6FFE" w:rsidRDefault="00D76516" w:rsidP="00D76516">
            <w:pPr>
              <w:widowControl w:val="0"/>
              <w:autoSpaceDE w:val="0"/>
              <w:autoSpaceDN w:val="0"/>
              <w:adjustRightInd w:val="0"/>
              <w:contextualSpacing/>
              <w:jc w:val="center"/>
            </w:pPr>
            <w:proofErr w:type="gramStart"/>
            <w:r w:rsidRPr="000A6FFE">
              <w:t xml:space="preserve">Установлены исходя из текущей обеспеченности муниципального образования объектами в области обращения с твердыми бытовыми отходами, в соответствии с государственной политикой Российской Федерации в области обращения с твердыми бытовыми отходами, с учетом требований </w:t>
            </w:r>
            <w:r w:rsidRPr="00D632F5">
              <w:t>СП 42.13330.2016 "Градостроительство.</w:t>
            </w:r>
            <w:proofErr w:type="gramEnd"/>
            <w:r w:rsidRPr="00D632F5">
              <w:t xml:space="preserve"> Планировка и застройка городских и сельских поселений". Актуализированная редакция </w:t>
            </w:r>
            <w:proofErr w:type="spellStart"/>
            <w:r w:rsidRPr="00D632F5">
              <w:t>СНиП</w:t>
            </w:r>
            <w:proofErr w:type="spellEnd"/>
            <w:r w:rsidRPr="00D632F5">
              <w:t xml:space="preserve"> 2.07.01-89*</w:t>
            </w:r>
          </w:p>
        </w:tc>
      </w:tr>
      <w:tr w:rsidR="00D76516" w:rsidRPr="000A6FFE" w:rsidTr="00776FC7">
        <w:trPr>
          <w:trHeight w:val="65"/>
        </w:trPr>
        <w:tc>
          <w:tcPr>
            <w:tcW w:w="691" w:type="dxa"/>
            <w:shd w:val="clear" w:color="auto" w:fill="auto"/>
          </w:tcPr>
          <w:p w:rsidR="00D76516" w:rsidRPr="000A6FFE" w:rsidRDefault="00D76516" w:rsidP="00776FC7">
            <w:pPr>
              <w:widowControl w:val="0"/>
              <w:autoSpaceDE w:val="0"/>
              <w:autoSpaceDN w:val="0"/>
              <w:adjustRightInd w:val="0"/>
              <w:contextualSpacing/>
              <w:jc w:val="center"/>
            </w:pPr>
          </w:p>
        </w:tc>
        <w:tc>
          <w:tcPr>
            <w:tcW w:w="2126" w:type="dxa"/>
            <w:vMerge/>
            <w:shd w:val="clear" w:color="auto" w:fill="auto"/>
          </w:tcPr>
          <w:p w:rsidR="00D76516" w:rsidRPr="000A6FFE" w:rsidRDefault="00D76516" w:rsidP="00776FC7">
            <w:pPr>
              <w:widowControl w:val="0"/>
              <w:autoSpaceDE w:val="0"/>
              <w:autoSpaceDN w:val="0"/>
              <w:adjustRightInd w:val="0"/>
              <w:contextualSpacing/>
            </w:pPr>
          </w:p>
        </w:tc>
        <w:tc>
          <w:tcPr>
            <w:tcW w:w="2126" w:type="dxa"/>
            <w:vMerge/>
            <w:shd w:val="clear" w:color="auto" w:fill="auto"/>
          </w:tcPr>
          <w:p w:rsidR="00D76516" w:rsidRPr="000A6FFE" w:rsidRDefault="00D76516" w:rsidP="00776FC7">
            <w:pPr>
              <w:shd w:val="clear" w:color="auto" w:fill="FFFFFF"/>
              <w:contextualSpacing/>
              <w:jc w:val="center"/>
            </w:pPr>
          </w:p>
        </w:tc>
        <w:tc>
          <w:tcPr>
            <w:tcW w:w="4555" w:type="dxa"/>
            <w:vMerge/>
            <w:shd w:val="clear" w:color="auto" w:fill="auto"/>
          </w:tcPr>
          <w:p w:rsidR="00D76516" w:rsidRPr="000A6FFE" w:rsidRDefault="00D76516" w:rsidP="00776FC7">
            <w:pPr>
              <w:widowControl w:val="0"/>
              <w:autoSpaceDE w:val="0"/>
              <w:autoSpaceDN w:val="0"/>
              <w:adjustRightInd w:val="0"/>
              <w:contextualSpacing/>
            </w:pPr>
          </w:p>
        </w:tc>
      </w:tr>
      <w:tr w:rsidR="00567013" w:rsidRPr="000A6FFE" w:rsidTr="00776FC7">
        <w:trPr>
          <w:trHeight w:val="65"/>
        </w:trPr>
        <w:tc>
          <w:tcPr>
            <w:tcW w:w="691" w:type="dxa"/>
            <w:shd w:val="clear" w:color="auto" w:fill="auto"/>
          </w:tcPr>
          <w:p w:rsidR="00567013" w:rsidRPr="000A6FFE" w:rsidRDefault="00567013" w:rsidP="00776FC7">
            <w:pPr>
              <w:widowControl w:val="0"/>
              <w:autoSpaceDE w:val="0"/>
              <w:autoSpaceDN w:val="0"/>
              <w:adjustRightInd w:val="0"/>
              <w:contextualSpacing/>
              <w:jc w:val="center"/>
              <w:rPr>
                <w:b/>
              </w:rPr>
            </w:pPr>
            <w:r w:rsidRPr="000A6FFE">
              <w:rPr>
                <w:b/>
              </w:rPr>
              <w:t>7</w:t>
            </w:r>
          </w:p>
        </w:tc>
        <w:tc>
          <w:tcPr>
            <w:tcW w:w="8807" w:type="dxa"/>
            <w:gridSpan w:val="3"/>
            <w:shd w:val="clear" w:color="auto" w:fill="auto"/>
          </w:tcPr>
          <w:p w:rsidR="00567013" w:rsidRPr="000A6FFE" w:rsidRDefault="00567013" w:rsidP="00776FC7">
            <w:pPr>
              <w:widowControl w:val="0"/>
              <w:autoSpaceDE w:val="0"/>
              <w:autoSpaceDN w:val="0"/>
              <w:adjustRightInd w:val="0"/>
              <w:contextualSpacing/>
              <w:rPr>
                <w:b/>
              </w:rPr>
            </w:pPr>
            <w:r w:rsidRPr="000A6FFE">
              <w:rPr>
                <w:b/>
              </w:rPr>
              <w:t xml:space="preserve">Значения расчетных показателей для объектов местного значения </w:t>
            </w:r>
          </w:p>
          <w:p w:rsidR="00567013" w:rsidRPr="00BB77B9" w:rsidRDefault="00567013" w:rsidP="00BB77B9">
            <w:pPr>
              <w:pStyle w:val="3"/>
              <w:jc w:val="center"/>
              <w:rPr>
                <w:rFonts w:ascii="Times New Roman" w:hAnsi="Times New Roman" w:cs="Times New Roman"/>
                <w:sz w:val="24"/>
                <w:szCs w:val="24"/>
              </w:rPr>
            </w:pPr>
            <w:r w:rsidRPr="000A6FFE">
              <w:rPr>
                <w:rFonts w:ascii="Times New Roman" w:hAnsi="Times New Roman" w:cs="Times New Roman"/>
                <w:sz w:val="24"/>
                <w:szCs w:val="24"/>
              </w:rPr>
              <w:t xml:space="preserve"> в иных областях в связи с решением вопросов местного значения поселения</w:t>
            </w:r>
          </w:p>
        </w:tc>
      </w:tr>
      <w:tr w:rsidR="00567013" w:rsidRPr="000A6FFE" w:rsidTr="00776FC7">
        <w:trPr>
          <w:trHeight w:val="65"/>
        </w:trPr>
        <w:tc>
          <w:tcPr>
            <w:tcW w:w="691" w:type="dxa"/>
            <w:shd w:val="clear" w:color="auto" w:fill="auto"/>
          </w:tcPr>
          <w:p w:rsidR="00567013" w:rsidRPr="000A6FFE" w:rsidRDefault="00567013" w:rsidP="00776FC7">
            <w:pPr>
              <w:widowControl w:val="0"/>
              <w:autoSpaceDE w:val="0"/>
              <w:autoSpaceDN w:val="0"/>
              <w:adjustRightInd w:val="0"/>
              <w:contextualSpacing/>
              <w:jc w:val="center"/>
            </w:pPr>
            <w:r w:rsidRPr="000A6FFE">
              <w:t>7.1.</w:t>
            </w:r>
          </w:p>
        </w:tc>
        <w:tc>
          <w:tcPr>
            <w:tcW w:w="2126" w:type="dxa"/>
            <w:shd w:val="clear" w:color="auto" w:fill="auto"/>
          </w:tcPr>
          <w:p w:rsidR="00567013" w:rsidRPr="000A6FFE" w:rsidRDefault="00567013" w:rsidP="00776FC7">
            <w:pPr>
              <w:spacing w:before="100" w:after="100"/>
              <w:jc w:val="center"/>
              <w:rPr>
                <w:lang w:eastAsia="en-US"/>
              </w:rPr>
            </w:pPr>
            <w:r w:rsidRPr="000A6FFE">
              <w:rPr>
                <w:lang w:eastAsia="en-US"/>
              </w:rPr>
              <w:t xml:space="preserve">Бюро </w:t>
            </w:r>
            <w:r w:rsidRPr="000A6FFE">
              <w:rPr>
                <w:lang w:eastAsia="en-US"/>
              </w:rPr>
              <w:lastRenderedPageBreak/>
              <w:t>похоронного обслуживания</w:t>
            </w:r>
          </w:p>
        </w:tc>
        <w:tc>
          <w:tcPr>
            <w:tcW w:w="2126" w:type="dxa"/>
            <w:shd w:val="clear" w:color="auto" w:fill="auto"/>
          </w:tcPr>
          <w:p w:rsidR="00567013" w:rsidRPr="000A6FFE" w:rsidRDefault="00567013" w:rsidP="00776FC7">
            <w:pPr>
              <w:shd w:val="clear" w:color="auto" w:fill="FFFFFF"/>
              <w:contextualSpacing/>
              <w:jc w:val="center"/>
            </w:pPr>
            <w:r w:rsidRPr="000A6FFE">
              <w:lastRenderedPageBreak/>
              <w:t xml:space="preserve">Расчетные показатели </w:t>
            </w:r>
            <w:r w:rsidRPr="000A6FFE">
              <w:lastRenderedPageBreak/>
              <w:t>обеспеченности объектами</w:t>
            </w:r>
          </w:p>
        </w:tc>
        <w:tc>
          <w:tcPr>
            <w:tcW w:w="4555" w:type="dxa"/>
            <w:shd w:val="clear" w:color="auto" w:fill="auto"/>
          </w:tcPr>
          <w:p w:rsidR="00567013" w:rsidRPr="000A6FFE" w:rsidRDefault="008D4705" w:rsidP="00776FC7">
            <w:pPr>
              <w:widowControl w:val="0"/>
              <w:autoSpaceDE w:val="0"/>
              <w:autoSpaceDN w:val="0"/>
              <w:adjustRightInd w:val="0"/>
              <w:contextualSpacing/>
              <w:jc w:val="center"/>
            </w:pPr>
            <w:r w:rsidRPr="00D632F5">
              <w:lastRenderedPageBreak/>
              <w:t xml:space="preserve">СП 42.13330.2016 "Градостроительство. Планировка и застройка городских и </w:t>
            </w:r>
            <w:r w:rsidRPr="00D632F5">
              <w:lastRenderedPageBreak/>
              <w:t xml:space="preserve">сельских поселений". Актуализированная редакция </w:t>
            </w:r>
            <w:proofErr w:type="spellStart"/>
            <w:r w:rsidRPr="00D632F5">
              <w:t>СНиП</w:t>
            </w:r>
            <w:proofErr w:type="spellEnd"/>
            <w:r w:rsidRPr="00D632F5">
              <w:t xml:space="preserve"> 2.07.01-89*</w:t>
            </w:r>
            <w:r w:rsidR="00567013" w:rsidRPr="000A6FFE">
              <w:t>*</w:t>
            </w:r>
          </w:p>
        </w:tc>
      </w:tr>
      <w:tr w:rsidR="00567013" w:rsidRPr="000A6FFE" w:rsidTr="00776FC7">
        <w:trPr>
          <w:trHeight w:val="65"/>
        </w:trPr>
        <w:tc>
          <w:tcPr>
            <w:tcW w:w="691" w:type="dxa"/>
            <w:shd w:val="clear" w:color="auto" w:fill="auto"/>
          </w:tcPr>
          <w:p w:rsidR="00567013" w:rsidRPr="000A6FFE" w:rsidRDefault="00567013" w:rsidP="00776FC7">
            <w:pPr>
              <w:widowControl w:val="0"/>
              <w:autoSpaceDE w:val="0"/>
              <w:autoSpaceDN w:val="0"/>
              <w:adjustRightInd w:val="0"/>
              <w:contextualSpacing/>
              <w:jc w:val="center"/>
            </w:pPr>
            <w:r w:rsidRPr="000A6FFE">
              <w:lastRenderedPageBreak/>
              <w:t>7.2.</w:t>
            </w:r>
          </w:p>
        </w:tc>
        <w:tc>
          <w:tcPr>
            <w:tcW w:w="2126" w:type="dxa"/>
            <w:shd w:val="clear" w:color="auto" w:fill="auto"/>
          </w:tcPr>
          <w:p w:rsidR="00567013" w:rsidRPr="000A6FFE" w:rsidRDefault="00567013" w:rsidP="00776FC7">
            <w:pPr>
              <w:widowControl w:val="0"/>
              <w:autoSpaceDE w:val="0"/>
              <w:autoSpaceDN w:val="0"/>
              <w:adjustRightInd w:val="0"/>
              <w:contextualSpacing/>
              <w:jc w:val="center"/>
            </w:pPr>
            <w:r w:rsidRPr="000A6FFE">
              <w:t>Кладбища</w:t>
            </w:r>
          </w:p>
        </w:tc>
        <w:tc>
          <w:tcPr>
            <w:tcW w:w="2126" w:type="dxa"/>
            <w:shd w:val="clear" w:color="auto" w:fill="auto"/>
          </w:tcPr>
          <w:p w:rsidR="00567013" w:rsidRPr="000A6FFE" w:rsidRDefault="00567013" w:rsidP="00776FC7">
            <w:pPr>
              <w:shd w:val="clear" w:color="auto" w:fill="FFFFFF"/>
              <w:contextualSpacing/>
              <w:jc w:val="center"/>
            </w:pPr>
            <w:r w:rsidRPr="000A6FFE">
              <w:t>Расчетные показатели обеспеченности объектами</w:t>
            </w:r>
          </w:p>
        </w:tc>
        <w:tc>
          <w:tcPr>
            <w:tcW w:w="4555" w:type="dxa"/>
            <w:shd w:val="clear" w:color="auto" w:fill="auto"/>
          </w:tcPr>
          <w:p w:rsidR="00567013" w:rsidRPr="000A6FFE" w:rsidRDefault="00567013" w:rsidP="00776FC7">
            <w:pPr>
              <w:widowControl w:val="0"/>
              <w:autoSpaceDE w:val="0"/>
              <w:autoSpaceDN w:val="0"/>
              <w:adjustRightInd w:val="0"/>
              <w:contextualSpacing/>
              <w:jc w:val="center"/>
            </w:pPr>
            <w:r w:rsidRPr="000A6FFE">
              <w:t>МДК  11-01.2002  «Рекомендации  о  порядке похорон и содержании кладбищ в Российской Федерации»</w:t>
            </w:r>
          </w:p>
        </w:tc>
      </w:tr>
      <w:tr w:rsidR="00567013" w:rsidRPr="000A6FFE" w:rsidTr="00776FC7">
        <w:trPr>
          <w:trHeight w:val="65"/>
        </w:trPr>
        <w:tc>
          <w:tcPr>
            <w:tcW w:w="691" w:type="dxa"/>
            <w:shd w:val="clear" w:color="auto" w:fill="auto"/>
          </w:tcPr>
          <w:p w:rsidR="00567013" w:rsidRPr="000A6FFE" w:rsidRDefault="00567013" w:rsidP="00776FC7">
            <w:pPr>
              <w:widowControl w:val="0"/>
              <w:autoSpaceDE w:val="0"/>
              <w:autoSpaceDN w:val="0"/>
              <w:adjustRightInd w:val="0"/>
              <w:contextualSpacing/>
              <w:jc w:val="center"/>
            </w:pPr>
            <w:r w:rsidRPr="000A6FFE">
              <w:t>7.3.</w:t>
            </w:r>
          </w:p>
        </w:tc>
        <w:tc>
          <w:tcPr>
            <w:tcW w:w="2126" w:type="dxa"/>
            <w:shd w:val="clear" w:color="auto" w:fill="auto"/>
          </w:tcPr>
          <w:p w:rsidR="00567013" w:rsidRPr="000A6FFE" w:rsidRDefault="00567013" w:rsidP="00776FC7">
            <w:pPr>
              <w:widowControl w:val="0"/>
              <w:autoSpaceDE w:val="0"/>
              <w:autoSpaceDN w:val="0"/>
              <w:adjustRightInd w:val="0"/>
              <w:contextualSpacing/>
              <w:jc w:val="center"/>
            </w:pPr>
            <w:r w:rsidRPr="000A6FFE">
              <w:t>Проход (проезд) к водным объектам общего пользования и их береговым полосам</w:t>
            </w:r>
          </w:p>
          <w:p w:rsidR="00567013" w:rsidRPr="000A6FFE" w:rsidRDefault="00567013" w:rsidP="00776FC7">
            <w:pPr>
              <w:widowControl w:val="0"/>
              <w:autoSpaceDE w:val="0"/>
              <w:autoSpaceDN w:val="0"/>
              <w:adjustRightInd w:val="0"/>
              <w:contextualSpacing/>
            </w:pPr>
          </w:p>
        </w:tc>
        <w:tc>
          <w:tcPr>
            <w:tcW w:w="2126" w:type="dxa"/>
            <w:shd w:val="clear" w:color="auto" w:fill="auto"/>
          </w:tcPr>
          <w:p w:rsidR="00567013" w:rsidRPr="000A6FFE" w:rsidRDefault="00567013" w:rsidP="00776FC7">
            <w:pPr>
              <w:shd w:val="clear" w:color="auto" w:fill="FFFFFF"/>
              <w:contextualSpacing/>
              <w:jc w:val="center"/>
            </w:pPr>
            <w:r w:rsidRPr="000A6FFE">
              <w:t>Расчетные показатели территориальной доступности</w:t>
            </w:r>
          </w:p>
        </w:tc>
        <w:tc>
          <w:tcPr>
            <w:tcW w:w="4555" w:type="dxa"/>
            <w:shd w:val="clear" w:color="auto" w:fill="auto"/>
          </w:tcPr>
          <w:p w:rsidR="00567013" w:rsidRPr="000A6FFE" w:rsidRDefault="00567013" w:rsidP="00776FC7">
            <w:pPr>
              <w:widowControl w:val="0"/>
              <w:autoSpaceDE w:val="0"/>
              <w:autoSpaceDN w:val="0"/>
              <w:adjustRightInd w:val="0"/>
              <w:contextualSpacing/>
              <w:jc w:val="center"/>
            </w:pPr>
            <w:r w:rsidRPr="000A6FFE">
              <w:t>Свободный доступ граждан к водным объектам общего пользования и их береговым полосам обеспечивается посредством установления максимальной территориальной доступности, минимальная обеспеченность не нормируется. Максимальная территориальная доступность устанавливается для осуществления прохода (проезда) к водным объектам общего пользования и их береговым полосам с учетом планируемой улично-дорожной сети.</w:t>
            </w:r>
          </w:p>
        </w:tc>
      </w:tr>
      <w:tr w:rsidR="00567013" w:rsidRPr="000A6FFE" w:rsidTr="00776FC7">
        <w:trPr>
          <w:trHeight w:val="65"/>
        </w:trPr>
        <w:tc>
          <w:tcPr>
            <w:tcW w:w="691" w:type="dxa"/>
            <w:shd w:val="clear" w:color="auto" w:fill="auto"/>
          </w:tcPr>
          <w:p w:rsidR="00567013" w:rsidRPr="000A6FFE" w:rsidRDefault="00567013" w:rsidP="00776FC7">
            <w:pPr>
              <w:widowControl w:val="0"/>
              <w:autoSpaceDE w:val="0"/>
              <w:autoSpaceDN w:val="0"/>
              <w:adjustRightInd w:val="0"/>
              <w:contextualSpacing/>
              <w:jc w:val="center"/>
            </w:pPr>
            <w:r w:rsidRPr="000A6FFE">
              <w:t>7.4.</w:t>
            </w:r>
          </w:p>
        </w:tc>
        <w:tc>
          <w:tcPr>
            <w:tcW w:w="2126" w:type="dxa"/>
            <w:shd w:val="clear" w:color="auto" w:fill="auto"/>
          </w:tcPr>
          <w:p w:rsidR="00567013" w:rsidRPr="000A6FFE" w:rsidRDefault="00567013" w:rsidP="00776FC7">
            <w:pPr>
              <w:widowControl w:val="0"/>
              <w:autoSpaceDE w:val="0"/>
              <w:autoSpaceDN w:val="0"/>
              <w:adjustRightInd w:val="0"/>
              <w:contextualSpacing/>
              <w:jc w:val="center"/>
            </w:pPr>
            <w:r w:rsidRPr="000A6FFE">
              <w:t>Озелененные территории общего пользования</w:t>
            </w:r>
          </w:p>
        </w:tc>
        <w:tc>
          <w:tcPr>
            <w:tcW w:w="2126" w:type="dxa"/>
            <w:shd w:val="clear" w:color="auto" w:fill="auto"/>
          </w:tcPr>
          <w:p w:rsidR="00567013" w:rsidRPr="000A6FFE" w:rsidRDefault="00567013" w:rsidP="00776FC7">
            <w:pPr>
              <w:shd w:val="clear" w:color="auto" w:fill="FFFFFF"/>
              <w:contextualSpacing/>
              <w:jc w:val="center"/>
            </w:pPr>
            <w:r w:rsidRPr="000A6FFE">
              <w:t>Расчетные показатели обеспеченности объектами</w:t>
            </w:r>
          </w:p>
        </w:tc>
        <w:tc>
          <w:tcPr>
            <w:tcW w:w="4555" w:type="dxa"/>
            <w:shd w:val="clear" w:color="auto" w:fill="auto"/>
          </w:tcPr>
          <w:p w:rsidR="00567013" w:rsidRPr="000A6FFE" w:rsidRDefault="00567013" w:rsidP="00172FBC">
            <w:pPr>
              <w:widowControl w:val="0"/>
              <w:autoSpaceDE w:val="0"/>
              <w:autoSpaceDN w:val="0"/>
              <w:adjustRightInd w:val="0"/>
              <w:contextualSpacing/>
              <w:jc w:val="center"/>
            </w:pPr>
            <w:r w:rsidRPr="000A6FFE">
              <w:t xml:space="preserve">Минимально допустимый уровень обеспеченности населения </w:t>
            </w:r>
            <w:r w:rsidR="00172FBC">
              <w:t>Краснознамен</w:t>
            </w:r>
            <w:r>
              <w:t>ского</w:t>
            </w:r>
            <w:r w:rsidRPr="000A6FFE">
              <w:t xml:space="preserve">  </w:t>
            </w:r>
            <w:r>
              <w:t>городского</w:t>
            </w:r>
            <w:r w:rsidRPr="000A6FFE">
              <w:t xml:space="preserve"> поселения озелененными территориями общего пользования устанавливается в соответствии</w:t>
            </w:r>
            <w:r w:rsidR="001E3AF9">
              <w:t xml:space="preserve"> </w:t>
            </w:r>
            <w:r w:rsidRPr="000A6FFE">
              <w:t>с</w:t>
            </w:r>
            <w:r w:rsidR="001E3AF9" w:rsidRPr="00D632F5">
              <w:t xml:space="preserve"> СП 42.13330.2016 "Градостроительство. Планировка и застройка городских и сельских поселений". Актуализированная редакция </w:t>
            </w:r>
            <w:proofErr w:type="spellStart"/>
            <w:r w:rsidR="001E3AF9" w:rsidRPr="00D632F5">
              <w:t>СНиП</w:t>
            </w:r>
            <w:proofErr w:type="spellEnd"/>
            <w:r w:rsidR="001E3AF9" w:rsidRPr="00D632F5">
              <w:t xml:space="preserve"> 2.07.01-89*</w:t>
            </w:r>
          </w:p>
        </w:tc>
      </w:tr>
    </w:tbl>
    <w:p w:rsidR="00567013" w:rsidRDefault="00567013" w:rsidP="00567013">
      <w:pPr>
        <w:jc w:val="both"/>
      </w:pPr>
    </w:p>
    <w:p w:rsidR="00567013" w:rsidRDefault="00567013" w:rsidP="00567013">
      <w:pPr>
        <w:jc w:val="both"/>
      </w:pPr>
    </w:p>
    <w:p w:rsidR="00D76516" w:rsidRDefault="00D76516" w:rsidP="00567013">
      <w:pPr>
        <w:jc w:val="both"/>
      </w:pPr>
    </w:p>
    <w:p w:rsidR="00D76516" w:rsidRDefault="00D76516" w:rsidP="00567013">
      <w:pPr>
        <w:jc w:val="both"/>
      </w:pPr>
    </w:p>
    <w:p w:rsidR="00D76516" w:rsidRDefault="00D76516" w:rsidP="00567013">
      <w:pPr>
        <w:jc w:val="both"/>
      </w:pPr>
    </w:p>
    <w:p w:rsidR="00D76516" w:rsidRDefault="00D76516" w:rsidP="00567013">
      <w:pPr>
        <w:jc w:val="both"/>
      </w:pPr>
    </w:p>
    <w:p w:rsidR="00D76516" w:rsidRDefault="00D76516" w:rsidP="00567013">
      <w:pPr>
        <w:jc w:val="both"/>
      </w:pPr>
    </w:p>
    <w:p w:rsidR="00D76516" w:rsidRDefault="00D76516" w:rsidP="00567013">
      <w:pPr>
        <w:jc w:val="both"/>
      </w:pPr>
    </w:p>
    <w:p w:rsidR="00D76516" w:rsidRDefault="00D76516" w:rsidP="00567013">
      <w:pPr>
        <w:jc w:val="both"/>
      </w:pPr>
    </w:p>
    <w:p w:rsidR="00D76516" w:rsidRDefault="00D76516" w:rsidP="00567013">
      <w:pPr>
        <w:jc w:val="both"/>
      </w:pPr>
    </w:p>
    <w:p w:rsidR="00D76516" w:rsidRDefault="00D76516" w:rsidP="00567013">
      <w:pPr>
        <w:jc w:val="both"/>
      </w:pPr>
    </w:p>
    <w:p w:rsidR="00D76516" w:rsidRDefault="00D76516" w:rsidP="00567013">
      <w:pPr>
        <w:jc w:val="both"/>
      </w:pPr>
    </w:p>
    <w:p w:rsidR="00D76516" w:rsidRDefault="00D76516" w:rsidP="00567013">
      <w:pPr>
        <w:jc w:val="both"/>
      </w:pPr>
    </w:p>
    <w:p w:rsidR="00D76516" w:rsidRDefault="00D76516" w:rsidP="00567013">
      <w:pPr>
        <w:jc w:val="both"/>
      </w:pPr>
    </w:p>
    <w:p w:rsidR="00D76516" w:rsidRDefault="00D76516" w:rsidP="00567013">
      <w:pPr>
        <w:jc w:val="both"/>
      </w:pPr>
    </w:p>
    <w:p w:rsidR="00D76516" w:rsidRDefault="00D76516" w:rsidP="00567013">
      <w:pPr>
        <w:jc w:val="both"/>
      </w:pPr>
    </w:p>
    <w:p w:rsidR="00D76516" w:rsidRDefault="00D76516" w:rsidP="00567013">
      <w:pPr>
        <w:jc w:val="both"/>
      </w:pPr>
    </w:p>
    <w:p w:rsidR="00D76516" w:rsidRDefault="00D76516" w:rsidP="00567013">
      <w:pPr>
        <w:jc w:val="both"/>
      </w:pPr>
    </w:p>
    <w:p w:rsidR="00567013" w:rsidRDefault="00567013" w:rsidP="00567013">
      <w:pPr>
        <w:jc w:val="both"/>
      </w:pPr>
    </w:p>
    <w:p w:rsidR="00567013" w:rsidRDefault="00567013" w:rsidP="00567013">
      <w:pPr>
        <w:jc w:val="both"/>
      </w:pPr>
    </w:p>
    <w:p w:rsidR="00567013" w:rsidRPr="00EF61D1" w:rsidRDefault="00567013" w:rsidP="00567013">
      <w:pPr>
        <w:pStyle w:val="2"/>
        <w:spacing w:before="0" w:after="0"/>
        <w:jc w:val="center"/>
        <w:rPr>
          <w:b/>
          <w:bCs/>
          <w:sz w:val="24"/>
          <w:szCs w:val="24"/>
        </w:rPr>
      </w:pPr>
      <w:r w:rsidRPr="00EF61D1">
        <w:rPr>
          <w:b/>
          <w:bCs/>
          <w:sz w:val="24"/>
          <w:szCs w:val="24"/>
          <w:lang w:val="en-US"/>
        </w:rPr>
        <w:lastRenderedPageBreak/>
        <w:t>I</w:t>
      </w:r>
      <w:r w:rsidR="00BA48DA">
        <w:rPr>
          <w:b/>
          <w:bCs/>
          <w:sz w:val="24"/>
          <w:szCs w:val="24"/>
          <w:lang w:val="en-US"/>
        </w:rPr>
        <w:t>II</w:t>
      </w:r>
      <w:r w:rsidRPr="00EF61D1">
        <w:rPr>
          <w:b/>
          <w:bCs/>
          <w:sz w:val="24"/>
          <w:szCs w:val="24"/>
        </w:rPr>
        <w:t>. ПРАВИЛА И ОБЛАСТЬ ПРИМЕНЕНИЯ РАСЧЕТНЫХ ПОКАЗАТЕЛЕЙ, СОДЕРЖАЩИХСЯ В ОСНОВНОЙ ЧАСТИ МЕСТНЫХ НОРМАТИВОВ ГРАДОСТРОИТЕЛЬНОГО ПРОЕКТИРОВАНИЯ</w:t>
      </w:r>
    </w:p>
    <w:p w:rsidR="00567013" w:rsidRPr="00EF61D1" w:rsidRDefault="00567013" w:rsidP="00567013">
      <w:pPr>
        <w:pStyle w:val="ConsPlusNormal"/>
        <w:jc w:val="center"/>
        <w:rPr>
          <w:rFonts w:ascii="Times New Roman" w:hAnsi="Times New Roman" w:cs="Times New Roman"/>
          <w:sz w:val="24"/>
          <w:szCs w:val="24"/>
        </w:rPr>
      </w:pPr>
    </w:p>
    <w:p w:rsidR="00260549" w:rsidRDefault="00260549" w:rsidP="00260549">
      <w:pPr>
        <w:ind w:firstLine="480"/>
        <w:jc w:val="both"/>
        <w:textAlignment w:val="baseline"/>
      </w:pPr>
      <w:proofErr w:type="gramStart"/>
      <w:r>
        <w:t>Мест</w:t>
      </w:r>
      <w:r w:rsidRPr="00260549">
        <w:t xml:space="preserve">ные нормативы градостроительного проектирования являются обязательными для применения всеми участниками градостроительной деятельности в </w:t>
      </w:r>
      <w:r w:rsidR="00DF7F19">
        <w:t>Крас</w:t>
      </w:r>
      <w:r w:rsidR="00BB77B9">
        <w:t>нознамен</w:t>
      </w:r>
      <w:r>
        <w:t xml:space="preserve">ском муниципальном образовании </w:t>
      </w:r>
      <w:proofErr w:type="spellStart"/>
      <w:r>
        <w:t>Самойловского</w:t>
      </w:r>
      <w:proofErr w:type="spellEnd"/>
      <w:r>
        <w:t xml:space="preserve"> муниципального района </w:t>
      </w:r>
      <w:r w:rsidRPr="00260549">
        <w:t xml:space="preserve">Саратовской области и учитываются при разработке документов территориального планирования, правил землепользования и застройки, документации по планировке территорий в части размещения объектов </w:t>
      </w:r>
      <w:r>
        <w:t>мест</w:t>
      </w:r>
      <w:r w:rsidRPr="00260549">
        <w:t>ного значения, подготовке проектной документации применительно к строящимся, реконструируемым объектам капитального строительства регионального значения в муниципальн</w:t>
      </w:r>
      <w:r>
        <w:t>ом</w:t>
      </w:r>
      <w:r w:rsidRPr="00260549">
        <w:t xml:space="preserve"> образовани</w:t>
      </w:r>
      <w:r>
        <w:t>и</w:t>
      </w:r>
      <w:r w:rsidRPr="00260549">
        <w:t>.</w:t>
      </w:r>
      <w:proofErr w:type="gramEnd"/>
    </w:p>
    <w:p w:rsidR="00260549" w:rsidRDefault="00260549" w:rsidP="00260549">
      <w:pPr>
        <w:ind w:firstLine="480"/>
        <w:jc w:val="both"/>
        <w:textAlignment w:val="baseline"/>
      </w:pPr>
      <w:proofErr w:type="gramStart"/>
      <w:r w:rsidRPr="00260549">
        <w:t>В соответствии с </w:t>
      </w:r>
      <w:hyperlink r:id="rId25" w:history="1">
        <w:r w:rsidRPr="00260549">
          <w:rPr>
            <w:u w:val="single"/>
          </w:rPr>
          <w:t xml:space="preserve">приказом Министерства </w:t>
        </w:r>
        <w:r>
          <w:rPr>
            <w:u w:val="single"/>
          </w:rPr>
          <w:t>экономическ</w:t>
        </w:r>
        <w:r w:rsidRPr="00260549">
          <w:rPr>
            <w:u w:val="single"/>
          </w:rPr>
          <w:t xml:space="preserve">ого развития Российской Федерации от </w:t>
        </w:r>
        <w:r>
          <w:rPr>
            <w:u w:val="single"/>
          </w:rPr>
          <w:t xml:space="preserve">15 февраля </w:t>
        </w:r>
        <w:r w:rsidRPr="00260549">
          <w:rPr>
            <w:u w:val="single"/>
          </w:rPr>
          <w:t>20</w:t>
        </w:r>
        <w:r>
          <w:rPr>
            <w:u w:val="single"/>
          </w:rPr>
          <w:t>2</w:t>
        </w:r>
        <w:r w:rsidRPr="00260549">
          <w:rPr>
            <w:u w:val="single"/>
          </w:rPr>
          <w:t>1 года N 244 "Об утверждении Методических рекомендаций по разработке проектов генеральных планов поселений и городских округов"</w:t>
        </w:r>
      </w:hyperlink>
      <w:r w:rsidRPr="00260549">
        <w:t> нормативы градостроительного проектирования представляют собой совокупность стандартов по разработке документов территориального планирования, градостроительного зонирования и документации по планировке территории, включая стандарты обеспечения безопасности и благоприятных условий жизнедеятельности человека (в том числе</w:t>
      </w:r>
      <w:proofErr w:type="gramEnd"/>
      <w:r w:rsidRPr="00260549">
        <w:t xml:space="preserve"> </w:t>
      </w:r>
      <w:proofErr w:type="gramStart"/>
      <w:r w:rsidRPr="00260549">
        <w:t>объектами социального и коммунально-бытового назначения, доступности таких объектов для населения, включая инвалидов, объектами инженерной инфраструктуры, благоустройства территории), предусматривающих качественные и количественные требования к размещению объектов капитального строительства, территориальных и функциональных зон в целях недопущения причинения вреда жизни и здоровью физических лиц, имуществу физических и юридических лиц, государственному и муниципальному имуществу, окружающей среде, объектам культурного наследия, элементов планировочной структуры, публичных сервитутов</w:t>
      </w:r>
      <w:proofErr w:type="gramEnd"/>
      <w:r w:rsidRPr="00260549">
        <w:t>, обеспечивающих устойчивое развитие территорий.</w:t>
      </w:r>
    </w:p>
    <w:p w:rsidR="00B22ADA" w:rsidRDefault="00260549" w:rsidP="00B22ADA">
      <w:pPr>
        <w:ind w:firstLine="567"/>
        <w:jc w:val="both"/>
        <w:textAlignment w:val="baseline"/>
      </w:pPr>
      <w:r w:rsidRPr="00260549">
        <w:t xml:space="preserve">Нормативы установлены с учетом природно-климатических, социально-демографических, национальных, территориальных особенностей </w:t>
      </w:r>
      <w:r>
        <w:t>населенных пунктов</w:t>
      </w:r>
      <w:r w:rsidRPr="00260549">
        <w:t xml:space="preserve">, расположенных на территории </w:t>
      </w:r>
      <w:r w:rsidR="00DF7F19">
        <w:t>Крас</w:t>
      </w:r>
      <w:r w:rsidR="00BB77B9">
        <w:t>нознамен</w:t>
      </w:r>
      <w:r>
        <w:t xml:space="preserve">ского муниципального образования </w:t>
      </w:r>
      <w:proofErr w:type="spellStart"/>
      <w:r>
        <w:t>Самойловского</w:t>
      </w:r>
      <w:proofErr w:type="spellEnd"/>
      <w:r>
        <w:t xml:space="preserve"> муниципального района </w:t>
      </w:r>
      <w:r w:rsidRPr="00260549">
        <w:t>Саратовской области, и содержат минимальные расчетные показатели обеспечения благоприятных условий жизнедеятельности человека, в том числе расчетных показатели обеспечения объектами социального и коммунально-бытового назначения, доступности объектов социального назначения для населения.</w:t>
      </w:r>
    </w:p>
    <w:p w:rsidR="00B22ADA" w:rsidRDefault="00260549" w:rsidP="00B22ADA">
      <w:pPr>
        <w:ind w:firstLine="567"/>
        <w:jc w:val="both"/>
        <w:textAlignment w:val="baseline"/>
      </w:pPr>
      <w:r w:rsidRPr="00260549">
        <w:t>Нормативы применяются при подготовке, согласовании, экспертизе, утверждении и реализации генеральн</w:t>
      </w:r>
      <w:r w:rsidR="00B22ADA">
        <w:t>ого</w:t>
      </w:r>
      <w:r w:rsidRPr="00260549">
        <w:t xml:space="preserve"> план</w:t>
      </w:r>
      <w:r w:rsidR="00B22ADA">
        <w:t>а</w:t>
      </w:r>
      <w:r w:rsidRPr="00260549">
        <w:t xml:space="preserve"> поселени</w:t>
      </w:r>
      <w:r w:rsidR="00B22ADA">
        <w:t>я</w:t>
      </w:r>
      <w:r w:rsidRPr="00260549">
        <w:t xml:space="preserve">, документации по планировке территорий в части размещения объектов </w:t>
      </w:r>
      <w:r w:rsidR="00B22ADA">
        <w:t>местно</w:t>
      </w:r>
      <w:r w:rsidRPr="00260549">
        <w:t>го значения, правил землепользования и застройки с учетом перспективы их развития, а также используются для принятия решений органами местного самоуправления, при осуществлении градостроительной деятельности физическими и юридическими лицами.</w:t>
      </w:r>
    </w:p>
    <w:p w:rsidR="00260549" w:rsidRPr="00260549" w:rsidRDefault="00260549" w:rsidP="00567013">
      <w:pPr>
        <w:ind w:firstLine="567"/>
        <w:jc w:val="both"/>
        <w:rPr>
          <w:b/>
        </w:rPr>
      </w:pPr>
    </w:p>
    <w:p w:rsidR="00260549" w:rsidRPr="00260549" w:rsidRDefault="00260549" w:rsidP="00567013">
      <w:pPr>
        <w:ind w:firstLine="567"/>
        <w:jc w:val="both"/>
        <w:rPr>
          <w:b/>
        </w:rPr>
      </w:pPr>
    </w:p>
    <w:p w:rsidR="005F290F" w:rsidRPr="0055424A" w:rsidRDefault="005F290F" w:rsidP="005F290F">
      <w:pPr>
        <w:widowControl w:val="0"/>
        <w:autoSpaceDE w:val="0"/>
        <w:autoSpaceDN w:val="0"/>
        <w:adjustRightInd w:val="0"/>
        <w:ind w:firstLine="709"/>
        <w:jc w:val="center"/>
        <w:rPr>
          <w:b/>
          <w:highlight w:val="yellow"/>
          <w:lang w:eastAsia="en-US"/>
        </w:rPr>
      </w:pPr>
    </w:p>
    <w:p w:rsidR="005F290F" w:rsidRPr="0055424A" w:rsidRDefault="005F290F" w:rsidP="005F290F">
      <w:pPr>
        <w:widowControl w:val="0"/>
        <w:autoSpaceDE w:val="0"/>
        <w:autoSpaceDN w:val="0"/>
        <w:adjustRightInd w:val="0"/>
        <w:ind w:firstLine="709"/>
        <w:jc w:val="center"/>
        <w:rPr>
          <w:b/>
          <w:highlight w:val="yellow"/>
          <w:lang w:eastAsia="en-US"/>
        </w:rPr>
      </w:pPr>
    </w:p>
    <w:p w:rsidR="005F290F" w:rsidRPr="0055424A" w:rsidRDefault="005F290F" w:rsidP="005F290F">
      <w:pPr>
        <w:widowControl w:val="0"/>
        <w:autoSpaceDE w:val="0"/>
        <w:autoSpaceDN w:val="0"/>
        <w:adjustRightInd w:val="0"/>
        <w:ind w:firstLine="709"/>
        <w:jc w:val="center"/>
        <w:rPr>
          <w:b/>
          <w:highlight w:val="yellow"/>
          <w:lang w:eastAsia="en-US"/>
        </w:rPr>
      </w:pPr>
    </w:p>
    <w:p w:rsidR="005F290F" w:rsidRPr="0055424A" w:rsidRDefault="005F290F" w:rsidP="00961B7F">
      <w:pPr>
        <w:pStyle w:val="2"/>
        <w:spacing w:before="0" w:after="0"/>
        <w:rPr>
          <w:b/>
          <w:bCs/>
          <w:sz w:val="24"/>
          <w:szCs w:val="24"/>
          <w:highlight w:val="yellow"/>
        </w:rPr>
      </w:pPr>
      <w:bookmarkStart w:id="4" w:name="_Toc432515952"/>
      <w:bookmarkEnd w:id="4"/>
    </w:p>
    <w:sectPr w:rsidR="005F290F" w:rsidRPr="0055424A" w:rsidSect="00B1214E">
      <w:footerReference w:type="default" r:id="rId2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1EFA" w:rsidRDefault="00DB1EFA" w:rsidP="00F8216B">
      <w:r>
        <w:separator/>
      </w:r>
    </w:p>
  </w:endnote>
  <w:endnote w:type="continuationSeparator" w:id="0">
    <w:p w:rsidR="00DB1EFA" w:rsidRDefault="00DB1EFA" w:rsidP="00F821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CB6" w:rsidRDefault="00A10017" w:rsidP="00B1214E">
    <w:pPr>
      <w:pStyle w:val="a9"/>
      <w:framePr w:wrap="auto" w:vAnchor="text" w:hAnchor="margin" w:xAlign="right" w:y="1"/>
      <w:rPr>
        <w:rStyle w:val="af3"/>
      </w:rPr>
    </w:pPr>
    <w:r>
      <w:rPr>
        <w:rStyle w:val="af3"/>
      </w:rPr>
      <w:fldChar w:fldCharType="begin"/>
    </w:r>
    <w:r w:rsidR="003D1CB6">
      <w:rPr>
        <w:rStyle w:val="af3"/>
      </w:rPr>
      <w:instrText xml:space="preserve">PAGE  </w:instrText>
    </w:r>
    <w:r>
      <w:rPr>
        <w:rStyle w:val="af3"/>
      </w:rPr>
      <w:fldChar w:fldCharType="separate"/>
    </w:r>
    <w:r w:rsidR="0020685F">
      <w:rPr>
        <w:rStyle w:val="af3"/>
        <w:noProof/>
      </w:rPr>
      <w:t>2</w:t>
    </w:r>
    <w:r>
      <w:rPr>
        <w:rStyle w:val="af3"/>
      </w:rPr>
      <w:fldChar w:fldCharType="end"/>
    </w:r>
  </w:p>
  <w:p w:rsidR="003D1CB6" w:rsidRDefault="003D1CB6" w:rsidP="00B1214E">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1EFA" w:rsidRDefault="00DB1EFA" w:rsidP="00F8216B">
      <w:r>
        <w:separator/>
      </w:r>
    </w:p>
  </w:footnote>
  <w:footnote w:type="continuationSeparator" w:id="0">
    <w:p w:rsidR="00DB1EFA" w:rsidRDefault="00DB1EFA" w:rsidP="00F821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2EE"/>
    <w:multiLevelType w:val="hybridMultilevel"/>
    <w:tmpl w:val="1D0235E2"/>
    <w:lvl w:ilvl="0" w:tplc="7C8465C8">
      <w:start w:val="1"/>
      <w:numFmt w:val="bullet"/>
      <w:lvlText w:val=""/>
      <w:lvlJc w:val="left"/>
    </w:lvl>
    <w:lvl w:ilvl="1" w:tplc="0382D3A6">
      <w:start w:val="1"/>
      <w:numFmt w:val="bullet"/>
      <w:lvlText w:val="В"/>
      <w:lvlJc w:val="left"/>
    </w:lvl>
    <w:lvl w:ilvl="2" w:tplc="1026F412">
      <w:numFmt w:val="decimal"/>
      <w:lvlText w:val=""/>
      <w:lvlJc w:val="left"/>
    </w:lvl>
    <w:lvl w:ilvl="3" w:tplc="D61EE1D8">
      <w:numFmt w:val="decimal"/>
      <w:lvlText w:val=""/>
      <w:lvlJc w:val="left"/>
    </w:lvl>
    <w:lvl w:ilvl="4" w:tplc="CEE4A036">
      <w:numFmt w:val="decimal"/>
      <w:lvlText w:val=""/>
      <w:lvlJc w:val="left"/>
    </w:lvl>
    <w:lvl w:ilvl="5" w:tplc="BE9032B6">
      <w:numFmt w:val="decimal"/>
      <w:lvlText w:val=""/>
      <w:lvlJc w:val="left"/>
    </w:lvl>
    <w:lvl w:ilvl="6" w:tplc="C6FAF35A">
      <w:numFmt w:val="decimal"/>
      <w:lvlText w:val=""/>
      <w:lvlJc w:val="left"/>
    </w:lvl>
    <w:lvl w:ilvl="7" w:tplc="8B90AC96">
      <w:numFmt w:val="decimal"/>
      <w:lvlText w:val=""/>
      <w:lvlJc w:val="left"/>
    </w:lvl>
    <w:lvl w:ilvl="8" w:tplc="70A043CA">
      <w:numFmt w:val="decimal"/>
      <w:lvlText w:val=""/>
      <w:lvlJc w:val="left"/>
    </w:lvl>
  </w:abstractNum>
  <w:abstractNum w:abstractNumId="1">
    <w:nsid w:val="007071C3"/>
    <w:multiLevelType w:val="hybridMultilevel"/>
    <w:tmpl w:val="38DA71C4"/>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640FEA"/>
    <w:multiLevelType w:val="hybridMultilevel"/>
    <w:tmpl w:val="4A5E5148"/>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264F99"/>
    <w:multiLevelType w:val="hybridMultilevel"/>
    <w:tmpl w:val="C742D326"/>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B9502F"/>
    <w:multiLevelType w:val="multilevel"/>
    <w:tmpl w:val="E7541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B27263"/>
    <w:multiLevelType w:val="hybridMultilevel"/>
    <w:tmpl w:val="42EA65A8"/>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44F27D3"/>
    <w:multiLevelType w:val="hybridMultilevel"/>
    <w:tmpl w:val="FD044FA8"/>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7CD226B"/>
    <w:multiLevelType w:val="hybridMultilevel"/>
    <w:tmpl w:val="49129A1A"/>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24A0A77"/>
    <w:multiLevelType w:val="hybridMultilevel"/>
    <w:tmpl w:val="4846F88C"/>
    <w:lvl w:ilvl="0" w:tplc="CB504D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4EC578D"/>
    <w:multiLevelType w:val="hybridMultilevel"/>
    <w:tmpl w:val="03DC61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98069E4"/>
    <w:multiLevelType w:val="hybridMultilevel"/>
    <w:tmpl w:val="A9C6C31C"/>
    <w:lvl w:ilvl="0" w:tplc="AD7E3A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9793E56"/>
    <w:multiLevelType w:val="hybridMultilevel"/>
    <w:tmpl w:val="7476498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nsid w:val="5B1F72C7"/>
    <w:multiLevelType w:val="hybridMultilevel"/>
    <w:tmpl w:val="15CA24B2"/>
    <w:lvl w:ilvl="0" w:tplc="9C1A338C">
      <w:start w:val="1"/>
      <w:numFmt w:val="bullet"/>
      <w:lvlText w:val=""/>
      <w:lvlJc w:val="left"/>
      <w:pPr>
        <w:ind w:left="720" w:hanging="360"/>
      </w:pPr>
      <w:rPr>
        <w:rFonts w:ascii="Symbol" w:hAnsi="Symbol" w:hint="default"/>
      </w:rPr>
    </w:lvl>
    <w:lvl w:ilvl="1" w:tplc="D4AED7F8" w:tentative="1">
      <w:start w:val="1"/>
      <w:numFmt w:val="bullet"/>
      <w:lvlText w:val="o"/>
      <w:lvlJc w:val="left"/>
      <w:pPr>
        <w:ind w:left="1440" w:hanging="360"/>
      </w:pPr>
      <w:rPr>
        <w:rFonts w:ascii="Courier New" w:hAnsi="Courier New" w:cs="Courier New" w:hint="default"/>
      </w:rPr>
    </w:lvl>
    <w:lvl w:ilvl="2" w:tplc="E384C5B2" w:tentative="1">
      <w:start w:val="1"/>
      <w:numFmt w:val="bullet"/>
      <w:lvlText w:val=""/>
      <w:lvlJc w:val="left"/>
      <w:pPr>
        <w:ind w:left="2160" w:hanging="360"/>
      </w:pPr>
      <w:rPr>
        <w:rFonts w:ascii="Wingdings" w:hAnsi="Wingdings" w:hint="default"/>
      </w:rPr>
    </w:lvl>
    <w:lvl w:ilvl="3" w:tplc="BD46E1B0" w:tentative="1">
      <w:start w:val="1"/>
      <w:numFmt w:val="bullet"/>
      <w:lvlText w:val=""/>
      <w:lvlJc w:val="left"/>
      <w:pPr>
        <w:ind w:left="2880" w:hanging="360"/>
      </w:pPr>
      <w:rPr>
        <w:rFonts w:ascii="Symbol" w:hAnsi="Symbol" w:hint="default"/>
      </w:rPr>
    </w:lvl>
    <w:lvl w:ilvl="4" w:tplc="D78E0386" w:tentative="1">
      <w:start w:val="1"/>
      <w:numFmt w:val="bullet"/>
      <w:lvlText w:val="o"/>
      <w:lvlJc w:val="left"/>
      <w:pPr>
        <w:ind w:left="3600" w:hanging="360"/>
      </w:pPr>
      <w:rPr>
        <w:rFonts w:ascii="Courier New" w:hAnsi="Courier New" w:cs="Courier New" w:hint="default"/>
      </w:rPr>
    </w:lvl>
    <w:lvl w:ilvl="5" w:tplc="91E6979E" w:tentative="1">
      <w:start w:val="1"/>
      <w:numFmt w:val="bullet"/>
      <w:lvlText w:val=""/>
      <w:lvlJc w:val="left"/>
      <w:pPr>
        <w:ind w:left="4320" w:hanging="360"/>
      </w:pPr>
      <w:rPr>
        <w:rFonts w:ascii="Wingdings" w:hAnsi="Wingdings" w:hint="default"/>
      </w:rPr>
    </w:lvl>
    <w:lvl w:ilvl="6" w:tplc="38322ADA" w:tentative="1">
      <w:start w:val="1"/>
      <w:numFmt w:val="bullet"/>
      <w:lvlText w:val=""/>
      <w:lvlJc w:val="left"/>
      <w:pPr>
        <w:ind w:left="5040" w:hanging="360"/>
      </w:pPr>
      <w:rPr>
        <w:rFonts w:ascii="Symbol" w:hAnsi="Symbol" w:hint="default"/>
      </w:rPr>
    </w:lvl>
    <w:lvl w:ilvl="7" w:tplc="343C2806" w:tentative="1">
      <w:start w:val="1"/>
      <w:numFmt w:val="bullet"/>
      <w:lvlText w:val="o"/>
      <w:lvlJc w:val="left"/>
      <w:pPr>
        <w:ind w:left="5760" w:hanging="360"/>
      </w:pPr>
      <w:rPr>
        <w:rFonts w:ascii="Courier New" w:hAnsi="Courier New" w:cs="Courier New" w:hint="default"/>
      </w:rPr>
    </w:lvl>
    <w:lvl w:ilvl="8" w:tplc="B11CF800" w:tentative="1">
      <w:start w:val="1"/>
      <w:numFmt w:val="bullet"/>
      <w:lvlText w:val=""/>
      <w:lvlJc w:val="left"/>
      <w:pPr>
        <w:ind w:left="6480" w:hanging="360"/>
      </w:pPr>
      <w:rPr>
        <w:rFonts w:ascii="Wingdings" w:hAnsi="Wingdings" w:hint="default"/>
      </w:rPr>
    </w:lvl>
  </w:abstractNum>
  <w:abstractNum w:abstractNumId="13">
    <w:nsid w:val="63045E56"/>
    <w:multiLevelType w:val="hybridMultilevel"/>
    <w:tmpl w:val="B3EE39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36D237D"/>
    <w:multiLevelType w:val="multilevel"/>
    <w:tmpl w:val="386AAA6E"/>
    <w:lvl w:ilvl="0">
      <w:start w:val="1"/>
      <w:numFmt w:val="bullet"/>
      <w:pStyle w:val="a"/>
      <w:suff w:val="space"/>
      <w:lvlText w:val="–"/>
      <w:lvlJc w:val="left"/>
      <w:pPr>
        <w:ind w:firstLine="567"/>
      </w:pPr>
      <w:rPr>
        <w:rFonts w:ascii="Times New Roman" w:hAnsi="Times New Roman" w:cs="Times New Roman" w:hint="default"/>
      </w:rPr>
    </w:lvl>
    <w:lvl w:ilvl="1">
      <w:start w:val="1"/>
      <w:numFmt w:val="bullet"/>
      <w:suff w:val="space"/>
      <w:lvlText w:val="–"/>
      <w:lvlJc w:val="left"/>
      <w:pPr>
        <w:ind w:firstLine="567"/>
      </w:pPr>
      <w:rPr>
        <w:rFonts w:ascii="Times New Roman" w:hAnsi="Times New Roman" w:cs="Times New Roman" w:hint="default"/>
      </w:rPr>
    </w:lvl>
    <w:lvl w:ilvl="2">
      <w:start w:val="1"/>
      <w:numFmt w:val="bullet"/>
      <w:suff w:val="space"/>
      <w:lvlText w:val=""/>
      <w:lvlJc w:val="left"/>
      <w:pPr>
        <w:ind w:firstLine="567"/>
      </w:pPr>
      <w:rPr>
        <w:rFonts w:ascii="Symbol" w:hAnsi="Symbol" w:cs="Symbol" w:hint="default"/>
      </w:rPr>
    </w:lvl>
    <w:lvl w:ilvl="3">
      <w:start w:val="1"/>
      <w:numFmt w:val="bullet"/>
      <w:suff w:val="space"/>
      <w:lvlText w:val="–"/>
      <w:lvlJc w:val="left"/>
      <w:pPr>
        <w:ind w:firstLine="567"/>
      </w:pPr>
      <w:rPr>
        <w:rFonts w:ascii="Times New Roman" w:hAnsi="Times New Roman" w:cs="Times New Roman" w:hint="default"/>
      </w:rPr>
    </w:lvl>
    <w:lvl w:ilvl="4">
      <w:start w:val="1"/>
      <w:numFmt w:val="bullet"/>
      <w:suff w:val="space"/>
      <w:lvlText w:val="–"/>
      <w:lvlJc w:val="left"/>
      <w:pPr>
        <w:ind w:firstLine="567"/>
      </w:pPr>
      <w:rPr>
        <w:rFonts w:ascii="Times New Roman" w:hAnsi="Times New Roman" w:cs="Times New Roman" w:hint="default"/>
      </w:rPr>
    </w:lvl>
    <w:lvl w:ilvl="5">
      <w:start w:val="1"/>
      <w:numFmt w:val="bullet"/>
      <w:suff w:val="space"/>
      <w:lvlText w:val="–"/>
      <w:lvlJc w:val="left"/>
      <w:pPr>
        <w:ind w:firstLine="567"/>
      </w:pPr>
      <w:rPr>
        <w:rFonts w:ascii="Times New Roman" w:hAnsi="Times New Roman" w:cs="Times New Roman" w:hint="default"/>
      </w:rPr>
    </w:lvl>
    <w:lvl w:ilvl="6">
      <w:start w:val="1"/>
      <w:numFmt w:val="bullet"/>
      <w:suff w:val="space"/>
      <w:lvlText w:val=""/>
      <w:lvlJc w:val="left"/>
      <w:pPr>
        <w:ind w:firstLine="567"/>
      </w:pPr>
      <w:rPr>
        <w:rFonts w:ascii="Symbol" w:hAnsi="Symbol" w:cs="Symbol" w:hint="default"/>
      </w:rPr>
    </w:lvl>
    <w:lvl w:ilvl="7">
      <w:start w:val="1"/>
      <w:numFmt w:val="bullet"/>
      <w:suff w:val="space"/>
      <w:lvlText w:val="–"/>
      <w:lvlJc w:val="left"/>
      <w:pPr>
        <w:ind w:firstLine="567"/>
      </w:pPr>
      <w:rPr>
        <w:rFonts w:ascii="Times New Roman" w:hAnsi="Times New Roman" w:cs="Times New Roman" w:hint="default"/>
      </w:rPr>
    </w:lvl>
    <w:lvl w:ilvl="8">
      <w:start w:val="1"/>
      <w:numFmt w:val="bullet"/>
      <w:suff w:val="space"/>
      <w:lvlText w:val=""/>
      <w:lvlJc w:val="left"/>
      <w:pPr>
        <w:ind w:firstLine="567"/>
      </w:pPr>
      <w:rPr>
        <w:rFonts w:ascii="Symbol" w:hAnsi="Symbol" w:cs="Symbol" w:hint="default"/>
      </w:rPr>
    </w:lvl>
  </w:abstractNum>
  <w:abstractNum w:abstractNumId="15">
    <w:nsid w:val="72C703C1"/>
    <w:multiLevelType w:val="hybridMultilevel"/>
    <w:tmpl w:val="3ECCA1F2"/>
    <w:lvl w:ilvl="0" w:tplc="C70221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10"/>
  </w:num>
  <w:num w:numId="4">
    <w:abstractNumId w:val="9"/>
  </w:num>
  <w:num w:numId="5">
    <w:abstractNumId w:val="12"/>
  </w:num>
  <w:num w:numId="6">
    <w:abstractNumId w:val="2"/>
  </w:num>
  <w:num w:numId="7">
    <w:abstractNumId w:val="11"/>
  </w:num>
  <w:num w:numId="8">
    <w:abstractNumId w:val="8"/>
  </w:num>
  <w:num w:numId="9">
    <w:abstractNumId w:val="15"/>
  </w:num>
  <w:num w:numId="10">
    <w:abstractNumId w:val="5"/>
  </w:num>
  <w:num w:numId="11">
    <w:abstractNumId w:val="1"/>
  </w:num>
  <w:num w:numId="12">
    <w:abstractNumId w:val="3"/>
  </w:num>
  <w:num w:numId="13">
    <w:abstractNumId w:val="13"/>
  </w:num>
  <w:num w:numId="14">
    <w:abstractNumId w:val="6"/>
  </w:num>
  <w:num w:numId="15">
    <w:abstractNumId w:val="7"/>
  </w:num>
  <w:num w:numId="16">
    <w:abstractNumId w:val="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footnotePr>
    <w:footnote w:id="-1"/>
    <w:footnote w:id="0"/>
  </w:footnotePr>
  <w:endnotePr>
    <w:endnote w:id="-1"/>
    <w:endnote w:id="0"/>
  </w:endnotePr>
  <w:compat/>
  <w:rsids>
    <w:rsidRoot w:val="005F290F"/>
    <w:rsid w:val="000025D1"/>
    <w:rsid w:val="000113F0"/>
    <w:rsid w:val="00025E35"/>
    <w:rsid w:val="000439CE"/>
    <w:rsid w:val="00044423"/>
    <w:rsid w:val="0005263C"/>
    <w:rsid w:val="000840B1"/>
    <w:rsid w:val="00094DBB"/>
    <w:rsid w:val="00095656"/>
    <w:rsid w:val="000C05B7"/>
    <w:rsid w:val="000D1C31"/>
    <w:rsid w:val="00111315"/>
    <w:rsid w:val="00116F82"/>
    <w:rsid w:val="001175F8"/>
    <w:rsid w:val="0012304E"/>
    <w:rsid w:val="001364AE"/>
    <w:rsid w:val="00155C13"/>
    <w:rsid w:val="00156CAE"/>
    <w:rsid w:val="00172FBC"/>
    <w:rsid w:val="00173FA5"/>
    <w:rsid w:val="001773F5"/>
    <w:rsid w:val="00183E64"/>
    <w:rsid w:val="001C2EFE"/>
    <w:rsid w:val="001C36FB"/>
    <w:rsid w:val="001C5C54"/>
    <w:rsid w:val="001D1F3D"/>
    <w:rsid w:val="001E2526"/>
    <w:rsid w:val="001E3AF9"/>
    <w:rsid w:val="001E7C9D"/>
    <w:rsid w:val="001F1309"/>
    <w:rsid w:val="00200878"/>
    <w:rsid w:val="00204ABD"/>
    <w:rsid w:val="0020685F"/>
    <w:rsid w:val="00231056"/>
    <w:rsid w:val="00240F71"/>
    <w:rsid w:val="0025571C"/>
    <w:rsid w:val="00260549"/>
    <w:rsid w:val="002658A8"/>
    <w:rsid w:val="00274207"/>
    <w:rsid w:val="002877AA"/>
    <w:rsid w:val="00294510"/>
    <w:rsid w:val="00297F75"/>
    <w:rsid w:val="002D0CA0"/>
    <w:rsid w:val="002D2085"/>
    <w:rsid w:val="002E41DC"/>
    <w:rsid w:val="002E5A13"/>
    <w:rsid w:val="002E6644"/>
    <w:rsid w:val="002F3AD3"/>
    <w:rsid w:val="002F728B"/>
    <w:rsid w:val="002F7E8E"/>
    <w:rsid w:val="00304AB9"/>
    <w:rsid w:val="003111B7"/>
    <w:rsid w:val="0033585F"/>
    <w:rsid w:val="00352D30"/>
    <w:rsid w:val="003606E4"/>
    <w:rsid w:val="003700A5"/>
    <w:rsid w:val="003915CF"/>
    <w:rsid w:val="003A0602"/>
    <w:rsid w:val="003A78AB"/>
    <w:rsid w:val="003D1267"/>
    <w:rsid w:val="003D1CB6"/>
    <w:rsid w:val="003E0780"/>
    <w:rsid w:val="003F1B6F"/>
    <w:rsid w:val="004047ED"/>
    <w:rsid w:val="00416EF6"/>
    <w:rsid w:val="00434B5A"/>
    <w:rsid w:val="00441A1C"/>
    <w:rsid w:val="00450CCA"/>
    <w:rsid w:val="0048786B"/>
    <w:rsid w:val="00493523"/>
    <w:rsid w:val="004A52B8"/>
    <w:rsid w:val="004C2E4F"/>
    <w:rsid w:val="004C590D"/>
    <w:rsid w:val="004D16BD"/>
    <w:rsid w:val="004F5E42"/>
    <w:rsid w:val="00516AC8"/>
    <w:rsid w:val="005277F6"/>
    <w:rsid w:val="00533402"/>
    <w:rsid w:val="005428F7"/>
    <w:rsid w:val="00550E8A"/>
    <w:rsid w:val="00567013"/>
    <w:rsid w:val="005804FE"/>
    <w:rsid w:val="005855A2"/>
    <w:rsid w:val="0058766B"/>
    <w:rsid w:val="005E2425"/>
    <w:rsid w:val="005F290F"/>
    <w:rsid w:val="00601491"/>
    <w:rsid w:val="00645D11"/>
    <w:rsid w:val="006C68BC"/>
    <w:rsid w:val="006E1FDA"/>
    <w:rsid w:val="006F7AF3"/>
    <w:rsid w:val="00707CE5"/>
    <w:rsid w:val="00722146"/>
    <w:rsid w:val="00724A3B"/>
    <w:rsid w:val="00760B01"/>
    <w:rsid w:val="0076321E"/>
    <w:rsid w:val="00775F73"/>
    <w:rsid w:val="00776FC7"/>
    <w:rsid w:val="00791146"/>
    <w:rsid w:val="007958F8"/>
    <w:rsid w:val="007B146B"/>
    <w:rsid w:val="007C6E70"/>
    <w:rsid w:val="007C7143"/>
    <w:rsid w:val="007C7215"/>
    <w:rsid w:val="007C7F2B"/>
    <w:rsid w:val="007F6399"/>
    <w:rsid w:val="007F6FAD"/>
    <w:rsid w:val="0080725F"/>
    <w:rsid w:val="00814107"/>
    <w:rsid w:val="00820E69"/>
    <w:rsid w:val="00821B6A"/>
    <w:rsid w:val="0082232A"/>
    <w:rsid w:val="00824D79"/>
    <w:rsid w:val="00836ECD"/>
    <w:rsid w:val="00843683"/>
    <w:rsid w:val="00850565"/>
    <w:rsid w:val="00865F11"/>
    <w:rsid w:val="008A1260"/>
    <w:rsid w:val="008B7274"/>
    <w:rsid w:val="008D4705"/>
    <w:rsid w:val="008F3E54"/>
    <w:rsid w:val="00904A48"/>
    <w:rsid w:val="00921702"/>
    <w:rsid w:val="00926164"/>
    <w:rsid w:val="0094365E"/>
    <w:rsid w:val="009459B0"/>
    <w:rsid w:val="00950761"/>
    <w:rsid w:val="00961B7F"/>
    <w:rsid w:val="00970003"/>
    <w:rsid w:val="009734BB"/>
    <w:rsid w:val="00975DC0"/>
    <w:rsid w:val="009C2628"/>
    <w:rsid w:val="009E1F64"/>
    <w:rsid w:val="009E7B0D"/>
    <w:rsid w:val="009F28CC"/>
    <w:rsid w:val="00A03748"/>
    <w:rsid w:val="00A10017"/>
    <w:rsid w:val="00A1273A"/>
    <w:rsid w:val="00A13C91"/>
    <w:rsid w:val="00A17C64"/>
    <w:rsid w:val="00A27381"/>
    <w:rsid w:val="00A405EC"/>
    <w:rsid w:val="00A4464D"/>
    <w:rsid w:val="00A57CB7"/>
    <w:rsid w:val="00A67D7E"/>
    <w:rsid w:val="00AA08CB"/>
    <w:rsid w:val="00AA3D57"/>
    <w:rsid w:val="00AC3759"/>
    <w:rsid w:val="00AF189C"/>
    <w:rsid w:val="00B0539C"/>
    <w:rsid w:val="00B1214E"/>
    <w:rsid w:val="00B12EC4"/>
    <w:rsid w:val="00B22ADA"/>
    <w:rsid w:val="00B40F66"/>
    <w:rsid w:val="00B72AF8"/>
    <w:rsid w:val="00B85CA3"/>
    <w:rsid w:val="00B935AD"/>
    <w:rsid w:val="00B95EF7"/>
    <w:rsid w:val="00BA48DA"/>
    <w:rsid w:val="00BB77B9"/>
    <w:rsid w:val="00BD0F84"/>
    <w:rsid w:val="00BD10E1"/>
    <w:rsid w:val="00BD33D8"/>
    <w:rsid w:val="00BE7B6E"/>
    <w:rsid w:val="00BF4D62"/>
    <w:rsid w:val="00C06639"/>
    <w:rsid w:val="00C172FA"/>
    <w:rsid w:val="00C32D86"/>
    <w:rsid w:val="00C36AB6"/>
    <w:rsid w:val="00C532E9"/>
    <w:rsid w:val="00C93E21"/>
    <w:rsid w:val="00CA30BE"/>
    <w:rsid w:val="00CA5A5C"/>
    <w:rsid w:val="00CB6B8C"/>
    <w:rsid w:val="00CC58FF"/>
    <w:rsid w:val="00CD77DF"/>
    <w:rsid w:val="00CE00D4"/>
    <w:rsid w:val="00CE3F7D"/>
    <w:rsid w:val="00CE423E"/>
    <w:rsid w:val="00CE6FA9"/>
    <w:rsid w:val="00D2552C"/>
    <w:rsid w:val="00D3180D"/>
    <w:rsid w:val="00D469A2"/>
    <w:rsid w:val="00D470D0"/>
    <w:rsid w:val="00D56103"/>
    <w:rsid w:val="00D62326"/>
    <w:rsid w:val="00D632F5"/>
    <w:rsid w:val="00D65D20"/>
    <w:rsid w:val="00D676C9"/>
    <w:rsid w:val="00D71D0D"/>
    <w:rsid w:val="00D73B2D"/>
    <w:rsid w:val="00D76516"/>
    <w:rsid w:val="00D87DD9"/>
    <w:rsid w:val="00D959B1"/>
    <w:rsid w:val="00DB1EFA"/>
    <w:rsid w:val="00DB4DAD"/>
    <w:rsid w:val="00DB6899"/>
    <w:rsid w:val="00DC4303"/>
    <w:rsid w:val="00DC73BA"/>
    <w:rsid w:val="00DE49E3"/>
    <w:rsid w:val="00DE6E55"/>
    <w:rsid w:val="00DF24F4"/>
    <w:rsid w:val="00DF7596"/>
    <w:rsid w:val="00DF7F19"/>
    <w:rsid w:val="00E001CC"/>
    <w:rsid w:val="00E0125C"/>
    <w:rsid w:val="00E24CAE"/>
    <w:rsid w:val="00E3087C"/>
    <w:rsid w:val="00E4049A"/>
    <w:rsid w:val="00E9605D"/>
    <w:rsid w:val="00E97B45"/>
    <w:rsid w:val="00EB525C"/>
    <w:rsid w:val="00ED16BC"/>
    <w:rsid w:val="00ED4C7A"/>
    <w:rsid w:val="00EE5EF8"/>
    <w:rsid w:val="00F07E5C"/>
    <w:rsid w:val="00F102F2"/>
    <w:rsid w:val="00F13664"/>
    <w:rsid w:val="00F16D71"/>
    <w:rsid w:val="00F32EE3"/>
    <w:rsid w:val="00F359E9"/>
    <w:rsid w:val="00F42DCA"/>
    <w:rsid w:val="00F57590"/>
    <w:rsid w:val="00F67DD4"/>
    <w:rsid w:val="00F75CD6"/>
    <w:rsid w:val="00F8216B"/>
    <w:rsid w:val="00FC0CD6"/>
    <w:rsid w:val="00FC36FE"/>
    <w:rsid w:val="00FC6BAD"/>
    <w:rsid w:val="00FD0F05"/>
    <w:rsid w:val="00FE20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Subtitle" w:semiHidden="0" w:uiPriority="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F290F"/>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9"/>
    <w:qFormat/>
    <w:rsid w:val="005F290F"/>
    <w:pPr>
      <w:keepNext/>
      <w:spacing w:before="240" w:after="60"/>
      <w:outlineLvl w:val="0"/>
    </w:pPr>
    <w:rPr>
      <w:b/>
      <w:bCs/>
      <w:kern w:val="32"/>
      <w:sz w:val="28"/>
      <w:szCs w:val="28"/>
    </w:rPr>
  </w:style>
  <w:style w:type="paragraph" w:styleId="2">
    <w:name w:val="heading 2"/>
    <w:aliases w:val="Знак2 Знак,Знак2,Знак2 Знак Знак Знак,Знак2 Знак1,Заголовок 2 Знак1,Заголовок 2 Знак Знак,ГЛАВА,Заголовок 21"/>
    <w:basedOn w:val="a0"/>
    <w:next w:val="a1"/>
    <w:link w:val="20"/>
    <w:uiPriority w:val="99"/>
    <w:qFormat/>
    <w:rsid w:val="005F290F"/>
    <w:pPr>
      <w:keepNext/>
      <w:tabs>
        <w:tab w:val="left" w:pos="1134"/>
        <w:tab w:val="left" w:pos="1276"/>
      </w:tabs>
      <w:spacing w:before="180" w:after="60"/>
      <w:jc w:val="both"/>
      <w:outlineLvl w:val="1"/>
    </w:pPr>
    <w:rPr>
      <w:sz w:val="28"/>
      <w:szCs w:val="28"/>
    </w:rPr>
  </w:style>
  <w:style w:type="paragraph" w:styleId="3">
    <w:name w:val="heading 3"/>
    <w:basedOn w:val="a0"/>
    <w:next w:val="a0"/>
    <w:link w:val="30"/>
    <w:uiPriority w:val="99"/>
    <w:qFormat/>
    <w:rsid w:val="005F290F"/>
    <w:pPr>
      <w:keepNext/>
      <w:outlineLvl w:val="2"/>
    </w:pPr>
    <w:rPr>
      <w:rFonts w:ascii="Arial" w:hAnsi="Arial" w:cs="Arial"/>
      <w:b/>
      <w:bCs/>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rsid w:val="005F290F"/>
    <w:rPr>
      <w:rFonts w:ascii="Times New Roman" w:eastAsia="Times New Roman" w:hAnsi="Times New Roman" w:cs="Times New Roman"/>
      <w:b/>
      <w:bCs/>
      <w:kern w:val="32"/>
      <w:sz w:val="28"/>
      <w:szCs w:val="28"/>
      <w:lang w:eastAsia="ru-RU"/>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basedOn w:val="a2"/>
    <w:link w:val="2"/>
    <w:uiPriority w:val="99"/>
    <w:rsid w:val="005F290F"/>
    <w:rPr>
      <w:rFonts w:ascii="Times New Roman" w:eastAsia="Times New Roman" w:hAnsi="Times New Roman" w:cs="Times New Roman"/>
      <w:sz w:val="28"/>
      <w:szCs w:val="28"/>
      <w:lang w:eastAsia="ru-RU"/>
    </w:rPr>
  </w:style>
  <w:style w:type="character" w:customStyle="1" w:styleId="30">
    <w:name w:val="Заголовок 3 Знак"/>
    <w:basedOn w:val="a2"/>
    <w:link w:val="3"/>
    <w:uiPriority w:val="99"/>
    <w:rsid w:val="005F290F"/>
    <w:rPr>
      <w:rFonts w:ascii="Arial" w:eastAsia="Times New Roman" w:hAnsi="Arial" w:cs="Arial"/>
      <w:b/>
      <w:bCs/>
      <w:sz w:val="20"/>
      <w:szCs w:val="20"/>
      <w:lang w:eastAsia="ru-RU"/>
    </w:rPr>
  </w:style>
  <w:style w:type="paragraph" w:customStyle="1" w:styleId="a1">
    <w:name w:val="Абзац"/>
    <w:basedOn w:val="a0"/>
    <w:link w:val="a5"/>
    <w:uiPriority w:val="99"/>
    <w:rsid w:val="005F290F"/>
    <w:pPr>
      <w:spacing w:before="120" w:after="60"/>
      <w:ind w:firstLine="567"/>
      <w:jc w:val="both"/>
    </w:pPr>
  </w:style>
  <w:style w:type="character" w:customStyle="1" w:styleId="a6">
    <w:name w:val="Список Знак"/>
    <w:link w:val="a"/>
    <w:uiPriority w:val="99"/>
    <w:locked/>
    <w:rsid w:val="005F290F"/>
    <w:rPr>
      <w:rFonts w:ascii="Calibri" w:hAnsi="Calibri" w:cs="Calibri"/>
      <w:sz w:val="24"/>
      <w:szCs w:val="24"/>
    </w:rPr>
  </w:style>
  <w:style w:type="paragraph" w:styleId="a">
    <w:name w:val="List"/>
    <w:basedOn w:val="a0"/>
    <w:link w:val="a6"/>
    <w:uiPriority w:val="99"/>
    <w:rsid w:val="005F290F"/>
    <w:pPr>
      <w:numPr>
        <w:numId w:val="1"/>
      </w:numPr>
      <w:spacing w:after="60"/>
      <w:jc w:val="both"/>
    </w:pPr>
    <w:rPr>
      <w:rFonts w:ascii="Calibri" w:eastAsiaTheme="minorHAnsi" w:hAnsi="Calibri" w:cs="Calibri"/>
      <w:lang w:eastAsia="en-US"/>
    </w:rPr>
  </w:style>
  <w:style w:type="character" w:customStyle="1" w:styleId="a5">
    <w:name w:val="Абзац Знак"/>
    <w:link w:val="a1"/>
    <w:uiPriority w:val="99"/>
    <w:locked/>
    <w:rsid w:val="005F290F"/>
    <w:rPr>
      <w:rFonts w:ascii="Times New Roman" w:eastAsia="Times New Roman" w:hAnsi="Times New Roman" w:cs="Times New Roman"/>
      <w:sz w:val="24"/>
      <w:szCs w:val="24"/>
      <w:lang w:eastAsia="ru-RU"/>
    </w:rPr>
  </w:style>
  <w:style w:type="paragraph" w:customStyle="1" w:styleId="ConsPlusNormal">
    <w:name w:val="ConsPlusNormal"/>
    <w:link w:val="ConsPlusNormal0"/>
    <w:uiPriority w:val="99"/>
    <w:rsid w:val="005F290F"/>
    <w:pPr>
      <w:widowControl w:val="0"/>
      <w:autoSpaceDE w:val="0"/>
      <w:autoSpaceDN w:val="0"/>
      <w:adjustRightInd w:val="0"/>
      <w:spacing w:after="0" w:line="240" w:lineRule="auto"/>
    </w:pPr>
    <w:rPr>
      <w:rFonts w:ascii="Arial" w:eastAsia="Times New Roman" w:hAnsi="Arial" w:cs="Arial"/>
      <w:lang w:eastAsia="ru-RU"/>
    </w:rPr>
  </w:style>
  <w:style w:type="paragraph" w:styleId="a7">
    <w:name w:val="header"/>
    <w:aliases w:val="ВерхКолонтитул"/>
    <w:basedOn w:val="a0"/>
    <w:link w:val="a8"/>
    <w:uiPriority w:val="99"/>
    <w:rsid w:val="005F290F"/>
    <w:pPr>
      <w:tabs>
        <w:tab w:val="center" w:pos="4677"/>
        <w:tab w:val="right" w:pos="9355"/>
      </w:tabs>
      <w:ind w:firstLine="1418"/>
      <w:jc w:val="both"/>
    </w:pPr>
    <w:rPr>
      <w:sz w:val="22"/>
      <w:szCs w:val="22"/>
    </w:rPr>
  </w:style>
  <w:style w:type="character" w:customStyle="1" w:styleId="a8">
    <w:name w:val="Верхний колонтитул Знак"/>
    <w:aliases w:val="ВерхКолонтитул Знак"/>
    <w:basedOn w:val="a2"/>
    <w:link w:val="a7"/>
    <w:uiPriority w:val="99"/>
    <w:rsid w:val="005F290F"/>
    <w:rPr>
      <w:rFonts w:ascii="Times New Roman" w:eastAsia="Times New Roman" w:hAnsi="Times New Roman" w:cs="Times New Roman"/>
      <w:lang w:eastAsia="ru-RU"/>
    </w:rPr>
  </w:style>
  <w:style w:type="paragraph" w:styleId="a9">
    <w:name w:val="footer"/>
    <w:basedOn w:val="a0"/>
    <w:link w:val="aa"/>
    <w:uiPriority w:val="99"/>
    <w:rsid w:val="005F290F"/>
    <w:pPr>
      <w:tabs>
        <w:tab w:val="center" w:pos="4677"/>
        <w:tab w:val="right" w:pos="9355"/>
      </w:tabs>
      <w:ind w:firstLine="1418"/>
      <w:jc w:val="both"/>
    </w:pPr>
    <w:rPr>
      <w:sz w:val="22"/>
      <w:szCs w:val="22"/>
    </w:rPr>
  </w:style>
  <w:style w:type="character" w:customStyle="1" w:styleId="aa">
    <w:name w:val="Нижний колонтитул Знак"/>
    <w:basedOn w:val="a2"/>
    <w:link w:val="a9"/>
    <w:uiPriority w:val="99"/>
    <w:rsid w:val="005F290F"/>
    <w:rPr>
      <w:rFonts w:ascii="Times New Roman" w:eastAsia="Times New Roman" w:hAnsi="Times New Roman" w:cs="Times New Roman"/>
      <w:lang w:eastAsia="ru-RU"/>
    </w:rPr>
  </w:style>
  <w:style w:type="paragraph" w:styleId="ab">
    <w:name w:val="No Spacing"/>
    <w:link w:val="ac"/>
    <w:uiPriority w:val="1"/>
    <w:qFormat/>
    <w:rsid w:val="005F290F"/>
    <w:pPr>
      <w:spacing w:after="0" w:line="240" w:lineRule="auto"/>
    </w:pPr>
    <w:rPr>
      <w:rFonts w:ascii="Times New Roman" w:eastAsia="Times New Roman" w:hAnsi="Times New Roman" w:cs="Times New Roman"/>
      <w:lang w:eastAsia="ru-RU"/>
    </w:rPr>
  </w:style>
  <w:style w:type="character" w:customStyle="1" w:styleId="ac">
    <w:name w:val="Без интервала Знак"/>
    <w:link w:val="ab"/>
    <w:uiPriority w:val="1"/>
    <w:locked/>
    <w:rsid w:val="005F290F"/>
    <w:rPr>
      <w:rFonts w:ascii="Times New Roman" w:eastAsia="Times New Roman" w:hAnsi="Times New Roman" w:cs="Times New Roman"/>
      <w:lang w:eastAsia="ru-RU"/>
    </w:rPr>
  </w:style>
  <w:style w:type="paragraph" w:customStyle="1" w:styleId="ConsPlusNonformat">
    <w:name w:val="ConsPlusNonformat"/>
    <w:uiPriority w:val="99"/>
    <w:rsid w:val="005F290F"/>
    <w:pPr>
      <w:widowControl w:val="0"/>
      <w:autoSpaceDE w:val="0"/>
      <w:autoSpaceDN w:val="0"/>
      <w:adjustRightInd w:val="0"/>
      <w:spacing w:after="0" w:line="240" w:lineRule="auto"/>
    </w:pPr>
    <w:rPr>
      <w:rFonts w:ascii="Courier New" w:eastAsia="Times New Roman" w:hAnsi="Courier New" w:cs="Courier New"/>
      <w:lang w:eastAsia="ru-RU"/>
    </w:rPr>
  </w:style>
  <w:style w:type="paragraph" w:customStyle="1" w:styleId="ConsPlusTitle">
    <w:name w:val="ConsPlusTitle"/>
    <w:rsid w:val="005F290F"/>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PlusCell">
    <w:name w:val="ConsPlusCell"/>
    <w:uiPriority w:val="99"/>
    <w:rsid w:val="005F290F"/>
    <w:pPr>
      <w:widowControl w:val="0"/>
      <w:autoSpaceDE w:val="0"/>
      <w:autoSpaceDN w:val="0"/>
      <w:adjustRightInd w:val="0"/>
      <w:spacing w:after="0" w:line="240" w:lineRule="auto"/>
    </w:pPr>
    <w:rPr>
      <w:rFonts w:ascii="Arial" w:eastAsia="Times New Roman" w:hAnsi="Arial" w:cs="Arial"/>
      <w:lang w:eastAsia="ru-RU"/>
    </w:rPr>
  </w:style>
  <w:style w:type="character" w:customStyle="1" w:styleId="13">
    <w:name w:val="Знак Знак13"/>
    <w:uiPriority w:val="99"/>
    <w:rsid w:val="005F290F"/>
    <w:rPr>
      <w:rFonts w:ascii="Arial" w:hAnsi="Arial" w:cs="Arial"/>
      <w:b/>
      <w:bCs/>
      <w:i/>
      <w:iCs/>
      <w:sz w:val="28"/>
      <w:szCs w:val="28"/>
    </w:rPr>
  </w:style>
  <w:style w:type="paragraph" w:styleId="ad">
    <w:name w:val="Normal (Web)"/>
    <w:aliases w:val="Обычный (Web)"/>
    <w:basedOn w:val="a0"/>
    <w:uiPriority w:val="99"/>
    <w:rsid w:val="005F290F"/>
    <w:pPr>
      <w:spacing w:before="100" w:beforeAutospacing="1" w:after="100" w:afterAutospacing="1"/>
    </w:pPr>
    <w:rPr>
      <w:rFonts w:ascii="Arial" w:hAnsi="Arial" w:cs="Arial"/>
    </w:rPr>
  </w:style>
  <w:style w:type="character" w:customStyle="1" w:styleId="apple-converted-space">
    <w:name w:val="apple-converted-space"/>
    <w:rsid w:val="005F290F"/>
  </w:style>
  <w:style w:type="paragraph" w:customStyle="1" w:styleId="ae">
    <w:name w:val="Знак"/>
    <w:basedOn w:val="a0"/>
    <w:uiPriority w:val="99"/>
    <w:rsid w:val="005F290F"/>
    <w:pPr>
      <w:spacing w:line="240" w:lineRule="exact"/>
      <w:jc w:val="both"/>
    </w:pPr>
    <w:rPr>
      <w:rFonts w:ascii="Arial" w:hAnsi="Arial" w:cs="Arial"/>
      <w:lang w:val="en-US"/>
    </w:rPr>
  </w:style>
  <w:style w:type="table" w:styleId="af">
    <w:name w:val="Table Grid"/>
    <w:basedOn w:val="a3"/>
    <w:uiPriority w:val="59"/>
    <w:rsid w:val="005F290F"/>
    <w:pPr>
      <w:spacing w:after="0" w:line="240" w:lineRule="auto"/>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5F290F"/>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styleId="af0">
    <w:name w:val="footnote text"/>
    <w:aliases w:val="Table_Footnote_last Знак,Table_Footnote_last Знак Знак,Table_Footnote_last"/>
    <w:basedOn w:val="a0"/>
    <w:link w:val="af1"/>
    <w:uiPriority w:val="99"/>
    <w:semiHidden/>
    <w:rsid w:val="005F290F"/>
    <w:rPr>
      <w:rFonts w:ascii="Arial" w:hAnsi="Arial" w:cs="Arial"/>
      <w:sz w:val="20"/>
      <w:szCs w:val="20"/>
    </w:rPr>
  </w:style>
  <w:style w:type="character" w:customStyle="1" w:styleId="af1">
    <w:name w:val="Текст сноски Знак"/>
    <w:aliases w:val="Table_Footnote_last Знак Знак1,Table_Footnote_last Знак Знак Знак,Table_Footnote_last Знак1"/>
    <w:basedOn w:val="a2"/>
    <w:link w:val="af0"/>
    <w:uiPriority w:val="99"/>
    <w:semiHidden/>
    <w:rsid w:val="005F290F"/>
    <w:rPr>
      <w:rFonts w:ascii="Arial" w:eastAsia="Times New Roman" w:hAnsi="Arial" w:cs="Arial"/>
      <w:sz w:val="20"/>
      <w:szCs w:val="20"/>
      <w:lang w:eastAsia="ru-RU"/>
    </w:rPr>
  </w:style>
  <w:style w:type="character" w:styleId="af2">
    <w:name w:val="footnote reference"/>
    <w:basedOn w:val="a2"/>
    <w:uiPriority w:val="99"/>
    <w:semiHidden/>
    <w:rsid w:val="005F290F"/>
    <w:rPr>
      <w:vertAlign w:val="superscript"/>
    </w:rPr>
  </w:style>
  <w:style w:type="character" w:styleId="af3">
    <w:name w:val="page number"/>
    <w:basedOn w:val="a2"/>
    <w:uiPriority w:val="99"/>
    <w:rsid w:val="005F290F"/>
  </w:style>
  <w:style w:type="character" w:customStyle="1" w:styleId="grame">
    <w:name w:val="grame"/>
    <w:uiPriority w:val="99"/>
    <w:rsid w:val="005F290F"/>
  </w:style>
  <w:style w:type="paragraph" w:customStyle="1" w:styleId="Heading">
    <w:name w:val="Heading"/>
    <w:uiPriority w:val="99"/>
    <w:rsid w:val="005F290F"/>
    <w:pPr>
      <w:widowControl w:val="0"/>
      <w:autoSpaceDE w:val="0"/>
      <w:autoSpaceDN w:val="0"/>
      <w:adjustRightInd w:val="0"/>
      <w:spacing w:after="0" w:line="240" w:lineRule="auto"/>
    </w:pPr>
    <w:rPr>
      <w:rFonts w:ascii="Arial" w:eastAsia="Times New Roman" w:hAnsi="Arial" w:cs="Arial"/>
      <w:b/>
      <w:bCs/>
      <w:lang w:eastAsia="ru-RU"/>
    </w:rPr>
  </w:style>
  <w:style w:type="paragraph" w:styleId="af4">
    <w:name w:val="Plain Text"/>
    <w:basedOn w:val="a0"/>
    <w:link w:val="af5"/>
    <w:uiPriority w:val="99"/>
    <w:rsid w:val="005F290F"/>
    <w:rPr>
      <w:rFonts w:ascii="Courier New" w:hAnsi="Courier New" w:cs="Courier New"/>
      <w:sz w:val="20"/>
      <w:szCs w:val="20"/>
    </w:rPr>
  </w:style>
  <w:style w:type="character" w:customStyle="1" w:styleId="af5">
    <w:name w:val="Текст Знак"/>
    <w:basedOn w:val="a2"/>
    <w:link w:val="af4"/>
    <w:uiPriority w:val="99"/>
    <w:rsid w:val="005F290F"/>
    <w:rPr>
      <w:rFonts w:ascii="Courier New" w:eastAsia="Times New Roman" w:hAnsi="Courier New" w:cs="Courier New"/>
      <w:sz w:val="20"/>
      <w:szCs w:val="20"/>
      <w:lang w:eastAsia="ru-RU"/>
    </w:rPr>
  </w:style>
  <w:style w:type="paragraph" w:customStyle="1" w:styleId="ConsNonformat">
    <w:name w:val="ConsNonformat"/>
    <w:rsid w:val="005F290F"/>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spelle">
    <w:name w:val="spelle"/>
    <w:uiPriority w:val="99"/>
    <w:rsid w:val="005F290F"/>
  </w:style>
  <w:style w:type="character" w:styleId="af6">
    <w:name w:val="Hyperlink"/>
    <w:basedOn w:val="a2"/>
    <w:uiPriority w:val="99"/>
    <w:rsid w:val="005F290F"/>
    <w:rPr>
      <w:color w:val="000000"/>
      <w:u w:val="none"/>
      <w:effect w:val="none"/>
    </w:rPr>
  </w:style>
  <w:style w:type="paragraph" w:styleId="HTML">
    <w:name w:val="HTML Preformatted"/>
    <w:basedOn w:val="a0"/>
    <w:link w:val="HTML0"/>
    <w:uiPriority w:val="99"/>
    <w:rsid w:val="005F29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2"/>
    <w:link w:val="HTML"/>
    <w:uiPriority w:val="99"/>
    <w:rsid w:val="005F290F"/>
    <w:rPr>
      <w:rFonts w:ascii="Courier New" w:eastAsia="Times New Roman" w:hAnsi="Courier New" w:cs="Courier New"/>
      <w:color w:val="000000"/>
      <w:sz w:val="20"/>
      <w:szCs w:val="20"/>
      <w:lang w:eastAsia="ru-RU"/>
    </w:rPr>
  </w:style>
  <w:style w:type="character" w:customStyle="1" w:styleId="f">
    <w:name w:val="f"/>
    <w:uiPriority w:val="99"/>
    <w:rsid w:val="005F290F"/>
  </w:style>
  <w:style w:type="paragraph" w:styleId="af7">
    <w:name w:val="Body Text Indent"/>
    <w:basedOn w:val="a0"/>
    <w:link w:val="af8"/>
    <w:uiPriority w:val="99"/>
    <w:rsid w:val="005F290F"/>
    <w:pPr>
      <w:spacing w:after="120"/>
      <w:ind w:left="283"/>
    </w:pPr>
    <w:rPr>
      <w:rFonts w:ascii="Arial" w:hAnsi="Arial" w:cs="Arial"/>
    </w:rPr>
  </w:style>
  <w:style w:type="character" w:customStyle="1" w:styleId="af8">
    <w:name w:val="Основной текст с отступом Знак"/>
    <w:basedOn w:val="a2"/>
    <w:link w:val="af7"/>
    <w:uiPriority w:val="99"/>
    <w:rsid w:val="005F290F"/>
    <w:rPr>
      <w:rFonts w:ascii="Arial" w:eastAsia="Times New Roman" w:hAnsi="Arial" w:cs="Arial"/>
      <w:sz w:val="24"/>
      <w:szCs w:val="24"/>
      <w:lang w:eastAsia="ru-RU"/>
    </w:rPr>
  </w:style>
  <w:style w:type="paragraph" w:customStyle="1" w:styleId="FR2">
    <w:name w:val="FR2"/>
    <w:uiPriority w:val="99"/>
    <w:rsid w:val="005F290F"/>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character" w:styleId="af9">
    <w:name w:val="Strong"/>
    <w:basedOn w:val="a2"/>
    <w:uiPriority w:val="99"/>
    <w:qFormat/>
    <w:rsid w:val="005F290F"/>
    <w:rPr>
      <w:b/>
      <w:bCs/>
    </w:rPr>
  </w:style>
  <w:style w:type="paragraph" w:customStyle="1" w:styleId="text">
    <w:name w:val="text"/>
    <w:basedOn w:val="a0"/>
    <w:next w:val="a0"/>
    <w:uiPriority w:val="99"/>
    <w:rsid w:val="005F290F"/>
    <w:pPr>
      <w:autoSpaceDE w:val="0"/>
      <w:autoSpaceDN w:val="0"/>
      <w:adjustRightInd w:val="0"/>
      <w:spacing w:before="28" w:after="28"/>
    </w:pPr>
    <w:rPr>
      <w:rFonts w:ascii="Arial" w:hAnsi="Arial" w:cs="Arial"/>
    </w:rPr>
  </w:style>
  <w:style w:type="paragraph" w:styleId="afa">
    <w:name w:val="Body Text"/>
    <w:basedOn w:val="a0"/>
    <w:link w:val="afb"/>
    <w:uiPriority w:val="99"/>
    <w:rsid w:val="005F290F"/>
    <w:pPr>
      <w:spacing w:after="120"/>
    </w:pPr>
    <w:rPr>
      <w:rFonts w:ascii="Arial" w:hAnsi="Arial" w:cs="Arial"/>
    </w:rPr>
  </w:style>
  <w:style w:type="character" w:customStyle="1" w:styleId="afb">
    <w:name w:val="Основной текст Знак"/>
    <w:basedOn w:val="a2"/>
    <w:link w:val="afa"/>
    <w:uiPriority w:val="99"/>
    <w:rsid w:val="005F290F"/>
    <w:rPr>
      <w:rFonts w:ascii="Arial" w:eastAsia="Times New Roman" w:hAnsi="Arial" w:cs="Arial"/>
      <w:sz w:val="24"/>
      <w:szCs w:val="24"/>
      <w:lang w:eastAsia="ru-RU"/>
    </w:rPr>
  </w:style>
  <w:style w:type="paragraph" w:styleId="21">
    <w:name w:val="List 2"/>
    <w:basedOn w:val="a0"/>
    <w:uiPriority w:val="99"/>
    <w:rsid w:val="005F290F"/>
    <w:pPr>
      <w:ind w:left="566" w:hanging="283"/>
    </w:pPr>
    <w:rPr>
      <w:rFonts w:ascii="Arial" w:hAnsi="Arial" w:cs="Arial"/>
      <w:sz w:val="20"/>
      <w:szCs w:val="20"/>
    </w:rPr>
  </w:style>
  <w:style w:type="paragraph" w:styleId="31">
    <w:name w:val="List 3"/>
    <w:basedOn w:val="a0"/>
    <w:uiPriority w:val="99"/>
    <w:rsid w:val="005F290F"/>
    <w:pPr>
      <w:ind w:left="849" w:hanging="283"/>
    </w:pPr>
    <w:rPr>
      <w:rFonts w:ascii="Arial" w:hAnsi="Arial" w:cs="Arial"/>
      <w:sz w:val="20"/>
      <w:szCs w:val="20"/>
    </w:rPr>
  </w:style>
  <w:style w:type="paragraph" w:customStyle="1" w:styleId="11">
    <w:name w:val="Знак1"/>
    <w:basedOn w:val="a0"/>
    <w:uiPriority w:val="99"/>
    <w:rsid w:val="005F290F"/>
    <w:pPr>
      <w:spacing w:line="240" w:lineRule="exact"/>
      <w:jc w:val="both"/>
    </w:pPr>
    <w:rPr>
      <w:rFonts w:ascii="Arial" w:hAnsi="Arial" w:cs="Arial"/>
      <w:lang w:val="en-US"/>
    </w:rPr>
  </w:style>
  <w:style w:type="paragraph" w:styleId="afc">
    <w:name w:val="Balloon Text"/>
    <w:basedOn w:val="a0"/>
    <w:link w:val="afd"/>
    <w:uiPriority w:val="99"/>
    <w:semiHidden/>
    <w:rsid w:val="005F290F"/>
    <w:rPr>
      <w:rFonts w:ascii="Tahoma" w:hAnsi="Tahoma" w:cs="Tahoma"/>
      <w:sz w:val="16"/>
      <w:szCs w:val="16"/>
    </w:rPr>
  </w:style>
  <w:style w:type="character" w:customStyle="1" w:styleId="afd">
    <w:name w:val="Текст выноски Знак"/>
    <w:basedOn w:val="a2"/>
    <w:link w:val="afc"/>
    <w:uiPriority w:val="99"/>
    <w:semiHidden/>
    <w:rsid w:val="005F290F"/>
    <w:rPr>
      <w:rFonts w:ascii="Tahoma" w:eastAsia="Times New Roman" w:hAnsi="Tahoma" w:cs="Tahoma"/>
      <w:sz w:val="16"/>
      <w:szCs w:val="16"/>
      <w:lang w:eastAsia="ru-RU"/>
    </w:rPr>
  </w:style>
  <w:style w:type="paragraph" w:styleId="22">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0"/>
    <w:link w:val="23"/>
    <w:uiPriority w:val="99"/>
    <w:rsid w:val="005F290F"/>
    <w:pPr>
      <w:spacing w:after="120" w:line="480" w:lineRule="auto"/>
      <w:ind w:left="283"/>
    </w:pPr>
    <w:rPr>
      <w:rFonts w:ascii="Arial" w:hAnsi="Arial" w:cs="Arial"/>
    </w:rPr>
  </w:style>
  <w:style w:type="character" w:customStyle="1" w:styleId="23">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2"/>
    <w:link w:val="22"/>
    <w:uiPriority w:val="99"/>
    <w:rsid w:val="005F290F"/>
    <w:rPr>
      <w:rFonts w:ascii="Arial" w:eastAsia="Times New Roman" w:hAnsi="Arial" w:cs="Arial"/>
      <w:sz w:val="24"/>
      <w:szCs w:val="24"/>
      <w:lang w:eastAsia="ru-RU"/>
    </w:rPr>
  </w:style>
  <w:style w:type="paragraph" w:styleId="24">
    <w:name w:val="Body Text 2"/>
    <w:basedOn w:val="a0"/>
    <w:link w:val="25"/>
    <w:uiPriority w:val="99"/>
    <w:rsid w:val="005F290F"/>
    <w:pPr>
      <w:spacing w:after="120" w:line="480" w:lineRule="auto"/>
    </w:pPr>
    <w:rPr>
      <w:rFonts w:ascii="Arial" w:hAnsi="Arial" w:cs="Arial"/>
    </w:rPr>
  </w:style>
  <w:style w:type="character" w:customStyle="1" w:styleId="25">
    <w:name w:val="Основной текст 2 Знак"/>
    <w:basedOn w:val="a2"/>
    <w:link w:val="24"/>
    <w:uiPriority w:val="99"/>
    <w:rsid w:val="005F290F"/>
    <w:rPr>
      <w:rFonts w:ascii="Arial" w:eastAsia="Times New Roman" w:hAnsi="Arial" w:cs="Arial"/>
      <w:sz w:val="24"/>
      <w:szCs w:val="24"/>
      <w:lang w:eastAsia="ru-RU"/>
    </w:rPr>
  </w:style>
  <w:style w:type="character" w:customStyle="1" w:styleId="S1">
    <w:name w:val="S_Маркированный Знак1"/>
    <w:link w:val="S"/>
    <w:uiPriority w:val="99"/>
    <w:locked/>
    <w:rsid w:val="005F290F"/>
    <w:rPr>
      <w:sz w:val="24"/>
      <w:szCs w:val="24"/>
    </w:rPr>
  </w:style>
  <w:style w:type="paragraph" w:customStyle="1" w:styleId="S">
    <w:name w:val="S_Маркированный"/>
    <w:basedOn w:val="afe"/>
    <w:link w:val="S1"/>
    <w:autoRedefine/>
    <w:uiPriority w:val="99"/>
    <w:rsid w:val="005F290F"/>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e">
    <w:name w:val="List Bullet"/>
    <w:basedOn w:val="a0"/>
    <w:uiPriority w:val="99"/>
    <w:rsid w:val="005F290F"/>
    <w:pPr>
      <w:ind w:left="1069" w:hanging="360"/>
    </w:pPr>
    <w:rPr>
      <w:rFonts w:ascii="Arial" w:hAnsi="Arial" w:cs="Arial"/>
    </w:rPr>
  </w:style>
  <w:style w:type="paragraph" w:customStyle="1" w:styleId="S0">
    <w:name w:val="S_Обычный"/>
    <w:basedOn w:val="a0"/>
    <w:link w:val="S2"/>
    <w:uiPriority w:val="99"/>
    <w:rsid w:val="005F290F"/>
    <w:pPr>
      <w:spacing w:line="360" w:lineRule="auto"/>
      <w:ind w:firstLine="709"/>
      <w:jc w:val="both"/>
    </w:pPr>
    <w:rPr>
      <w:rFonts w:ascii="Arial" w:hAnsi="Arial" w:cs="Arial"/>
    </w:rPr>
  </w:style>
  <w:style w:type="character" w:customStyle="1" w:styleId="S2">
    <w:name w:val="S_Обычный Знак"/>
    <w:link w:val="S0"/>
    <w:uiPriority w:val="99"/>
    <w:locked/>
    <w:rsid w:val="005F290F"/>
    <w:rPr>
      <w:rFonts w:ascii="Arial" w:eastAsia="Times New Roman" w:hAnsi="Arial" w:cs="Arial"/>
      <w:sz w:val="24"/>
      <w:szCs w:val="24"/>
      <w:lang w:eastAsia="ru-RU"/>
    </w:rPr>
  </w:style>
  <w:style w:type="paragraph" w:customStyle="1" w:styleId="S3">
    <w:name w:val="S_Таблица"/>
    <w:basedOn w:val="a0"/>
    <w:link w:val="S4"/>
    <w:autoRedefine/>
    <w:uiPriority w:val="99"/>
    <w:rsid w:val="005F290F"/>
    <w:pPr>
      <w:widowControl w:val="0"/>
      <w:tabs>
        <w:tab w:val="num" w:pos="1440"/>
      </w:tabs>
      <w:jc w:val="right"/>
    </w:pPr>
    <w:rPr>
      <w:rFonts w:ascii="Arial" w:hAnsi="Arial" w:cs="Arial"/>
      <w:color w:val="008000"/>
    </w:rPr>
  </w:style>
  <w:style w:type="character" w:customStyle="1" w:styleId="S4">
    <w:name w:val="S_Таблица Знак"/>
    <w:link w:val="S3"/>
    <w:uiPriority w:val="99"/>
    <w:locked/>
    <w:rsid w:val="005F290F"/>
    <w:rPr>
      <w:rFonts w:ascii="Arial" w:eastAsia="Times New Roman" w:hAnsi="Arial" w:cs="Arial"/>
      <w:color w:val="008000"/>
      <w:sz w:val="24"/>
      <w:szCs w:val="24"/>
      <w:lang w:eastAsia="ru-RU"/>
    </w:rPr>
  </w:style>
  <w:style w:type="character" w:customStyle="1" w:styleId="S5">
    <w:name w:val="S_Обычный в таблице Знак"/>
    <w:link w:val="S6"/>
    <w:uiPriority w:val="99"/>
    <w:locked/>
    <w:rsid w:val="005F290F"/>
    <w:rPr>
      <w:sz w:val="24"/>
      <w:szCs w:val="24"/>
    </w:rPr>
  </w:style>
  <w:style w:type="paragraph" w:customStyle="1" w:styleId="S6">
    <w:name w:val="S_Обычный в таблице"/>
    <w:basedOn w:val="a0"/>
    <w:link w:val="S5"/>
    <w:uiPriority w:val="99"/>
    <w:rsid w:val="005F290F"/>
    <w:pPr>
      <w:jc w:val="center"/>
    </w:pPr>
    <w:rPr>
      <w:rFonts w:asciiTheme="minorHAnsi" w:eastAsiaTheme="minorHAnsi" w:hAnsiTheme="minorHAnsi" w:cstheme="minorBidi"/>
      <w:lang w:eastAsia="en-US"/>
    </w:rPr>
  </w:style>
  <w:style w:type="paragraph" w:customStyle="1" w:styleId="aff">
    <w:name w:val="Примечание"/>
    <w:basedOn w:val="a0"/>
    <w:uiPriority w:val="99"/>
    <w:rsid w:val="005F290F"/>
    <w:pPr>
      <w:ind w:firstLine="567"/>
      <w:jc w:val="both"/>
    </w:pPr>
    <w:rPr>
      <w:rFonts w:ascii="Arial" w:hAnsi="Arial" w:cs="Arial"/>
      <w:sz w:val="20"/>
      <w:szCs w:val="20"/>
    </w:rPr>
  </w:style>
  <w:style w:type="paragraph" w:customStyle="1" w:styleId="ConsCell">
    <w:name w:val="ConsCell"/>
    <w:uiPriority w:val="99"/>
    <w:rsid w:val="005F290F"/>
    <w:pPr>
      <w:widowControl w:val="0"/>
      <w:autoSpaceDE w:val="0"/>
      <w:autoSpaceDN w:val="0"/>
      <w:adjustRightInd w:val="0"/>
      <w:spacing w:after="0" w:line="240" w:lineRule="auto"/>
      <w:ind w:right="19772"/>
    </w:pPr>
    <w:rPr>
      <w:rFonts w:ascii="Arial" w:eastAsia="Times New Roman" w:hAnsi="Arial" w:cs="Arial"/>
      <w:lang w:eastAsia="ru-RU"/>
    </w:rPr>
  </w:style>
  <w:style w:type="paragraph" w:styleId="aff0">
    <w:name w:val="annotation text"/>
    <w:basedOn w:val="a0"/>
    <w:link w:val="aff1"/>
    <w:uiPriority w:val="99"/>
    <w:semiHidden/>
    <w:rsid w:val="005F290F"/>
    <w:rPr>
      <w:rFonts w:ascii="Arial" w:hAnsi="Arial" w:cs="Arial"/>
      <w:sz w:val="20"/>
      <w:szCs w:val="20"/>
    </w:rPr>
  </w:style>
  <w:style w:type="character" w:customStyle="1" w:styleId="aff1">
    <w:name w:val="Текст примечания Знак"/>
    <w:basedOn w:val="a2"/>
    <w:link w:val="aff0"/>
    <w:uiPriority w:val="99"/>
    <w:semiHidden/>
    <w:rsid w:val="005F290F"/>
    <w:rPr>
      <w:rFonts w:ascii="Arial" w:eastAsia="Times New Roman" w:hAnsi="Arial" w:cs="Arial"/>
      <w:sz w:val="20"/>
      <w:szCs w:val="20"/>
      <w:lang w:eastAsia="ru-RU"/>
    </w:rPr>
  </w:style>
  <w:style w:type="paragraph" w:customStyle="1" w:styleId="aff2">
    <w:name w:val="приложения рнгп"/>
    <w:basedOn w:val="2"/>
    <w:autoRedefine/>
    <w:uiPriority w:val="99"/>
    <w:rsid w:val="005F290F"/>
    <w:pPr>
      <w:keepNext w:val="0"/>
      <w:widowControl w:val="0"/>
      <w:tabs>
        <w:tab w:val="clear" w:pos="1134"/>
        <w:tab w:val="clear" w:pos="1276"/>
        <w:tab w:val="left" w:pos="992"/>
      </w:tabs>
      <w:spacing w:before="0" w:after="0" w:line="239" w:lineRule="auto"/>
      <w:ind w:firstLine="709"/>
      <w:jc w:val="right"/>
    </w:pPr>
    <w:rPr>
      <w:b/>
      <w:bCs/>
      <w:sz w:val="24"/>
      <w:szCs w:val="24"/>
      <w:lang w:eastAsia="en-US"/>
    </w:rPr>
  </w:style>
  <w:style w:type="paragraph" w:styleId="32">
    <w:name w:val="Body Text Indent 3"/>
    <w:basedOn w:val="a0"/>
    <w:link w:val="33"/>
    <w:uiPriority w:val="99"/>
    <w:rsid w:val="005F290F"/>
    <w:pPr>
      <w:spacing w:after="120"/>
      <w:ind w:left="283"/>
    </w:pPr>
    <w:rPr>
      <w:rFonts w:ascii="Arial" w:hAnsi="Arial" w:cs="Arial"/>
      <w:sz w:val="16"/>
      <w:szCs w:val="16"/>
    </w:rPr>
  </w:style>
  <w:style w:type="character" w:customStyle="1" w:styleId="33">
    <w:name w:val="Основной текст с отступом 3 Знак"/>
    <w:basedOn w:val="a2"/>
    <w:link w:val="32"/>
    <w:uiPriority w:val="99"/>
    <w:rsid w:val="005F290F"/>
    <w:rPr>
      <w:rFonts w:ascii="Arial" w:eastAsia="Times New Roman" w:hAnsi="Arial" w:cs="Arial"/>
      <w:sz w:val="16"/>
      <w:szCs w:val="16"/>
      <w:lang w:eastAsia="ru-RU"/>
    </w:rPr>
  </w:style>
  <w:style w:type="paragraph" w:styleId="26">
    <w:name w:val="List Continue 2"/>
    <w:basedOn w:val="a0"/>
    <w:uiPriority w:val="99"/>
    <w:rsid w:val="005F290F"/>
    <w:pPr>
      <w:spacing w:after="120"/>
      <w:ind w:left="566"/>
    </w:pPr>
    <w:rPr>
      <w:rFonts w:ascii="Arial" w:hAnsi="Arial" w:cs="Arial"/>
    </w:rPr>
  </w:style>
  <w:style w:type="paragraph" w:styleId="34">
    <w:name w:val="List Continue 3"/>
    <w:basedOn w:val="a0"/>
    <w:uiPriority w:val="99"/>
    <w:rsid w:val="005F290F"/>
    <w:pPr>
      <w:spacing w:after="120"/>
      <w:ind w:left="849"/>
    </w:pPr>
    <w:rPr>
      <w:rFonts w:ascii="Arial" w:hAnsi="Arial" w:cs="Arial"/>
    </w:rPr>
  </w:style>
  <w:style w:type="paragraph" w:customStyle="1" w:styleId="12">
    <w:name w:val="Стиль1"/>
    <w:basedOn w:val="a0"/>
    <w:uiPriority w:val="99"/>
    <w:rsid w:val="005F290F"/>
    <w:pPr>
      <w:jc w:val="center"/>
    </w:pPr>
    <w:rPr>
      <w:rFonts w:ascii="Arial" w:hAnsi="Arial" w:cs="Arial"/>
      <w:sz w:val="20"/>
      <w:szCs w:val="20"/>
    </w:rPr>
  </w:style>
  <w:style w:type="paragraph" w:customStyle="1" w:styleId="textn">
    <w:name w:val="textn"/>
    <w:basedOn w:val="a0"/>
    <w:uiPriority w:val="99"/>
    <w:rsid w:val="005F290F"/>
    <w:pPr>
      <w:spacing w:before="100" w:beforeAutospacing="1" w:after="100" w:afterAutospacing="1"/>
    </w:pPr>
    <w:rPr>
      <w:rFonts w:ascii="Arial" w:hAnsi="Arial" w:cs="Arial"/>
    </w:rPr>
  </w:style>
  <w:style w:type="character" w:customStyle="1" w:styleId="FontStyle11">
    <w:name w:val="Font Style11"/>
    <w:uiPriority w:val="99"/>
    <w:rsid w:val="005F290F"/>
    <w:rPr>
      <w:rFonts w:ascii="Times New Roman" w:hAnsi="Times New Roman" w:cs="Times New Roman"/>
      <w:sz w:val="26"/>
      <w:szCs w:val="26"/>
    </w:rPr>
  </w:style>
  <w:style w:type="paragraph" w:customStyle="1" w:styleId="35">
    <w:name w:val="Знак3"/>
    <w:basedOn w:val="a0"/>
    <w:uiPriority w:val="99"/>
    <w:rsid w:val="005F290F"/>
    <w:pPr>
      <w:spacing w:line="240" w:lineRule="exact"/>
      <w:jc w:val="both"/>
    </w:pPr>
    <w:rPr>
      <w:rFonts w:ascii="Arial" w:hAnsi="Arial" w:cs="Arial"/>
      <w:lang w:val="en-US"/>
    </w:rPr>
  </w:style>
  <w:style w:type="paragraph" w:customStyle="1" w:styleId="4">
    <w:name w:val="Знак4"/>
    <w:basedOn w:val="a0"/>
    <w:uiPriority w:val="99"/>
    <w:rsid w:val="005F290F"/>
    <w:pPr>
      <w:spacing w:line="240" w:lineRule="exact"/>
      <w:jc w:val="both"/>
    </w:pPr>
    <w:rPr>
      <w:rFonts w:ascii="Arial" w:hAnsi="Arial" w:cs="Arial"/>
      <w:lang w:val="en-US"/>
    </w:rPr>
  </w:style>
  <w:style w:type="paragraph" w:customStyle="1" w:styleId="5">
    <w:name w:val="Знак5"/>
    <w:basedOn w:val="a0"/>
    <w:uiPriority w:val="99"/>
    <w:rsid w:val="005F290F"/>
    <w:pPr>
      <w:spacing w:line="240" w:lineRule="exact"/>
      <w:jc w:val="both"/>
    </w:pPr>
    <w:rPr>
      <w:rFonts w:ascii="Arial" w:hAnsi="Arial" w:cs="Arial"/>
      <w:lang w:val="en-US"/>
    </w:rPr>
  </w:style>
  <w:style w:type="paragraph" w:customStyle="1" w:styleId="6">
    <w:name w:val="Знак6"/>
    <w:basedOn w:val="a0"/>
    <w:uiPriority w:val="99"/>
    <w:rsid w:val="005F290F"/>
    <w:pPr>
      <w:spacing w:line="240" w:lineRule="exact"/>
      <w:jc w:val="both"/>
    </w:pPr>
    <w:rPr>
      <w:rFonts w:ascii="Arial" w:hAnsi="Arial" w:cs="Arial"/>
      <w:lang w:val="en-US"/>
    </w:rPr>
  </w:style>
  <w:style w:type="paragraph" w:customStyle="1" w:styleId="7">
    <w:name w:val="Знак7"/>
    <w:basedOn w:val="a0"/>
    <w:uiPriority w:val="99"/>
    <w:rsid w:val="005F290F"/>
    <w:pPr>
      <w:spacing w:line="240" w:lineRule="exact"/>
      <w:jc w:val="both"/>
    </w:pPr>
    <w:rPr>
      <w:rFonts w:ascii="Arial" w:hAnsi="Arial" w:cs="Arial"/>
      <w:lang w:val="en-US"/>
    </w:rPr>
  </w:style>
  <w:style w:type="paragraph" w:customStyle="1" w:styleId="8">
    <w:name w:val="Знак8"/>
    <w:basedOn w:val="a0"/>
    <w:uiPriority w:val="99"/>
    <w:rsid w:val="005F290F"/>
    <w:pPr>
      <w:spacing w:line="240" w:lineRule="exact"/>
      <w:jc w:val="both"/>
    </w:pPr>
    <w:rPr>
      <w:rFonts w:ascii="Arial" w:hAnsi="Arial" w:cs="Arial"/>
      <w:lang w:val="en-US"/>
    </w:rPr>
  </w:style>
  <w:style w:type="paragraph" w:customStyle="1" w:styleId="9">
    <w:name w:val="Знак9"/>
    <w:basedOn w:val="a0"/>
    <w:uiPriority w:val="99"/>
    <w:rsid w:val="005F290F"/>
    <w:pPr>
      <w:spacing w:line="240" w:lineRule="exact"/>
      <w:jc w:val="both"/>
    </w:pPr>
    <w:rPr>
      <w:rFonts w:ascii="Arial" w:hAnsi="Arial" w:cs="Arial"/>
      <w:lang w:val="en-US"/>
    </w:rPr>
  </w:style>
  <w:style w:type="character" w:customStyle="1" w:styleId="apple-style-span">
    <w:name w:val="apple-style-span"/>
    <w:uiPriority w:val="99"/>
    <w:rsid w:val="005F290F"/>
  </w:style>
  <w:style w:type="paragraph" w:customStyle="1" w:styleId="100">
    <w:name w:val="Знак10"/>
    <w:basedOn w:val="a0"/>
    <w:uiPriority w:val="99"/>
    <w:rsid w:val="005F290F"/>
    <w:pPr>
      <w:spacing w:line="240" w:lineRule="exact"/>
      <w:jc w:val="both"/>
    </w:pPr>
    <w:rPr>
      <w:rFonts w:ascii="Arial" w:hAnsi="Arial" w:cs="Arial"/>
      <w:lang w:val="en-US"/>
    </w:rPr>
  </w:style>
  <w:style w:type="paragraph" w:customStyle="1" w:styleId="FORMATTEXT">
    <w:name w:val=".FORMATTEXT"/>
    <w:uiPriority w:val="99"/>
    <w:rsid w:val="005F290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
    <w:name w:val="Знак1 Знак Знак Знак"/>
    <w:basedOn w:val="a0"/>
    <w:uiPriority w:val="99"/>
    <w:rsid w:val="005F290F"/>
    <w:rPr>
      <w:rFonts w:ascii="Verdana" w:hAnsi="Verdana" w:cs="Verdana"/>
      <w:sz w:val="20"/>
      <w:szCs w:val="20"/>
      <w:lang w:val="en-US"/>
    </w:rPr>
  </w:style>
  <w:style w:type="paragraph" w:customStyle="1" w:styleId="120">
    <w:name w:val="Знак12"/>
    <w:basedOn w:val="a0"/>
    <w:uiPriority w:val="99"/>
    <w:rsid w:val="005F290F"/>
    <w:pPr>
      <w:spacing w:line="240" w:lineRule="exact"/>
      <w:jc w:val="both"/>
    </w:pPr>
    <w:rPr>
      <w:lang w:val="en-US"/>
    </w:rPr>
  </w:style>
  <w:style w:type="paragraph" w:customStyle="1" w:styleId="aff3">
    <w:name w:val="Основной шрифт абзаца Знак Знак Знак Знак"/>
    <w:aliases w:val="Знак1 Знак Знак Знак Знак Знак Знак Знак Знак Знак Знак"/>
    <w:basedOn w:val="a0"/>
    <w:uiPriority w:val="99"/>
    <w:rsid w:val="005F290F"/>
    <w:rPr>
      <w:rFonts w:ascii="Verdana" w:hAnsi="Verdana" w:cs="Verdana"/>
      <w:sz w:val="20"/>
      <w:szCs w:val="20"/>
      <w:lang w:val="en-US"/>
    </w:rPr>
  </w:style>
  <w:style w:type="paragraph" w:customStyle="1" w:styleId="formattext0">
    <w:name w:val="formattext"/>
    <w:basedOn w:val="a0"/>
    <w:rsid w:val="005F290F"/>
    <w:pPr>
      <w:spacing w:before="100" w:beforeAutospacing="1" w:after="100" w:afterAutospacing="1"/>
    </w:pPr>
  </w:style>
  <w:style w:type="character" w:customStyle="1" w:styleId="text11">
    <w:name w:val="text11"/>
    <w:uiPriority w:val="99"/>
    <w:rsid w:val="005F290F"/>
    <w:rPr>
      <w:b/>
      <w:bCs/>
      <w:color w:val="auto"/>
      <w:sz w:val="20"/>
      <w:szCs w:val="20"/>
      <w:u w:val="single"/>
    </w:rPr>
  </w:style>
  <w:style w:type="paragraph" w:customStyle="1" w:styleId="15">
    <w:name w:val="Обычный1"/>
    <w:uiPriority w:val="99"/>
    <w:rsid w:val="005F290F"/>
    <w:pPr>
      <w:widowControl w:val="0"/>
      <w:spacing w:after="0" w:line="260" w:lineRule="auto"/>
      <w:ind w:firstLine="220"/>
      <w:jc w:val="both"/>
    </w:pPr>
    <w:rPr>
      <w:rFonts w:ascii="Arial" w:eastAsia="Times New Roman" w:hAnsi="Arial" w:cs="Arial"/>
      <w:b/>
      <w:bCs/>
      <w:sz w:val="18"/>
      <w:szCs w:val="18"/>
      <w:lang w:eastAsia="ru-RU"/>
    </w:rPr>
  </w:style>
  <w:style w:type="character" w:customStyle="1" w:styleId="highlighthighlightactive">
    <w:name w:val="highlight highlight_active"/>
    <w:uiPriority w:val="99"/>
    <w:rsid w:val="005F290F"/>
  </w:style>
  <w:style w:type="character" w:customStyle="1" w:styleId="context">
    <w:name w:val="context"/>
    <w:uiPriority w:val="99"/>
    <w:rsid w:val="005F290F"/>
  </w:style>
  <w:style w:type="character" w:customStyle="1" w:styleId="contextcurrent">
    <w:name w:val="context_current"/>
    <w:uiPriority w:val="99"/>
    <w:rsid w:val="005F290F"/>
  </w:style>
  <w:style w:type="paragraph" w:customStyle="1" w:styleId="11Char">
    <w:name w:val="Знак1 Знак Знак Знак Знак Знак Знак Знак Знак1 Char"/>
    <w:basedOn w:val="a0"/>
    <w:uiPriority w:val="99"/>
    <w:rsid w:val="005F290F"/>
    <w:pPr>
      <w:spacing w:after="160" w:line="240" w:lineRule="exact"/>
    </w:pPr>
    <w:rPr>
      <w:rFonts w:ascii="Verdana" w:hAnsi="Verdana" w:cs="Verdana"/>
      <w:sz w:val="20"/>
      <w:szCs w:val="20"/>
      <w:lang w:val="en-US"/>
    </w:rPr>
  </w:style>
  <w:style w:type="paragraph" w:styleId="27">
    <w:name w:val="List Bullet 2"/>
    <w:basedOn w:val="a0"/>
    <w:uiPriority w:val="99"/>
    <w:rsid w:val="005F290F"/>
    <w:pPr>
      <w:tabs>
        <w:tab w:val="num" w:pos="643"/>
      </w:tabs>
      <w:ind w:left="643" w:hanging="360"/>
    </w:pPr>
  </w:style>
  <w:style w:type="character" w:customStyle="1" w:styleId="WW8Num4z1">
    <w:name w:val="WW8Num4z1"/>
    <w:uiPriority w:val="99"/>
    <w:rsid w:val="005F290F"/>
    <w:rPr>
      <w:rFonts w:ascii="Courier New" w:hAnsi="Courier New" w:cs="Courier New"/>
    </w:rPr>
  </w:style>
  <w:style w:type="paragraph" w:customStyle="1" w:styleId="16">
    <w:name w:val="Знак Знак1 Знак"/>
    <w:basedOn w:val="a0"/>
    <w:uiPriority w:val="99"/>
    <w:rsid w:val="005F290F"/>
    <w:pPr>
      <w:spacing w:after="160" w:line="240" w:lineRule="exact"/>
    </w:pPr>
    <w:rPr>
      <w:rFonts w:ascii="Verdana" w:hAnsi="Verdana" w:cs="Verdana"/>
      <w:lang w:val="en-US"/>
    </w:rPr>
  </w:style>
  <w:style w:type="character" w:customStyle="1" w:styleId="match">
    <w:name w:val="match"/>
    <w:uiPriority w:val="99"/>
    <w:rsid w:val="005F290F"/>
  </w:style>
  <w:style w:type="character" w:customStyle="1" w:styleId="visited">
    <w:name w:val="visited"/>
    <w:uiPriority w:val="99"/>
    <w:rsid w:val="005F290F"/>
  </w:style>
  <w:style w:type="paragraph" w:customStyle="1" w:styleId="formattexttopleveltext">
    <w:name w:val="formattext topleveltext"/>
    <w:basedOn w:val="a0"/>
    <w:uiPriority w:val="99"/>
    <w:rsid w:val="005F290F"/>
    <w:pPr>
      <w:spacing w:before="100" w:beforeAutospacing="1" w:after="100" w:afterAutospacing="1"/>
    </w:pPr>
  </w:style>
  <w:style w:type="character" w:customStyle="1" w:styleId="FontStyle15">
    <w:name w:val="Font Style15"/>
    <w:uiPriority w:val="99"/>
    <w:rsid w:val="005F290F"/>
    <w:rPr>
      <w:rFonts w:ascii="Times New Roman" w:hAnsi="Times New Roman" w:cs="Times New Roman"/>
      <w:sz w:val="24"/>
      <w:szCs w:val="24"/>
    </w:rPr>
  </w:style>
  <w:style w:type="paragraph" w:customStyle="1" w:styleId="Style9">
    <w:name w:val="Style9"/>
    <w:basedOn w:val="a0"/>
    <w:uiPriority w:val="99"/>
    <w:rsid w:val="005F290F"/>
    <w:pPr>
      <w:widowControl w:val="0"/>
      <w:autoSpaceDE w:val="0"/>
      <w:autoSpaceDN w:val="0"/>
      <w:adjustRightInd w:val="0"/>
      <w:spacing w:line="331" w:lineRule="exact"/>
      <w:ind w:firstLine="734"/>
      <w:jc w:val="both"/>
    </w:pPr>
  </w:style>
  <w:style w:type="paragraph" w:customStyle="1" w:styleId="28">
    <w:name w:val="Знак Знак Знак2 Знак Знак Знак Знак Знак Знак Знак"/>
    <w:basedOn w:val="a0"/>
    <w:uiPriority w:val="99"/>
    <w:rsid w:val="005F290F"/>
    <w:rPr>
      <w:rFonts w:ascii="Verdana" w:hAnsi="Verdana" w:cs="Verdana"/>
      <w:sz w:val="20"/>
      <w:szCs w:val="20"/>
      <w:lang w:val="en-US"/>
    </w:rPr>
  </w:style>
  <w:style w:type="paragraph" w:customStyle="1" w:styleId="220">
    <w:name w:val="Знак Знак Знак2 Знак Знак Знак Знак Знак Знак Знак2"/>
    <w:basedOn w:val="a0"/>
    <w:uiPriority w:val="99"/>
    <w:rsid w:val="005F290F"/>
    <w:rPr>
      <w:rFonts w:ascii="Verdana" w:hAnsi="Verdana" w:cs="Verdana"/>
      <w:sz w:val="20"/>
      <w:szCs w:val="20"/>
      <w:lang w:val="en-US"/>
    </w:rPr>
  </w:style>
  <w:style w:type="paragraph" w:customStyle="1" w:styleId="centerarticlelink">
    <w:name w:val="centerarticlelink"/>
    <w:basedOn w:val="a0"/>
    <w:uiPriority w:val="99"/>
    <w:rsid w:val="005F290F"/>
    <w:pPr>
      <w:spacing w:before="100" w:beforeAutospacing="1" w:after="100" w:afterAutospacing="1"/>
    </w:pPr>
    <w:rPr>
      <w:rFonts w:ascii="Arial" w:hAnsi="Arial" w:cs="Arial"/>
      <w:color w:val="000000"/>
    </w:rPr>
  </w:style>
  <w:style w:type="paragraph" w:customStyle="1" w:styleId="txt">
    <w:name w:val="txt"/>
    <w:basedOn w:val="a0"/>
    <w:uiPriority w:val="99"/>
    <w:rsid w:val="005F290F"/>
    <w:pPr>
      <w:spacing w:before="100" w:beforeAutospacing="1" w:after="100" w:afterAutospacing="1"/>
    </w:pPr>
    <w:rPr>
      <w:rFonts w:ascii="Verdana" w:hAnsi="Verdana" w:cs="Verdana"/>
      <w:color w:val="000000"/>
      <w:sz w:val="17"/>
      <w:szCs w:val="17"/>
    </w:rPr>
  </w:style>
  <w:style w:type="paragraph" w:customStyle="1" w:styleId="textb">
    <w:name w:val="textb"/>
    <w:basedOn w:val="a0"/>
    <w:uiPriority w:val="99"/>
    <w:rsid w:val="005F290F"/>
    <w:rPr>
      <w:rFonts w:ascii="Arial" w:hAnsi="Arial" w:cs="Arial"/>
      <w:b/>
      <w:bCs/>
      <w:sz w:val="22"/>
      <w:szCs w:val="22"/>
    </w:rPr>
  </w:style>
  <w:style w:type="paragraph" w:customStyle="1" w:styleId="western">
    <w:name w:val="western"/>
    <w:basedOn w:val="a0"/>
    <w:uiPriority w:val="99"/>
    <w:rsid w:val="005F290F"/>
    <w:pPr>
      <w:spacing w:before="100" w:beforeAutospacing="1" w:after="100" w:afterAutospacing="1"/>
    </w:pPr>
  </w:style>
  <w:style w:type="character" w:customStyle="1" w:styleId="Normal">
    <w:name w:val="Normal Знак"/>
    <w:uiPriority w:val="99"/>
    <w:locked/>
    <w:rsid w:val="005F290F"/>
    <w:rPr>
      <w:sz w:val="24"/>
      <w:szCs w:val="24"/>
      <w:lang w:val="ru-RU" w:eastAsia="ru-RU"/>
    </w:rPr>
  </w:style>
  <w:style w:type="paragraph" w:customStyle="1" w:styleId="ConsTitle">
    <w:name w:val="ConsTitle"/>
    <w:uiPriority w:val="99"/>
    <w:rsid w:val="005F290F"/>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uiPriority w:val="99"/>
    <w:rsid w:val="005F290F"/>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0">
    <w:name w:val="çàãîëîâîê 5"/>
    <w:basedOn w:val="a0"/>
    <w:next w:val="a0"/>
    <w:uiPriority w:val="99"/>
    <w:rsid w:val="005F290F"/>
    <w:pPr>
      <w:keepNext/>
      <w:jc w:val="center"/>
    </w:pPr>
  </w:style>
  <w:style w:type="paragraph" w:customStyle="1" w:styleId="Normal10-022">
    <w:name w:val="Стиль Normal + 10 пт полужирный По центру Слева:  -02 см Справ...2"/>
    <w:basedOn w:val="a0"/>
    <w:link w:val="Normal10-0220"/>
    <w:uiPriority w:val="99"/>
    <w:rsid w:val="005F290F"/>
    <w:pPr>
      <w:snapToGrid w:val="0"/>
      <w:ind w:left="-113" w:right="-113"/>
      <w:jc w:val="center"/>
    </w:pPr>
    <w:rPr>
      <w:b/>
      <w:bCs/>
      <w:sz w:val="20"/>
      <w:szCs w:val="20"/>
    </w:rPr>
  </w:style>
  <w:style w:type="character" w:customStyle="1" w:styleId="Normal10-0220">
    <w:name w:val="Стиль Normal + 10 пт полужирный По центру Слева:  -02 см Справ...2 Знак"/>
    <w:link w:val="Normal10-022"/>
    <w:uiPriority w:val="99"/>
    <w:locked/>
    <w:rsid w:val="005F290F"/>
    <w:rPr>
      <w:rFonts w:ascii="Times New Roman" w:eastAsia="Times New Roman" w:hAnsi="Times New Roman" w:cs="Times New Roman"/>
      <w:b/>
      <w:bCs/>
      <w:sz w:val="20"/>
      <w:szCs w:val="20"/>
      <w:lang w:eastAsia="ru-RU"/>
    </w:rPr>
  </w:style>
  <w:style w:type="character" w:customStyle="1" w:styleId="FontStyle88">
    <w:name w:val="Font Style88"/>
    <w:uiPriority w:val="99"/>
    <w:rsid w:val="005F290F"/>
    <w:rPr>
      <w:rFonts w:ascii="Times New Roman" w:hAnsi="Times New Roman" w:cs="Times New Roman"/>
      <w:sz w:val="22"/>
      <w:szCs w:val="22"/>
    </w:rPr>
  </w:style>
  <w:style w:type="paragraph" w:customStyle="1" w:styleId="110">
    <w:name w:val="Знак11"/>
    <w:basedOn w:val="a0"/>
    <w:uiPriority w:val="99"/>
    <w:rsid w:val="005F290F"/>
    <w:rPr>
      <w:rFonts w:ascii="Verdana" w:hAnsi="Verdana" w:cs="Verdana"/>
      <w:sz w:val="20"/>
      <w:szCs w:val="20"/>
      <w:lang w:val="en-US"/>
    </w:rPr>
  </w:style>
  <w:style w:type="paragraph" w:customStyle="1" w:styleId="aff4">
    <w:name w:val="Знак Знак Знак Знак"/>
    <w:basedOn w:val="a0"/>
    <w:uiPriority w:val="99"/>
    <w:rsid w:val="005F290F"/>
    <w:rPr>
      <w:rFonts w:ascii="Verdana" w:hAnsi="Verdana" w:cs="Verdana"/>
      <w:sz w:val="20"/>
      <w:szCs w:val="20"/>
      <w:lang w:val="en-US"/>
    </w:rPr>
  </w:style>
  <w:style w:type="character" w:styleId="aff5">
    <w:name w:val="FollowedHyperlink"/>
    <w:basedOn w:val="a2"/>
    <w:uiPriority w:val="99"/>
    <w:rsid w:val="005F290F"/>
    <w:rPr>
      <w:color w:val="800080"/>
      <w:u w:val="single"/>
    </w:rPr>
  </w:style>
  <w:style w:type="paragraph" w:customStyle="1" w:styleId="17">
    <w:name w:val="Знак1 Знак Знак Знак Знак Знак Знак Знак Знак Знак Знак Знак Знак"/>
    <w:basedOn w:val="a0"/>
    <w:uiPriority w:val="99"/>
    <w:rsid w:val="005F290F"/>
    <w:pPr>
      <w:widowControl w:val="0"/>
      <w:adjustRightInd w:val="0"/>
      <w:spacing w:after="160" w:line="240" w:lineRule="exact"/>
      <w:jc w:val="right"/>
    </w:pPr>
    <w:rPr>
      <w:sz w:val="20"/>
      <w:szCs w:val="20"/>
      <w:lang w:val="en-GB"/>
    </w:rPr>
  </w:style>
  <w:style w:type="paragraph" w:customStyle="1" w:styleId="111">
    <w:name w:val="Знак Знак1 Знак1"/>
    <w:basedOn w:val="a0"/>
    <w:uiPriority w:val="99"/>
    <w:rsid w:val="005F290F"/>
    <w:pPr>
      <w:spacing w:after="160" w:line="240" w:lineRule="exact"/>
    </w:pPr>
    <w:rPr>
      <w:rFonts w:ascii="Verdana" w:hAnsi="Verdana" w:cs="Verdana"/>
      <w:lang w:val="en-US"/>
    </w:rPr>
  </w:style>
  <w:style w:type="character" w:customStyle="1" w:styleId="nobase">
    <w:name w:val="nobase"/>
    <w:uiPriority w:val="99"/>
    <w:rsid w:val="005F290F"/>
  </w:style>
  <w:style w:type="paragraph" w:customStyle="1" w:styleId="210">
    <w:name w:val="Знак Знак Знак2 Знак Знак Знак Знак Знак Знак Знак1"/>
    <w:basedOn w:val="a0"/>
    <w:uiPriority w:val="99"/>
    <w:rsid w:val="005F290F"/>
    <w:rPr>
      <w:rFonts w:ascii="Verdana" w:hAnsi="Verdana" w:cs="Verdana"/>
      <w:sz w:val="20"/>
      <w:szCs w:val="20"/>
      <w:lang w:val="en-US"/>
    </w:rPr>
  </w:style>
  <w:style w:type="paragraph" w:styleId="aff6">
    <w:name w:val="List Paragraph"/>
    <w:basedOn w:val="a0"/>
    <w:uiPriority w:val="34"/>
    <w:qFormat/>
    <w:rsid w:val="005F290F"/>
    <w:pPr>
      <w:ind w:left="720" w:firstLine="709"/>
      <w:jc w:val="both"/>
    </w:pPr>
    <w:rPr>
      <w:sz w:val="22"/>
      <w:szCs w:val="22"/>
    </w:rPr>
  </w:style>
  <w:style w:type="paragraph" w:styleId="aff7">
    <w:name w:val="Document Map"/>
    <w:basedOn w:val="a0"/>
    <w:link w:val="aff8"/>
    <w:uiPriority w:val="99"/>
    <w:semiHidden/>
    <w:rsid w:val="005F290F"/>
    <w:pPr>
      <w:widowControl w:val="0"/>
      <w:ind w:firstLine="220"/>
      <w:jc w:val="both"/>
    </w:pPr>
    <w:rPr>
      <w:rFonts w:ascii="Tahoma" w:hAnsi="Tahoma" w:cs="Tahoma"/>
      <w:b/>
      <w:bCs/>
      <w:sz w:val="16"/>
      <w:szCs w:val="16"/>
    </w:rPr>
  </w:style>
  <w:style w:type="character" w:customStyle="1" w:styleId="aff8">
    <w:name w:val="Схема документа Знак"/>
    <w:basedOn w:val="a2"/>
    <w:link w:val="aff7"/>
    <w:uiPriority w:val="99"/>
    <w:semiHidden/>
    <w:rsid w:val="005F290F"/>
    <w:rPr>
      <w:rFonts w:ascii="Tahoma" w:eastAsia="Times New Roman" w:hAnsi="Tahoma" w:cs="Tahoma"/>
      <w:b/>
      <w:bCs/>
      <w:sz w:val="16"/>
      <w:szCs w:val="16"/>
      <w:lang w:eastAsia="ru-RU"/>
    </w:rPr>
  </w:style>
  <w:style w:type="paragraph" w:customStyle="1" w:styleId="230">
    <w:name w:val="Знак Знак Знак2 Знак Знак Знак Знак Знак Знак Знак3"/>
    <w:basedOn w:val="a0"/>
    <w:uiPriority w:val="99"/>
    <w:rsid w:val="005F290F"/>
    <w:rPr>
      <w:rFonts w:ascii="Verdana" w:hAnsi="Verdana" w:cs="Verdana"/>
      <w:sz w:val="20"/>
      <w:szCs w:val="20"/>
      <w:lang w:val="en-US"/>
    </w:rPr>
  </w:style>
  <w:style w:type="character" w:customStyle="1" w:styleId="90">
    <w:name w:val="Знак Знак9"/>
    <w:uiPriority w:val="99"/>
    <w:semiHidden/>
    <w:rsid w:val="005F290F"/>
    <w:rPr>
      <w:rFonts w:ascii="Arial" w:hAnsi="Arial" w:cs="Arial"/>
      <w:lang w:val="ru-RU" w:eastAsia="ru-RU"/>
    </w:rPr>
  </w:style>
  <w:style w:type="character" w:styleId="aff9">
    <w:name w:val="annotation reference"/>
    <w:basedOn w:val="a2"/>
    <w:uiPriority w:val="99"/>
    <w:semiHidden/>
    <w:rsid w:val="005F290F"/>
    <w:rPr>
      <w:sz w:val="16"/>
      <w:szCs w:val="16"/>
    </w:rPr>
  </w:style>
  <w:style w:type="paragraph" w:styleId="affa">
    <w:name w:val="annotation subject"/>
    <w:basedOn w:val="aff0"/>
    <w:next w:val="aff0"/>
    <w:link w:val="affb"/>
    <w:uiPriority w:val="99"/>
    <w:semiHidden/>
    <w:rsid w:val="005F290F"/>
    <w:pPr>
      <w:ind w:firstLine="1418"/>
      <w:jc w:val="both"/>
    </w:pPr>
    <w:rPr>
      <w:rFonts w:ascii="Times New Roman" w:hAnsi="Times New Roman" w:cs="Times New Roman"/>
      <w:b/>
      <w:bCs/>
    </w:rPr>
  </w:style>
  <w:style w:type="character" w:customStyle="1" w:styleId="affb">
    <w:name w:val="Тема примечания Знак"/>
    <w:basedOn w:val="aff1"/>
    <w:link w:val="affa"/>
    <w:uiPriority w:val="99"/>
    <w:semiHidden/>
    <w:rsid w:val="005F290F"/>
    <w:rPr>
      <w:rFonts w:ascii="Times New Roman" w:hAnsi="Times New Roman" w:cs="Times New Roman"/>
      <w:b/>
      <w:bCs/>
    </w:rPr>
  </w:style>
  <w:style w:type="table" w:customStyle="1" w:styleId="18">
    <w:name w:val="Сетка таблицы1"/>
    <w:uiPriority w:val="99"/>
    <w:rsid w:val="005F290F"/>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c">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9"/>
    <w:uiPriority w:val="99"/>
    <w:qFormat/>
    <w:rsid w:val="005F290F"/>
    <w:pPr>
      <w:spacing w:before="120" w:after="120"/>
      <w:jc w:val="center"/>
    </w:pPr>
    <w:rPr>
      <w:b/>
      <w:bCs/>
    </w:rPr>
  </w:style>
  <w:style w:type="character" w:customStyle="1" w:styleId="ConsPlusNormal0">
    <w:name w:val="ConsPlusNormal Знак"/>
    <w:link w:val="ConsPlusNormal"/>
    <w:uiPriority w:val="99"/>
    <w:locked/>
    <w:rsid w:val="005F290F"/>
    <w:rPr>
      <w:rFonts w:ascii="Arial" w:eastAsia="Times New Roman" w:hAnsi="Arial" w:cs="Arial"/>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c"/>
    <w:uiPriority w:val="99"/>
    <w:locked/>
    <w:rsid w:val="005F290F"/>
    <w:rPr>
      <w:rFonts w:ascii="Times New Roman" w:eastAsia="Times New Roman" w:hAnsi="Times New Roman" w:cs="Times New Roman"/>
      <w:b/>
      <w:bCs/>
      <w:sz w:val="24"/>
      <w:szCs w:val="24"/>
      <w:lang w:eastAsia="ru-RU"/>
    </w:rPr>
  </w:style>
  <w:style w:type="paragraph" w:styleId="19">
    <w:name w:val="toc 1"/>
    <w:basedOn w:val="a0"/>
    <w:next w:val="a0"/>
    <w:autoRedefine/>
    <w:uiPriority w:val="99"/>
    <w:semiHidden/>
    <w:rsid w:val="005F290F"/>
    <w:pPr>
      <w:tabs>
        <w:tab w:val="right" w:leader="dot" w:pos="9345"/>
      </w:tabs>
      <w:ind w:left="34"/>
      <w:jc w:val="right"/>
    </w:pPr>
    <w:rPr>
      <w:sz w:val="28"/>
      <w:szCs w:val="28"/>
    </w:rPr>
  </w:style>
  <w:style w:type="paragraph" w:styleId="2a">
    <w:name w:val="toc 2"/>
    <w:basedOn w:val="a0"/>
    <w:next w:val="a0"/>
    <w:autoRedefine/>
    <w:uiPriority w:val="99"/>
    <w:semiHidden/>
    <w:rsid w:val="005F290F"/>
    <w:pPr>
      <w:tabs>
        <w:tab w:val="right" w:leader="dot" w:pos="9345"/>
      </w:tabs>
      <w:ind w:left="-567"/>
      <w:jc w:val="both"/>
    </w:pPr>
  </w:style>
  <w:style w:type="paragraph" w:styleId="36">
    <w:name w:val="toc 3"/>
    <w:basedOn w:val="a0"/>
    <w:next w:val="a0"/>
    <w:autoRedefine/>
    <w:uiPriority w:val="99"/>
    <w:semiHidden/>
    <w:rsid w:val="005F290F"/>
    <w:pPr>
      <w:tabs>
        <w:tab w:val="right" w:leader="dot" w:pos="9345"/>
      </w:tabs>
      <w:ind w:left="-567"/>
    </w:pPr>
  </w:style>
  <w:style w:type="paragraph" w:customStyle="1" w:styleId="Default">
    <w:name w:val="Default"/>
    <w:rsid w:val="005F290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d">
    <w:name w:val="Основной стиль записки"/>
    <w:basedOn w:val="a0"/>
    <w:qFormat/>
    <w:rsid w:val="005F290F"/>
    <w:pPr>
      <w:ind w:firstLine="709"/>
      <w:jc w:val="both"/>
    </w:pPr>
  </w:style>
  <w:style w:type="paragraph" w:customStyle="1" w:styleId="0">
    <w:name w:val="0"/>
    <w:basedOn w:val="ConsPlusNormal"/>
    <w:rsid w:val="005F290F"/>
    <w:pPr>
      <w:widowControl/>
      <w:suppressAutoHyphens/>
      <w:autoSpaceDN/>
      <w:adjustRightInd/>
      <w:ind w:firstLine="851"/>
      <w:jc w:val="both"/>
    </w:pPr>
    <w:rPr>
      <w:rFonts w:ascii="Times New Roman" w:eastAsia="Arial" w:hAnsi="Times New Roman" w:cs="Times New Roman"/>
      <w:sz w:val="28"/>
      <w:szCs w:val="28"/>
      <w:lang w:eastAsia="ar-SA"/>
    </w:rPr>
  </w:style>
  <w:style w:type="paragraph" w:customStyle="1" w:styleId="000">
    <w:name w:val="000"/>
    <w:basedOn w:val="0"/>
    <w:rsid w:val="005F290F"/>
    <w:pPr>
      <w:tabs>
        <w:tab w:val="left" w:pos="0"/>
        <w:tab w:val="left" w:pos="1134"/>
        <w:tab w:val="num" w:pos="2155"/>
      </w:tabs>
      <w:ind w:left="2422" w:hanging="267"/>
    </w:pPr>
  </w:style>
  <w:style w:type="paragraph" w:customStyle="1" w:styleId="00">
    <w:name w:val="0 прим"/>
    <w:basedOn w:val="0"/>
    <w:rsid w:val="005F290F"/>
    <w:rPr>
      <w:i/>
    </w:rPr>
  </w:style>
  <w:style w:type="paragraph" w:customStyle="1" w:styleId="01">
    <w:name w:val="0 табл"/>
    <w:basedOn w:val="ConsPlusNormal"/>
    <w:rsid w:val="005F290F"/>
    <w:pPr>
      <w:widowControl/>
      <w:suppressAutoHyphens/>
      <w:autoSpaceDN/>
      <w:adjustRightInd/>
      <w:jc w:val="center"/>
    </w:pPr>
    <w:rPr>
      <w:rFonts w:ascii="Times New Roman" w:eastAsia="Arial" w:hAnsi="Times New Roman" w:cs="Times New Roman"/>
      <w:sz w:val="24"/>
      <w:szCs w:val="24"/>
      <w:lang w:eastAsia="ar-SA"/>
    </w:rPr>
  </w:style>
  <w:style w:type="table" w:customStyle="1" w:styleId="2b">
    <w:name w:val="Сетка таблицы2"/>
    <w:basedOn w:val="a3"/>
    <w:next w:val="af"/>
    <w:uiPriority w:val="59"/>
    <w:rsid w:val="005F290F"/>
    <w:pPr>
      <w:spacing w:beforeAutospacing="1" w:after="0" w:afterAutospacing="1"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
    <w:name w:val="Сетка таблицы3"/>
    <w:basedOn w:val="a3"/>
    <w:next w:val="af"/>
    <w:uiPriority w:val="59"/>
    <w:rsid w:val="005F290F"/>
    <w:pPr>
      <w:spacing w:beforeAutospacing="1" w:after="0" w:afterAutospacing="1"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0">
    <w:name w:val="Сетка таблицы4"/>
    <w:basedOn w:val="a3"/>
    <w:next w:val="af"/>
    <w:uiPriority w:val="59"/>
    <w:rsid w:val="005F290F"/>
    <w:pPr>
      <w:spacing w:beforeAutospacing="1" w:after="0" w:afterAutospacing="1"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етка таблицы5"/>
    <w:basedOn w:val="a3"/>
    <w:next w:val="af"/>
    <w:uiPriority w:val="59"/>
    <w:rsid w:val="005F290F"/>
    <w:pPr>
      <w:spacing w:beforeAutospacing="1" w:after="0" w:afterAutospacing="1"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0">
    <w:name w:val="Сетка таблицы6"/>
    <w:basedOn w:val="a3"/>
    <w:next w:val="af"/>
    <w:uiPriority w:val="59"/>
    <w:rsid w:val="005F290F"/>
    <w:pPr>
      <w:spacing w:beforeAutospacing="1" w:after="0" w:afterAutospacing="1"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0">
    <w:name w:val="Сетка таблицы7"/>
    <w:basedOn w:val="a3"/>
    <w:next w:val="af"/>
    <w:uiPriority w:val="59"/>
    <w:rsid w:val="005F290F"/>
    <w:pPr>
      <w:spacing w:beforeAutospacing="1" w:after="0" w:afterAutospacing="1"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0">
    <w:name w:val="Сетка таблицы8"/>
    <w:basedOn w:val="a3"/>
    <w:next w:val="af"/>
    <w:uiPriority w:val="59"/>
    <w:rsid w:val="005F290F"/>
    <w:pPr>
      <w:spacing w:beforeAutospacing="1" w:after="0" w:afterAutospacing="1"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e">
    <w:name w:val="Нормальный (таблица)"/>
    <w:basedOn w:val="a0"/>
    <w:next w:val="a0"/>
    <w:rsid w:val="005F290F"/>
    <w:pPr>
      <w:widowControl w:val="0"/>
      <w:autoSpaceDE w:val="0"/>
      <w:autoSpaceDN w:val="0"/>
      <w:adjustRightInd w:val="0"/>
      <w:jc w:val="both"/>
    </w:pPr>
    <w:rPr>
      <w:rFonts w:ascii="Arial" w:hAnsi="Arial"/>
    </w:rPr>
  </w:style>
  <w:style w:type="paragraph" w:customStyle="1" w:styleId="afff">
    <w:name w:val="Нормальный"/>
    <w:rsid w:val="005F290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customStyle="1" w:styleId="91">
    <w:name w:val="Сетка таблицы9"/>
    <w:basedOn w:val="a3"/>
    <w:next w:val="af"/>
    <w:uiPriority w:val="59"/>
    <w:rsid w:val="005F290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3"/>
    <w:next w:val="af"/>
    <w:uiPriority w:val="59"/>
    <w:rsid w:val="005F290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indent">
    <w:name w:val="no-indent"/>
    <w:basedOn w:val="a0"/>
    <w:rsid w:val="000C05B7"/>
    <w:pPr>
      <w:spacing w:before="100" w:beforeAutospacing="1" w:after="100" w:afterAutospacing="1"/>
    </w:pPr>
  </w:style>
  <w:style w:type="character" w:customStyle="1" w:styleId="afff0">
    <w:name w:val="Название Знак"/>
    <w:basedOn w:val="a2"/>
    <w:link w:val="afff1"/>
    <w:rsid w:val="00044423"/>
    <w:rPr>
      <w:b/>
      <w:sz w:val="32"/>
    </w:rPr>
  </w:style>
  <w:style w:type="paragraph" w:styleId="afff1">
    <w:name w:val="Title"/>
    <w:basedOn w:val="a0"/>
    <w:link w:val="afff0"/>
    <w:qFormat/>
    <w:rsid w:val="00044423"/>
    <w:pPr>
      <w:jc w:val="center"/>
    </w:pPr>
    <w:rPr>
      <w:rFonts w:asciiTheme="minorHAnsi" w:eastAsiaTheme="minorHAnsi" w:hAnsiTheme="minorHAnsi" w:cstheme="minorBidi"/>
      <w:b/>
      <w:sz w:val="32"/>
      <w:szCs w:val="22"/>
      <w:lang w:eastAsia="en-US"/>
    </w:rPr>
  </w:style>
  <w:style w:type="character" w:customStyle="1" w:styleId="1a">
    <w:name w:val="Название Знак1"/>
    <w:basedOn w:val="a2"/>
    <w:link w:val="afff1"/>
    <w:uiPriority w:val="10"/>
    <w:rsid w:val="00044423"/>
    <w:rPr>
      <w:rFonts w:asciiTheme="majorHAnsi" w:eastAsiaTheme="majorEastAsia" w:hAnsiTheme="majorHAnsi" w:cstheme="majorBidi"/>
      <w:color w:val="17365D" w:themeColor="text2" w:themeShade="BF"/>
      <w:spacing w:val="5"/>
      <w:kern w:val="28"/>
      <w:sz w:val="52"/>
      <w:szCs w:val="52"/>
      <w:lang w:eastAsia="ru-RU"/>
    </w:rPr>
  </w:style>
  <w:style w:type="paragraph" w:styleId="afff2">
    <w:name w:val="Subtitle"/>
    <w:aliases w:val=" Знак"/>
    <w:basedOn w:val="a0"/>
    <w:link w:val="afff3"/>
    <w:qFormat/>
    <w:rsid w:val="00044423"/>
    <w:pPr>
      <w:jc w:val="center"/>
    </w:pPr>
    <w:rPr>
      <w:b/>
      <w:sz w:val="44"/>
      <w:szCs w:val="20"/>
    </w:rPr>
  </w:style>
  <w:style w:type="character" w:customStyle="1" w:styleId="afff3">
    <w:name w:val="Подзаголовок Знак"/>
    <w:aliases w:val=" Знак Знак"/>
    <w:basedOn w:val="a2"/>
    <w:link w:val="afff2"/>
    <w:rsid w:val="00044423"/>
    <w:rPr>
      <w:rFonts w:ascii="Times New Roman" w:eastAsia="Times New Roman" w:hAnsi="Times New Roman" w:cs="Times New Roman"/>
      <w:b/>
      <w:sz w:val="44"/>
      <w:szCs w:val="20"/>
      <w:lang w:eastAsia="ru-RU"/>
    </w:rPr>
  </w:style>
  <w:style w:type="character" w:customStyle="1" w:styleId="2c">
    <w:name w:val="Основной текст2"/>
    <w:basedOn w:val="a2"/>
    <w:rsid w:val="00044423"/>
    <w:rPr>
      <w:rFonts w:ascii="Times New Roman" w:eastAsia="Times New Roman" w:hAnsi="Times New Roman" w:cs="Times New Roman"/>
      <w:sz w:val="26"/>
      <w:szCs w:val="26"/>
      <w:shd w:val="clear" w:color="auto" w:fill="FFFFFF"/>
    </w:rPr>
  </w:style>
</w:styles>
</file>

<file path=word/webSettings.xml><?xml version="1.0" encoding="utf-8"?>
<w:webSettings xmlns:r="http://schemas.openxmlformats.org/officeDocument/2006/relationships" xmlns:w="http://schemas.openxmlformats.org/wordprocessingml/2006/main">
  <w:divs>
    <w:div w:id="60519993">
      <w:bodyDiv w:val="1"/>
      <w:marLeft w:val="0"/>
      <w:marRight w:val="0"/>
      <w:marTop w:val="0"/>
      <w:marBottom w:val="0"/>
      <w:divBdr>
        <w:top w:val="none" w:sz="0" w:space="0" w:color="auto"/>
        <w:left w:val="none" w:sz="0" w:space="0" w:color="auto"/>
        <w:bottom w:val="none" w:sz="0" w:space="0" w:color="auto"/>
        <w:right w:val="none" w:sz="0" w:space="0" w:color="auto"/>
      </w:divBdr>
    </w:div>
    <w:div w:id="849762016">
      <w:bodyDiv w:val="1"/>
      <w:marLeft w:val="0"/>
      <w:marRight w:val="0"/>
      <w:marTop w:val="0"/>
      <w:marBottom w:val="0"/>
      <w:divBdr>
        <w:top w:val="none" w:sz="0" w:space="0" w:color="auto"/>
        <w:left w:val="none" w:sz="0" w:space="0" w:color="auto"/>
        <w:bottom w:val="none" w:sz="0" w:space="0" w:color="auto"/>
        <w:right w:val="none" w:sz="0" w:space="0" w:color="auto"/>
      </w:divBdr>
      <w:divsChild>
        <w:div w:id="1938632764">
          <w:marLeft w:val="0"/>
          <w:marRight w:val="0"/>
          <w:marTop w:val="0"/>
          <w:marBottom w:val="0"/>
          <w:divBdr>
            <w:top w:val="none" w:sz="0" w:space="0" w:color="auto"/>
            <w:left w:val="none" w:sz="0" w:space="0" w:color="auto"/>
            <w:bottom w:val="none" w:sz="0" w:space="0" w:color="auto"/>
            <w:right w:val="none" w:sz="0" w:space="0" w:color="auto"/>
          </w:divBdr>
        </w:div>
        <w:div w:id="314528088">
          <w:marLeft w:val="0"/>
          <w:marRight w:val="0"/>
          <w:marTop w:val="0"/>
          <w:marBottom w:val="0"/>
          <w:divBdr>
            <w:top w:val="none" w:sz="0" w:space="0" w:color="auto"/>
            <w:left w:val="none" w:sz="0" w:space="0" w:color="auto"/>
            <w:bottom w:val="none" w:sz="0" w:space="0" w:color="auto"/>
            <w:right w:val="none" w:sz="0" w:space="0" w:color="auto"/>
          </w:divBdr>
        </w:div>
      </w:divsChild>
    </w:div>
    <w:div w:id="1476605911">
      <w:bodyDiv w:val="1"/>
      <w:marLeft w:val="0"/>
      <w:marRight w:val="0"/>
      <w:marTop w:val="0"/>
      <w:marBottom w:val="0"/>
      <w:divBdr>
        <w:top w:val="none" w:sz="0" w:space="0" w:color="auto"/>
        <w:left w:val="none" w:sz="0" w:space="0" w:color="auto"/>
        <w:bottom w:val="none" w:sz="0" w:space="0" w:color="auto"/>
        <w:right w:val="none" w:sz="0" w:space="0" w:color="auto"/>
      </w:divBdr>
    </w:div>
    <w:div w:id="1777866379">
      <w:bodyDiv w:val="1"/>
      <w:marLeft w:val="0"/>
      <w:marRight w:val="0"/>
      <w:marTop w:val="0"/>
      <w:marBottom w:val="0"/>
      <w:divBdr>
        <w:top w:val="none" w:sz="0" w:space="0" w:color="auto"/>
        <w:left w:val="none" w:sz="0" w:space="0" w:color="auto"/>
        <w:bottom w:val="none" w:sz="0" w:space="0" w:color="auto"/>
        <w:right w:val="none" w:sz="0" w:space="0" w:color="auto"/>
      </w:divBdr>
      <w:divsChild>
        <w:div w:id="383454471">
          <w:marLeft w:val="0"/>
          <w:marRight w:val="0"/>
          <w:marTop w:val="0"/>
          <w:marBottom w:val="0"/>
          <w:divBdr>
            <w:top w:val="none" w:sz="0" w:space="0" w:color="auto"/>
            <w:left w:val="none" w:sz="0" w:space="0" w:color="auto"/>
            <w:bottom w:val="none" w:sz="0" w:space="0" w:color="auto"/>
            <w:right w:val="none" w:sz="0" w:space="0" w:color="auto"/>
          </w:divBdr>
        </w:div>
        <w:div w:id="1233807186">
          <w:marLeft w:val="0"/>
          <w:marRight w:val="0"/>
          <w:marTop w:val="0"/>
          <w:marBottom w:val="0"/>
          <w:divBdr>
            <w:top w:val="none" w:sz="0" w:space="0" w:color="auto"/>
            <w:left w:val="none" w:sz="0" w:space="0" w:color="auto"/>
            <w:bottom w:val="none" w:sz="0" w:space="0" w:color="auto"/>
            <w:right w:val="none" w:sz="0" w:space="0" w:color="auto"/>
          </w:divBdr>
        </w:div>
      </w:divsChild>
    </w:div>
    <w:div w:id="2116947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docs.cntd.ru/document/744100004" TargetMode="External"/><Relationship Id="rId18" Type="http://schemas.openxmlformats.org/officeDocument/2006/relationships/hyperlink" Target="https://docs.cntd.ru/document/902347486"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docs.cntd.ru/document/902075039" TargetMode="External"/><Relationship Id="rId7" Type="http://schemas.openxmlformats.org/officeDocument/2006/relationships/image" Target="media/image1.png"/><Relationship Id="rId12" Type="http://schemas.openxmlformats.org/officeDocument/2006/relationships/hyperlink" Target="consultantplus://offline/ref=0E6612F33C52406EFC5F0AEBA2ED6455910061611EFF70610DEC1AD5C4W3KCE" TargetMode="External"/><Relationship Id="rId17" Type="http://schemas.openxmlformats.org/officeDocument/2006/relationships/hyperlink" Target="https://docs.cntd.ru/document/902344433" TargetMode="External"/><Relationship Id="rId25" Type="http://schemas.openxmlformats.org/officeDocument/2006/relationships/hyperlink" Target="https://docs.cntd.ru/document/902282516" TargetMode="External"/><Relationship Id="rId2" Type="http://schemas.openxmlformats.org/officeDocument/2006/relationships/styles" Target="styles.xml"/><Relationship Id="rId16" Type="http://schemas.openxmlformats.org/officeDocument/2006/relationships/hyperlink" Target="https://docs.cntd.ru/document/9027690" TargetMode="External"/><Relationship Id="rId20" Type="http://schemas.openxmlformats.org/officeDocument/2006/relationships/hyperlink" Target="https://docs.cntd.ru/document/90180829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E6612F33C52406EFC5F0AEBA2ED6455910061611EFF70610DEC1AD5C4W3KCE" TargetMode="External"/><Relationship Id="rId24" Type="http://schemas.openxmlformats.org/officeDocument/2006/relationships/hyperlink" Target="https://base.garant.ru/71692326/" TargetMode="External"/><Relationship Id="rId5" Type="http://schemas.openxmlformats.org/officeDocument/2006/relationships/footnotes" Target="footnotes.xml"/><Relationship Id="rId15" Type="http://schemas.openxmlformats.org/officeDocument/2006/relationships/hyperlink" Target="https://docs.cntd.ru/document/9027690" TargetMode="External"/><Relationship Id="rId23" Type="http://schemas.openxmlformats.org/officeDocument/2006/relationships/hyperlink" Target="https://docs.cntd.ru/document/573817954" TargetMode="External"/><Relationship Id="rId28" Type="http://schemas.openxmlformats.org/officeDocument/2006/relationships/theme" Target="theme/theme1.xml"/><Relationship Id="rId10" Type="http://schemas.openxmlformats.org/officeDocument/2006/relationships/hyperlink" Target="consultantplus://offline/ref=0E6612F33C52406EFC5F0AEBA2ED64559100616218FA70610DEC1AD5C4W3KCE" TargetMode="External"/><Relationship Id="rId19" Type="http://schemas.openxmlformats.org/officeDocument/2006/relationships/hyperlink" Target="https://docs.cntd.ru/document/901820936" TargetMode="External"/><Relationship Id="rId4" Type="http://schemas.openxmlformats.org/officeDocument/2006/relationships/webSettings" Target="webSettings.xml"/><Relationship Id="rId9" Type="http://schemas.openxmlformats.org/officeDocument/2006/relationships/hyperlink" Target="consultantplus://offline/ref=0E6612F33C52406EFC5F0AEBA2ED64559100616218FA70610DEC1AD5C4W3KCE" TargetMode="External"/><Relationship Id="rId14" Type="http://schemas.openxmlformats.org/officeDocument/2006/relationships/hyperlink" Target="https://docs.cntd.ru/document/744100004" TargetMode="External"/><Relationship Id="rId22" Type="http://schemas.openxmlformats.org/officeDocument/2006/relationships/hyperlink" Target="https://docs.cntd.ru/document/456069179"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1315</TotalTime>
  <Pages>32</Pages>
  <Words>9905</Words>
  <Characters>56465</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dc:creator>
  <cp:lastModifiedBy>ARCHITECT_SPEC03</cp:lastModifiedBy>
  <cp:revision>41</cp:revision>
  <cp:lastPrinted>2022-11-24T07:30:00Z</cp:lastPrinted>
  <dcterms:created xsi:type="dcterms:W3CDTF">2022-08-18T09:00:00Z</dcterms:created>
  <dcterms:modified xsi:type="dcterms:W3CDTF">2022-12-08T04:37:00Z</dcterms:modified>
</cp:coreProperties>
</file>