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342185"/>
            <wp:effectExtent l="19050" t="0" r="3175" b="0"/>
            <wp:docPr id="1" name="Рисунок 1" descr="https://buinsk.tatarstan.ru/file/news/1221_n187256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insk.tatarstan.ru/file/news/1221_n1872565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32"/>
          <w:szCs w:val="32"/>
        </w:rPr>
      </w:pP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rPr>
          <w:b/>
          <w:sz w:val="32"/>
          <w:szCs w:val="32"/>
        </w:rPr>
        <w:t xml:space="preserve">Методические рекомендации </w:t>
      </w:r>
      <w:proofErr w:type="spellStart"/>
      <w:r w:rsidRPr="00C957C6">
        <w:rPr>
          <w:b/>
          <w:sz w:val="32"/>
          <w:szCs w:val="32"/>
        </w:rPr>
        <w:t>Роспотребнадзора</w:t>
      </w:r>
      <w:proofErr w:type="spellEnd"/>
      <w:r w:rsidRPr="00C957C6">
        <w:t>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spellStart"/>
      <w:r w:rsidRPr="00C957C6">
        <w:t>Роспотребнадзор</w:t>
      </w:r>
      <w:proofErr w:type="spellEnd"/>
      <w:r w:rsidRPr="00C957C6">
        <w:t xml:space="preserve"> выпустил методические рекомендации для работодателей, направленные на обеспечение санитарно-эпидемиологических требований к условиям труда. Документ не относится к категории обязательных для выполнения, при этом в нем содержатся подробные разъяснения способов реализации санитарно-эпидемиологических требований.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t xml:space="preserve">В методических рекомендациях поясняется, что безопасные условия труда — это </w:t>
      </w:r>
      <w:proofErr w:type="gramStart"/>
      <w:r w:rsidRPr="00C957C6">
        <w:t>условия труда, характеризующиеся отсутствием вредного и опасного воздействия производственных факторов на работников или уровень их влияния не выходит</w:t>
      </w:r>
      <w:proofErr w:type="gramEnd"/>
      <w:r w:rsidRPr="00C957C6">
        <w:t xml:space="preserve"> за рамки гигиенических нормативов.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t xml:space="preserve">Еще одно понятие, которым оперирует документ — производственный </w:t>
      </w:r>
      <w:proofErr w:type="gramStart"/>
      <w:r w:rsidRPr="00C957C6">
        <w:t>контроль за</w:t>
      </w:r>
      <w:proofErr w:type="gramEnd"/>
      <w:r w:rsidRPr="00C957C6">
        <w:t xml:space="preserve"> условиями труда. К нему относится внутренний контроль на производстве, обязательный для всех </w:t>
      </w:r>
      <w:proofErr w:type="spellStart"/>
      <w:r w:rsidRPr="00C957C6">
        <w:t>юрлиц</w:t>
      </w:r>
      <w:proofErr w:type="spellEnd"/>
      <w:r w:rsidRPr="00C957C6">
        <w:t xml:space="preserve"> и ИП. Он должен проводиться с целью слежения за выполнением санитарных правил, гигиенических норм и проведением мероприятий профилактического характера.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t>Разработка программы производственного контроля возложена на работодателей.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t>Методические рекомендации определяют порядок организации производственного контроля и проведения замеров для разных факторов и видов работ.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t>Для химических факторов устанавливается периодичность контроля максимально-разовых концентраций в зависимости от класса опасности того или иного вещества. Применимо к физическим факторам контроль осуществляется при условии их несоответствия гигиеническим требованиям или по окончании реконструкции, обновления производства, внедрения новых технологий, проведения капремонта и реализации мероприятий по улучшению условий труда. В периметр контроля входит шум, напряженность электростатического поля, вибрация, световая среда, микроклимат.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t>Для тяжести и напряженности труда минимальная периодичность замеров не регламентирована. При этом допускается применение результатов оценки тяжести и напряженности производственного процесса, которые были ранее получены во время проведения специальной оценки условий труда.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t xml:space="preserve">Контроль биологических факторов проводится в зависимости от классов чистоты помещений, которые определены гигиеническими нормами. Санитарное ведомство разрешает сократить периодичность производственного лабораторного контроля вредных производственных факторов при соблюдении условий, указанных в методических рекомендациях. Оценка </w:t>
      </w:r>
      <w:proofErr w:type="gramStart"/>
      <w:r w:rsidRPr="00C957C6">
        <w:t xml:space="preserve">обоснованности уменьшения периодичности проведения </w:t>
      </w:r>
      <w:r w:rsidRPr="00C957C6">
        <w:lastRenderedPageBreak/>
        <w:t>производственного контроля</w:t>
      </w:r>
      <w:proofErr w:type="gramEnd"/>
      <w:r w:rsidRPr="00C957C6">
        <w:t xml:space="preserve"> возложена на федеральный орган исполнительной власти, занимающийся обеспечением санитарно-эпидемиологического благополучия граждан.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t xml:space="preserve">Документ содержит рекомендации, связанные с разработкой и реализацией профилактических мероприятий, которые направлены на предупреждение вредного влияния производственных факторов и трудового процесса на здоровье сотрудников. В частности, работодатели должны проводить технические, технологические, лечебно-профилактические мероприятия, а также предоставлять сотрудникам средства индивидуальной защиты. Данные мероприятия </w:t>
      </w:r>
      <w:proofErr w:type="spellStart"/>
      <w:r w:rsidRPr="00C957C6">
        <w:t>взаимодополняют</w:t>
      </w:r>
      <w:proofErr w:type="spellEnd"/>
      <w:r w:rsidRPr="00C957C6">
        <w:t xml:space="preserve"> друг друга и не могут применяться как единственно возможный способ предупреждения опасного влияния производственных факторов.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t xml:space="preserve">В процессе создания плана мероприятий по улучшению условий труда они должны учитывать результаты производственного контроля и СОУТ. </w:t>
      </w:r>
      <w:proofErr w:type="gramStart"/>
      <w:r w:rsidRPr="00C957C6">
        <w:t>Применение этого требования ставит целью создание единообразных форм, которыми пользуются специалисты по охране труда без необходимости вести подготовку иных документов, помимо указанных в п.8 ст.15 №426-ФЗ «О специальной оценке труда».</w:t>
      </w:r>
      <w:proofErr w:type="gramEnd"/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spellStart"/>
      <w:r w:rsidRPr="00C957C6">
        <w:t>Роспотребнадзор</w:t>
      </w:r>
      <w:proofErr w:type="spellEnd"/>
      <w:r w:rsidRPr="00C957C6">
        <w:t xml:space="preserve"> в методических рекомендациях напоминает работодателям о том, что к вредным производственным факторам относятся неблагоприятные условия труда, способные привести к заболеванию работника. В перечне вредных факторов отсутствует формулировка, связанная с уровнем негативного влияния производственных факторов. Поэтому проведение медосмотра является обязательным для всех работников, у которых идентифицированы вредные и опасные факторы на рабочих местах вне зависимости от установленного класса условий труда.</w:t>
      </w:r>
    </w:p>
    <w:p w:rsidR="00C957C6" w:rsidRPr="00C957C6" w:rsidRDefault="00C957C6" w:rsidP="00C957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957C6">
        <w:t>В приложении к документу содержатся рекомендации к условиям труда в соответствии с видом производственной деятельности и спецификой технологических процессов, в т</w:t>
      </w:r>
      <w:proofErr w:type="gramStart"/>
      <w:r w:rsidRPr="00C957C6">
        <w:t>.ч</w:t>
      </w:r>
      <w:proofErr w:type="gramEnd"/>
      <w:r w:rsidRPr="00C957C6">
        <w:t xml:space="preserve"> рекомендации к организации работ с ПЭВМ и копировально-множительной техникой.</w:t>
      </w:r>
    </w:p>
    <w:p w:rsidR="002948B1" w:rsidRPr="00C957C6" w:rsidRDefault="002948B1" w:rsidP="00C95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948B1" w:rsidRPr="00C957C6" w:rsidSect="00C957C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57C6"/>
    <w:rsid w:val="002948B1"/>
    <w:rsid w:val="0098253E"/>
    <w:rsid w:val="00C9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3310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2021-07-09T09:51:00Z</dcterms:created>
  <dcterms:modified xsi:type="dcterms:W3CDTF">2021-07-09T09:51:00Z</dcterms:modified>
</cp:coreProperties>
</file>