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8F5" w:rsidRPr="003158F5" w:rsidRDefault="003158F5" w:rsidP="003158F5">
      <w:pPr>
        <w:spacing w:line="6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pacing w:val="-5"/>
          <w:kern w:val="36"/>
          <w:sz w:val="44"/>
          <w:szCs w:val="44"/>
          <w:lang w:eastAsia="ru-RU"/>
        </w:rPr>
      </w:pPr>
      <w:r w:rsidRPr="003158F5">
        <w:rPr>
          <w:rFonts w:ascii="Times New Roman" w:eastAsia="Times New Roman" w:hAnsi="Times New Roman" w:cs="Times New Roman"/>
          <w:b/>
          <w:bCs/>
          <w:spacing w:val="-5"/>
          <w:kern w:val="36"/>
          <w:sz w:val="44"/>
          <w:szCs w:val="44"/>
          <w:lang w:eastAsia="ru-RU"/>
        </w:rPr>
        <w:t xml:space="preserve">Неформальная занятость в России сократилась </w:t>
      </w:r>
      <w:r>
        <w:rPr>
          <w:rFonts w:ascii="Times New Roman" w:eastAsia="Times New Roman" w:hAnsi="Times New Roman" w:cs="Times New Roman"/>
          <w:b/>
          <w:bCs/>
          <w:spacing w:val="-5"/>
          <w:kern w:val="36"/>
          <w:sz w:val="44"/>
          <w:szCs w:val="44"/>
          <w:lang w:eastAsia="ru-RU"/>
        </w:rPr>
        <w:t xml:space="preserve"> </w:t>
      </w:r>
      <w:r w:rsidRPr="003158F5">
        <w:rPr>
          <w:rFonts w:ascii="Times New Roman" w:eastAsia="Times New Roman" w:hAnsi="Times New Roman" w:cs="Times New Roman"/>
          <w:b/>
          <w:bCs/>
          <w:spacing w:val="-5"/>
          <w:kern w:val="36"/>
          <w:sz w:val="44"/>
          <w:szCs w:val="44"/>
          <w:lang w:eastAsia="ru-RU"/>
        </w:rPr>
        <w:t>на 1,5 млн</w:t>
      </w:r>
      <w:r w:rsidR="008B699C">
        <w:rPr>
          <w:rFonts w:ascii="Times New Roman" w:eastAsia="Times New Roman" w:hAnsi="Times New Roman" w:cs="Times New Roman"/>
          <w:b/>
          <w:bCs/>
          <w:spacing w:val="-5"/>
          <w:kern w:val="36"/>
          <w:sz w:val="44"/>
          <w:szCs w:val="44"/>
          <w:lang w:eastAsia="ru-RU"/>
        </w:rPr>
        <w:t>.</w:t>
      </w:r>
      <w:r w:rsidRPr="003158F5">
        <w:rPr>
          <w:rFonts w:ascii="Times New Roman" w:eastAsia="Times New Roman" w:hAnsi="Times New Roman" w:cs="Times New Roman"/>
          <w:b/>
          <w:bCs/>
          <w:spacing w:val="-5"/>
          <w:kern w:val="36"/>
          <w:sz w:val="44"/>
          <w:szCs w:val="44"/>
          <w:lang w:eastAsia="ru-RU"/>
        </w:rPr>
        <w:t xml:space="preserve"> человек в 2022 году</w:t>
      </w:r>
    </w:p>
    <w:p w:rsidR="003158F5" w:rsidRDefault="003158F5" w:rsidP="003158F5">
      <w:pPr>
        <w:shd w:val="clear" w:color="auto" w:fill="FFFFFF"/>
        <w:spacing w:after="0"/>
        <w:ind w:firstLine="567"/>
        <w:jc w:val="both"/>
        <w:rPr>
          <w:rFonts w:ascii="Helvetica" w:eastAsia="Times New Roman" w:hAnsi="Helvetica" w:cs="Helvetica"/>
          <w:color w:val="1A1A1A"/>
          <w:sz w:val="2"/>
          <w:szCs w:val="2"/>
          <w:lang w:eastAsia="ru-RU"/>
        </w:rPr>
      </w:pPr>
      <w:r w:rsidRPr="003158F5">
        <w:rPr>
          <w:rFonts w:ascii="Times New Roman" w:eastAsia="Times New Roman" w:hAnsi="Times New Roman" w:cs="Times New Roman"/>
          <w:color w:val="1A1A1A"/>
          <w:spacing w:val="-5"/>
          <w:sz w:val="29"/>
          <w:lang w:eastAsia="ru-RU"/>
        </w:rPr>
        <w:t>Число занятых россиян в неформальном секторе экономики во втором квартале 2022 года уменьшилось на 1,5 млн</w:t>
      </w:r>
      <w:r>
        <w:rPr>
          <w:rFonts w:ascii="Times New Roman" w:eastAsia="Times New Roman" w:hAnsi="Times New Roman" w:cs="Times New Roman"/>
          <w:color w:val="1A1A1A"/>
          <w:spacing w:val="-5"/>
          <w:sz w:val="29"/>
          <w:lang w:eastAsia="ru-RU"/>
        </w:rPr>
        <w:t>.</w:t>
      </w:r>
      <w:r w:rsidRPr="003158F5">
        <w:rPr>
          <w:rFonts w:ascii="Times New Roman" w:eastAsia="Times New Roman" w:hAnsi="Times New Roman" w:cs="Times New Roman"/>
          <w:color w:val="1A1A1A"/>
          <w:spacing w:val="-5"/>
          <w:sz w:val="29"/>
          <w:lang w:eastAsia="ru-RU"/>
        </w:rPr>
        <w:t xml:space="preserve"> человек, до 13,4 млн</w:t>
      </w:r>
      <w:r>
        <w:rPr>
          <w:rFonts w:ascii="Times New Roman" w:eastAsia="Times New Roman" w:hAnsi="Times New Roman" w:cs="Times New Roman"/>
          <w:color w:val="1A1A1A"/>
          <w:spacing w:val="-5"/>
          <w:sz w:val="29"/>
          <w:lang w:eastAsia="ru-RU"/>
        </w:rPr>
        <w:t>.</w:t>
      </w:r>
      <w:r w:rsidRPr="003158F5">
        <w:rPr>
          <w:rFonts w:ascii="Times New Roman" w:eastAsia="Times New Roman" w:hAnsi="Times New Roman" w:cs="Times New Roman"/>
          <w:color w:val="1A1A1A"/>
          <w:spacing w:val="-5"/>
          <w:sz w:val="29"/>
          <w:lang w:eastAsia="ru-RU"/>
        </w:rPr>
        <w:t xml:space="preserve">, следует из подсчетов аналитической службы </w:t>
      </w:r>
      <w:proofErr w:type="spellStart"/>
      <w:r w:rsidRPr="003158F5">
        <w:rPr>
          <w:rFonts w:ascii="Times New Roman" w:eastAsia="Times New Roman" w:hAnsi="Times New Roman" w:cs="Times New Roman"/>
          <w:color w:val="1A1A1A"/>
          <w:spacing w:val="-5"/>
          <w:sz w:val="29"/>
          <w:lang w:eastAsia="ru-RU"/>
        </w:rPr>
        <w:t>аудиторско-консалтингово</w:t>
      </w:r>
      <w:r>
        <w:rPr>
          <w:rFonts w:ascii="Times New Roman" w:eastAsia="Times New Roman" w:hAnsi="Times New Roman" w:cs="Times New Roman"/>
          <w:color w:val="1A1A1A"/>
          <w:spacing w:val="-5"/>
          <w:sz w:val="29"/>
          <w:lang w:eastAsia="ru-RU"/>
        </w:rPr>
        <w:t>й</w:t>
      </w:r>
      <w:proofErr w:type="spellEnd"/>
      <w:r>
        <w:rPr>
          <w:rFonts w:ascii="Times New Roman" w:eastAsia="Times New Roman" w:hAnsi="Times New Roman" w:cs="Times New Roman"/>
          <w:color w:val="1A1A1A"/>
          <w:spacing w:val="-5"/>
          <w:sz w:val="29"/>
          <w:lang w:eastAsia="ru-RU"/>
        </w:rPr>
        <w:t xml:space="preserve"> сети </w:t>
      </w:r>
      <w:proofErr w:type="spellStart"/>
      <w:r>
        <w:rPr>
          <w:rFonts w:ascii="Times New Roman" w:eastAsia="Times New Roman" w:hAnsi="Times New Roman" w:cs="Times New Roman"/>
          <w:color w:val="1A1A1A"/>
          <w:spacing w:val="-5"/>
          <w:sz w:val="29"/>
          <w:lang w:eastAsia="ru-RU"/>
        </w:rPr>
        <w:t>FinExpertiza</w:t>
      </w:r>
      <w:proofErr w:type="spellEnd"/>
      <w:r>
        <w:rPr>
          <w:rFonts w:ascii="Times New Roman" w:eastAsia="Times New Roman" w:hAnsi="Times New Roman" w:cs="Times New Roman"/>
          <w:color w:val="1A1A1A"/>
          <w:spacing w:val="-5"/>
          <w:sz w:val="29"/>
          <w:lang w:eastAsia="ru-RU"/>
        </w:rPr>
        <w:t xml:space="preserve">.  </w:t>
      </w:r>
      <w:r w:rsidRPr="003158F5">
        <w:rPr>
          <w:rFonts w:ascii="Times New Roman" w:eastAsia="Times New Roman" w:hAnsi="Times New Roman" w:cs="Times New Roman"/>
          <w:color w:val="1A1A1A"/>
          <w:spacing w:val="-5"/>
          <w:sz w:val="29"/>
          <w:lang w:eastAsia="ru-RU"/>
        </w:rPr>
        <w:t>В среднем, по данным аналитиков, 18,7% работающих россиян трудились в этом сегменте.</w:t>
      </w:r>
    </w:p>
    <w:p w:rsidR="003158F5" w:rsidRDefault="003158F5" w:rsidP="003158F5">
      <w:pPr>
        <w:shd w:val="clear" w:color="auto" w:fill="FFFFFF"/>
        <w:spacing w:after="0"/>
        <w:ind w:firstLine="567"/>
        <w:jc w:val="both"/>
        <w:rPr>
          <w:rFonts w:ascii="Helvetica" w:eastAsia="Times New Roman" w:hAnsi="Helvetica" w:cs="Helvetica"/>
          <w:color w:val="1A1A1A"/>
          <w:sz w:val="2"/>
          <w:szCs w:val="2"/>
          <w:lang w:eastAsia="ru-RU"/>
        </w:rPr>
      </w:pPr>
      <w:r w:rsidRPr="003158F5">
        <w:rPr>
          <w:rFonts w:ascii="Times New Roman" w:eastAsia="Times New Roman" w:hAnsi="Times New Roman" w:cs="Times New Roman"/>
          <w:color w:val="1A1A1A"/>
          <w:spacing w:val="-5"/>
          <w:sz w:val="29"/>
          <w:lang w:eastAsia="ru-RU"/>
        </w:rPr>
        <w:t>"Во втором квартале 2022 года среднемесячное количество занятых в неформальном секторе составило 13,44 млн</w:t>
      </w:r>
      <w:r>
        <w:rPr>
          <w:rFonts w:ascii="Times New Roman" w:eastAsia="Times New Roman" w:hAnsi="Times New Roman" w:cs="Times New Roman"/>
          <w:color w:val="1A1A1A"/>
          <w:spacing w:val="-5"/>
          <w:sz w:val="29"/>
          <w:lang w:eastAsia="ru-RU"/>
        </w:rPr>
        <w:t>.</w:t>
      </w:r>
      <w:r w:rsidRPr="003158F5">
        <w:rPr>
          <w:rFonts w:ascii="Times New Roman" w:eastAsia="Times New Roman" w:hAnsi="Times New Roman" w:cs="Times New Roman"/>
          <w:color w:val="1A1A1A"/>
          <w:spacing w:val="-5"/>
          <w:sz w:val="29"/>
          <w:lang w:eastAsia="ru-RU"/>
        </w:rPr>
        <w:t xml:space="preserve"> человек, уменьшившись по сравнению с аналогичным периодом 2021 года на 1,5 млн</w:t>
      </w:r>
      <w:r>
        <w:rPr>
          <w:rFonts w:ascii="Times New Roman" w:eastAsia="Times New Roman" w:hAnsi="Times New Roman" w:cs="Times New Roman"/>
          <w:color w:val="1A1A1A"/>
          <w:spacing w:val="-5"/>
          <w:sz w:val="29"/>
          <w:lang w:eastAsia="ru-RU"/>
        </w:rPr>
        <w:t>.</w:t>
      </w:r>
      <w:r w:rsidRPr="003158F5">
        <w:rPr>
          <w:rFonts w:ascii="Times New Roman" w:eastAsia="Times New Roman" w:hAnsi="Times New Roman" w:cs="Times New Roman"/>
          <w:color w:val="1A1A1A"/>
          <w:spacing w:val="-5"/>
          <w:sz w:val="29"/>
          <w:lang w:eastAsia="ru-RU"/>
        </w:rPr>
        <w:t xml:space="preserve"> человек, или на 10%. В результате доля занятых в неформальном сегменте снизилась с 20,9% до 18,7%", - говорится в результатах исследования.</w:t>
      </w:r>
    </w:p>
    <w:p w:rsidR="003158F5" w:rsidRDefault="003158F5" w:rsidP="003158F5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1A1A1A"/>
          <w:spacing w:val="-5"/>
          <w:sz w:val="29"/>
          <w:lang w:eastAsia="ru-RU"/>
        </w:rPr>
      </w:pPr>
      <w:r w:rsidRPr="003158F5">
        <w:rPr>
          <w:rFonts w:ascii="Times New Roman" w:eastAsia="Times New Roman" w:hAnsi="Times New Roman" w:cs="Times New Roman"/>
          <w:color w:val="1A1A1A"/>
          <w:spacing w:val="-5"/>
          <w:sz w:val="29"/>
          <w:lang w:eastAsia="ru-RU"/>
        </w:rPr>
        <w:t>Особенно заметно в годовом выражении неформальная занятость сокращалась в мае - на 1,85 млн</w:t>
      </w:r>
      <w:r>
        <w:rPr>
          <w:rFonts w:ascii="Times New Roman" w:eastAsia="Times New Roman" w:hAnsi="Times New Roman" w:cs="Times New Roman"/>
          <w:color w:val="1A1A1A"/>
          <w:spacing w:val="-5"/>
          <w:sz w:val="29"/>
          <w:lang w:eastAsia="ru-RU"/>
        </w:rPr>
        <w:t>.</w:t>
      </w:r>
      <w:r w:rsidRPr="003158F5">
        <w:rPr>
          <w:rFonts w:ascii="Times New Roman" w:eastAsia="Times New Roman" w:hAnsi="Times New Roman" w:cs="Times New Roman"/>
          <w:color w:val="1A1A1A"/>
          <w:spacing w:val="-5"/>
          <w:sz w:val="29"/>
          <w:lang w:eastAsia="ru-RU"/>
        </w:rPr>
        <w:t xml:space="preserve"> человек. А минимальное, со времен апрельского </w:t>
      </w:r>
      <w:proofErr w:type="spellStart"/>
      <w:r w:rsidRPr="003158F5">
        <w:rPr>
          <w:rFonts w:ascii="Times New Roman" w:eastAsia="Times New Roman" w:hAnsi="Times New Roman" w:cs="Times New Roman"/>
          <w:color w:val="1A1A1A"/>
          <w:spacing w:val="-5"/>
          <w:sz w:val="29"/>
          <w:lang w:eastAsia="ru-RU"/>
        </w:rPr>
        <w:t>локдауна</w:t>
      </w:r>
      <w:proofErr w:type="spellEnd"/>
      <w:r w:rsidRPr="003158F5">
        <w:rPr>
          <w:rFonts w:ascii="Times New Roman" w:eastAsia="Times New Roman" w:hAnsi="Times New Roman" w:cs="Times New Roman"/>
          <w:color w:val="1A1A1A"/>
          <w:spacing w:val="-5"/>
          <w:sz w:val="29"/>
          <w:lang w:eastAsia="ru-RU"/>
        </w:rPr>
        <w:t xml:space="preserve"> 2020 года, количество трудящихся в этом секторе фиксировалось в феврале - 12,9 млн</w:t>
      </w:r>
      <w:r>
        <w:rPr>
          <w:rFonts w:ascii="Times New Roman" w:eastAsia="Times New Roman" w:hAnsi="Times New Roman" w:cs="Times New Roman"/>
          <w:color w:val="1A1A1A"/>
          <w:spacing w:val="-5"/>
          <w:sz w:val="29"/>
          <w:lang w:eastAsia="ru-RU"/>
        </w:rPr>
        <w:t>.</w:t>
      </w:r>
      <w:r w:rsidRPr="003158F5">
        <w:rPr>
          <w:rFonts w:ascii="Times New Roman" w:eastAsia="Times New Roman" w:hAnsi="Times New Roman" w:cs="Times New Roman"/>
          <w:color w:val="1A1A1A"/>
          <w:spacing w:val="-5"/>
          <w:sz w:val="29"/>
          <w:lang w:eastAsia="ru-RU"/>
        </w:rPr>
        <w:t xml:space="preserve"> человек. По последним данным, в июне в неформальном секторе трудились 13,5 млн</w:t>
      </w:r>
      <w:r>
        <w:rPr>
          <w:rFonts w:ascii="Times New Roman" w:eastAsia="Times New Roman" w:hAnsi="Times New Roman" w:cs="Times New Roman"/>
          <w:color w:val="1A1A1A"/>
          <w:spacing w:val="-5"/>
          <w:sz w:val="29"/>
          <w:lang w:eastAsia="ru-RU"/>
        </w:rPr>
        <w:t>.</w:t>
      </w:r>
      <w:r w:rsidRPr="003158F5">
        <w:rPr>
          <w:rFonts w:ascii="Times New Roman" w:eastAsia="Times New Roman" w:hAnsi="Times New Roman" w:cs="Times New Roman"/>
          <w:color w:val="1A1A1A"/>
          <w:spacing w:val="-5"/>
          <w:sz w:val="29"/>
          <w:lang w:eastAsia="ru-RU"/>
        </w:rPr>
        <w:t xml:space="preserve"> россиян. Для большинства из них работа в </w:t>
      </w:r>
      <w:proofErr w:type="spellStart"/>
      <w:r w:rsidRPr="003158F5">
        <w:rPr>
          <w:rFonts w:ascii="Times New Roman" w:eastAsia="Times New Roman" w:hAnsi="Times New Roman" w:cs="Times New Roman"/>
          <w:color w:val="1A1A1A"/>
          <w:spacing w:val="-5"/>
          <w:sz w:val="29"/>
          <w:lang w:eastAsia="ru-RU"/>
        </w:rPr>
        <w:t>микробизнесе</w:t>
      </w:r>
      <w:proofErr w:type="spellEnd"/>
      <w:r w:rsidRPr="003158F5">
        <w:rPr>
          <w:rFonts w:ascii="Times New Roman" w:eastAsia="Times New Roman" w:hAnsi="Times New Roman" w:cs="Times New Roman"/>
          <w:color w:val="1A1A1A"/>
          <w:spacing w:val="-5"/>
          <w:sz w:val="29"/>
          <w:lang w:eastAsia="ru-RU"/>
        </w:rPr>
        <w:t xml:space="preserve"> была единственным источником заработка, лишь около 6% одновременно были трудоустроены в формальном секторе.</w:t>
      </w:r>
    </w:p>
    <w:p w:rsidR="008B699C" w:rsidRDefault="008B699C" w:rsidP="003158F5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1A1A1A"/>
          <w:spacing w:val="-5"/>
          <w:sz w:val="29"/>
          <w:lang w:eastAsia="ru-RU"/>
        </w:rPr>
      </w:pPr>
    </w:p>
    <w:p w:rsidR="008B699C" w:rsidRDefault="008B699C" w:rsidP="003158F5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1A1A1A"/>
          <w:spacing w:val="-5"/>
          <w:sz w:val="29"/>
          <w:lang w:eastAsia="ru-RU"/>
        </w:rPr>
      </w:pPr>
    </w:p>
    <w:p w:rsidR="008B699C" w:rsidRDefault="008B699C" w:rsidP="003158F5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1A1A1A"/>
          <w:spacing w:val="-5"/>
          <w:sz w:val="29"/>
          <w:lang w:eastAsia="ru-RU"/>
        </w:rPr>
      </w:pPr>
    </w:p>
    <w:p w:rsidR="008B699C" w:rsidRPr="003158F5" w:rsidRDefault="008B699C" w:rsidP="003158F5">
      <w:pPr>
        <w:shd w:val="clear" w:color="auto" w:fill="FFFFFF"/>
        <w:spacing w:after="0"/>
        <w:ind w:firstLine="567"/>
        <w:jc w:val="both"/>
        <w:rPr>
          <w:rFonts w:ascii="Helvetica" w:eastAsia="Times New Roman" w:hAnsi="Helvetica" w:cs="Helvetica"/>
          <w:color w:val="1A1A1A"/>
          <w:sz w:val="2"/>
          <w:szCs w:val="2"/>
          <w:lang w:eastAsia="ru-RU"/>
        </w:rPr>
      </w:pPr>
    </w:p>
    <w:p w:rsidR="00215FED" w:rsidRDefault="00215FED" w:rsidP="003158F5">
      <w:pPr>
        <w:jc w:val="both"/>
      </w:pPr>
    </w:p>
    <w:sectPr w:rsidR="00215FED" w:rsidSect="003158F5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58F5"/>
    <w:rsid w:val="00215FED"/>
    <w:rsid w:val="003158F5"/>
    <w:rsid w:val="008B6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FED"/>
  </w:style>
  <w:style w:type="paragraph" w:styleId="1">
    <w:name w:val="heading 1"/>
    <w:basedOn w:val="a"/>
    <w:link w:val="10"/>
    <w:uiPriority w:val="9"/>
    <w:qFormat/>
    <w:rsid w:val="003158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158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58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158F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paragraphparagraphnycys">
    <w:name w:val="paragraph_paragraph__nycys"/>
    <w:basedOn w:val="a"/>
    <w:rsid w:val="00315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sexttext-tov6w">
    <w:name w:val="ds_ext_text-tov6w"/>
    <w:basedOn w:val="a0"/>
    <w:rsid w:val="003158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4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15074">
          <w:marLeft w:val="12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40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177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SPEC_ECO05</dc:creator>
  <cp:keywords/>
  <dc:description/>
  <cp:lastModifiedBy>SPEC_ECO05</cp:lastModifiedBy>
  <cp:revision>3</cp:revision>
  <dcterms:created xsi:type="dcterms:W3CDTF">2022-09-27T10:14:00Z</dcterms:created>
  <dcterms:modified xsi:type="dcterms:W3CDTF">2022-09-27T10:35:00Z</dcterms:modified>
</cp:coreProperties>
</file>