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FF" w:rsidRPr="002178FF" w:rsidRDefault="00052681" w:rsidP="00052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5785" cy="4712677"/>
            <wp:effectExtent l="19050" t="0" r="7815" b="0"/>
            <wp:docPr id="1" name="Рисунок 1" descr="https://st3.depositphotos.com/2885805/19455/v/950/depositphotos_194556528-stock-illustration-physiotherapy-isometric-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3.depositphotos.com/2885805/19455/v/950/depositphotos_194556528-stock-illustration-physiotherapy-isometric-icon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16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8FF" w:rsidRPr="00052681" w:rsidRDefault="002178FF" w:rsidP="00217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681">
        <w:rPr>
          <w:rFonts w:ascii="Times New Roman" w:hAnsi="Times New Roman" w:cs="Times New Roman"/>
          <w:b/>
          <w:sz w:val="28"/>
          <w:szCs w:val="28"/>
        </w:rPr>
        <w:t>Новая форма программы реабилитации пострадавшего в результате НС на производстве.</w:t>
      </w:r>
    </w:p>
    <w:p w:rsidR="002178FF" w:rsidRPr="002178FF" w:rsidRDefault="002178FF" w:rsidP="00217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FF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Российской Федерации от 30.12.2020 № 982н утверждена форма программы реабилитации пострадавшего в результате несчастного случая на производстве и профессионального заболевания и порядка её составления.</w:t>
      </w:r>
    </w:p>
    <w:p w:rsidR="002178FF" w:rsidRPr="002178FF" w:rsidRDefault="002178FF" w:rsidP="00217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FF">
        <w:rPr>
          <w:rFonts w:ascii="Times New Roman" w:hAnsi="Times New Roman" w:cs="Times New Roman"/>
          <w:sz w:val="28"/>
          <w:szCs w:val="28"/>
        </w:rPr>
        <w:t>В форме отражаются следующие сведения:</w:t>
      </w:r>
    </w:p>
    <w:p w:rsidR="002178FF" w:rsidRPr="002178FF" w:rsidRDefault="002178FF" w:rsidP="00217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</w:t>
      </w:r>
      <w:r w:rsidRPr="002178FF">
        <w:rPr>
          <w:rFonts w:ascii="Times New Roman" w:hAnsi="Times New Roman" w:cs="Times New Roman"/>
          <w:sz w:val="28"/>
          <w:szCs w:val="28"/>
        </w:rPr>
        <w:t>данные о пострадавшем;</w:t>
      </w:r>
    </w:p>
    <w:p w:rsidR="002178FF" w:rsidRPr="002178FF" w:rsidRDefault="002178FF" w:rsidP="00217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78FF">
        <w:rPr>
          <w:rFonts w:ascii="Times New Roman" w:hAnsi="Times New Roman" w:cs="Times New Roman"/>
          <w:sz w:val="28"/>
          <w:szCs w:val="28"/>
        </w:rPr>
        <w:t xml:space="preserve">заключение федерального учреждения </w:t>
      </w:r>
      <w:proofErr w:type="gramStart"/>
      <w:r w:rsidRPr="002178FF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2178FF">
        <w:rPr>
          <w:rFonts w:ascii="Times New Roman" w:hAnsi="Times New Roman" w:cs="Times New Roman"/>
          <w:sz w:val="28"/>
          <w:szCs w:val="28"/>
        </w:rPr>
        <w:t xml:space="preserve"> экспертизы об определении нуждаемости пострадавшего в мероприятиях по реабилитации при наличии прямых последствий страхового случая (страховых случаев);</w:t>
      </w:r>
    </w:p>
    <w:p w:rsidR="002178FF" w:rsidRPr="002178FF" w:rsidRDefault="002178FF" w:rsidP="00217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78FF">
        <w:rPr>
          <w:rFonts w:ascii="Times New Roman" w:hAnsi="Times New Roman" w:cs="Times New Roman"/>
          <w:sz w:val="28"/>
          <w:szCs w:val="28"/>
        </w:rPr>
        <w:t>прогнозируемый результат проведения реабилитационных мероприятий.</w:t>
      </w:r>
    </w:p>
    <w:p w:rsidR="002178FF" w:rsidRPr="002178FF" w:rsidRDefault="002178FF" w:rsidP="00217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FF">
        <w:rPr>
          <w:rFonts w:ascii="Times New Roman" w:hAnsi="Times New Roman" w:cs="Times New Roman"/>
          <w:sz w:val="28"/>
          <w:szCs w:val="28"/>
        </w:rPr>
        <w:t>Также приведены правила составления программы реабилитации пострадавшего в результате несчастного случая на производстве и профессионального заболевания.</w:t>
      </w:r>
    </w:p>
    <w:p w:rsidR="002178FF" w:rsidRPr="002178FF" w:rsidRDefault="002178FF" w:rsidP="00217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FF">
        <w:rPr>
          <w:rFonts w:ascii="Times New Roman" w:hAnsi="Times New Roman" w:cs="Times New Roman"/>
          <w:sz w:val="28"/>
          <w:szCs w:val="28"/>
        </w:rPr>
        <w:t xml:space="preserve">Программа составляется Федеральным бюро </w:t>
      </w:r>
      <w:proofErr w:type="gramStart"/>
      <w:r w:rsidRPr="002178FF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2178FF">
        <w:rPr>
          <w:rFonts w:ascii="Times New Roman" w:hAnsi="Times New Roman" w:cs="Times New Roman"/>
          <w:sz w:val="28"/>
          <w:szCs w:val="28"/>
        </w:rPr>
        <w:t xml:space="preserve"> экспертизы, главными бюро медико-социальной экспертизы, а также бюро медико-социальной экспертизы в городах и районах, являющимися филиалами главных бюро.</w:t>
      </w:r>
    </w:p>
    <w:p w:rsidR="002178FF" w:rsidRPr="002178FF" w:rsidRDefault="002178FF" w:rsidP="00217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FF">
        <w:rPr>
          <w:rFonts w:ascii="Times New Roman" w:hAnsi="Times New Roman" w:cs="Times New Roman"/>
          <w:sz w:val="28"/>
          <w:szCs w:val="28"/>
        </w:rPr>
        <w:t>ФСС РФ имеет право участвовать в составлении программы с правом совещательного голоса.</w:t>
      </w:r>
    </w:p>
    <w:p w:rsidR="002178FF" w:rsidRPr="002178FF" w:rsidRDefault="002178FF" w:rsidP="00217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FF">
        <w:rPr>
          <w:rFonts w:ascii="Times New Roman" w:hAnsi="Times New Roman" w:cs="Times New Roman"/>
          <w:sz w:val="28"/>
          <w:szCs w:val="28"/>
        </w:rPr>
        <w:t>Настоящий приказ вступает в силу с 1 июля 2021 года.</w:t>
      </w:r>
    </w:p>
    <w:p w:rsidR="002178FF" w:rsidRDefault="002178FF" w:rsidP="00217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8FF" w:rsidRPr="002178FF" w:rsidRDefault="002178FF" w:rsidP="002178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78FF">
        <w:rPr>
          <w:rFonts w:ascii="Times New Roman" w:hAnsi="Times New Roman" w:cs="Times New Roman"/>
          <w:sz w:val="20"/>
          <w:szCs w:val="20"/>
        </w:rPr>
        <w:t>Источник: https://блог-инженера.рф</w:t>
      </w:r>
    </w:p>
    <w:sectPr w:rsidR="002178FF" w:rsidRPr="002178FF" w:rsidSect="00052681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178FF"/>
    <w:rsid w:val="00052681"/>
    <w:rsid w:val="002178FF"/>
    <w:rsid w:val="004414DF"/>
    <w:rsid w:val="0096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2021-06-02T06:21:00Z</dcterms:created>
  <dcterms:modified xsi:type="dcterms:W3CDTF">2021-06-02T06:21:00Z</dcterms:modified>
</cp:coreProperties>
</file>