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160" w:rsidRDefault="00E83160" w:rsidP="00412D6A">
      <w:pPr>
        <w:tabs>
          <w:tab w:val="left" w:pos="1552"/>
        </w:tabs>
        <w:spacing w:after="0"/>
        <w:jc w:val="center"/>
        <w:rPr>
          <w:rFonts w:ascii="Times New Roman" w:hAnsi="Times New Roman" w:cs="Times New Roman"/>
          <w:b/>
          <w:bCs/>
          <w:sz w:val="28"/>
          <w:szCs w:val="28"/>
        </w:rPr>
      </w:pPr>
      <w:r>
        <w:rPr>
          <w:rFonts w:ascii="Times New Roman" w:hAnsi="Times New Roman" w:cs="Times New Roman"/>
          <w:b/>
          <w:bCs/>
          <w:sz w:val="28"/>
          <w:szCs w:val="28"/>
        </w:rPr>
        <w:t>Финансовое управление администрации С</w:t>
      </w:r>
      <w:r w:rsidR="00731BAA">
        <w:rPr>
          <w:rFonts w:ascii="Times New Roman" w:hAnsi="Times New Roman" w:cs="Times New Roman"/>
          <w:b/>
          <w:bCs/>
          <w:sz w:val="28"/>
          <w:szCs w:val="28"/>
        </w:rPr>
        <w:t>амойлов</w:t>
      </w:r>
      <w:r>
        <w:rPr>
          <w:rFonts w:ascii="Times New Roman" w:hAnsi="Times New Roman" w:cs="Times New Roman"/>
          <w:b/>
          <w:bCs/>
          <w:sz w:val="28"/>
          <w:szCs w:val="28"/>
        </w:rPr>
        <w:t>ского муниципального района Саратовской области</w:t>
      </w: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412D6A" w:rsidRDefault="000C6EF2"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1033573" cy="1291965"/>
            <wp:effectExtent l="19050" t="0" r="0" b="0"/>
            <wp:docPr id="19" name="Рисунок 18" descr="samoyl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ylovka.png"/>
                    <pic:cNvPicPr/>
                  </pic:nvPicPr>
                  <pic:blipFill>
                    <a:blip r:embed="rId8"/>
                    <a:stretch>
                      <a:fillRect/>
                    </a:stretch>
                  </pic:blipFill>
                  <pic:spPr>
                    <a:xfrm>
                      <a:off x="0" y="0"/>
                      <a:ext cx="1032530" cy="1290661"/>
                    </a:xfrm>
                    <a:prstGeom prst="rect">
                      <a:avLst/>
                    </a:prstGeom>
                  </pic:spPr>
                </pic:pic>
              </a:graphicData>
            </a:graphic>
          </wp:inline>
        </w:drawing>
      </w:r>
    </w:p>
    <w:p w:rsidR="00E83160" w:rsidRDefault="00E83160" w:rsidP="00771F7F">
      <w:pPr>
        <w:tabs>
          <w:tab w:val="left" w:pos="1552"/>
        </w:tabs>
        <w:spacing w:after="0"/>
        <w:jc w:val="center"/>
        <w:rPr>
          <w:rFonts w:ascii="Times New Roman" w:hAnsi="Times New Roman" w:cs="Times New Roman"/>
          <w:b/>
          <w:bCs/>
          <w:sz w:val="28"/>
          <w:szCs w:val="28"/>
        </w:rPr>
      </w:pPr>
    </w:p>
    <w:p w:rsidR="00E83160" w:rsidRPr="00306344" w:rsidRDefault="00E83160" w:rsidP="00771F7F">
      <w:pPr>
        <w:tabs>
          <w:tab w:val="left" w:pos="1552"/>
        </w:tabs>
        <w:spacing w:after="0"/>
        <w:jc w:val="center"/>
        <w:rPr>
          <w:rFonts w:ascii="Times New Roman" w:hAnsi="Times New Roman" w:cs="Times New Roman"/>
          <w:b/>
          <w:bCs/>
          <w:sz w:val="40"/>
          <w:szCs w:val="40"/>
        </w:rPr>
      </w:pPr>
      <w:r w:rsidRPr="00306344">
        <w:rPr>
          <w:rFonts w:ascii="Times New Roman" w:hAnsi="Times New Roman" w:cs="Times New Roman"/>
          <w:b/>
          <w:bCs/>
          <w:sz w:val="40"/>
          <w:szCs w:val="40"/>
        </w:rPr>
        <w:t>Бюджет для граждан</w:t>
      </w:r>
    </w:p>
    <w:p w:rsidR="00E83160" w:rsidRPr="00306344" w:rsidRDefault="0044462E" w:rsidP="00771F7F">
      <w:pPr>
        <w:tabs>
          <w:tab w:val="left" w:pos="1552"/>
        </w:tabs>
        <w:spacing w:after="0"/>
        <w:jc w:val="center"/>
        <w:rPr>
          <w:rFonts w:ascii="Times New Roman" w:hAnsi="Times New Roman" w:cs="Times New Roman"/>
          <w:b/>
          <w:bCs/>
          <w:sz w:val="40"/>
          <w:szCs w:val="40"/>
        </w:rPr>
      </w:pPr>
      <w:r>
        <w:rPr>
          <w:rFonts w:ascii="Times New Roman" w:hAnsi="Times New Roman" w:cs="Times New Roman"/>
          <w:b/>
          <w:bCs/>
          <w:sz w:val="40"/>
          <w:szCs w:val="40"/>
        </w:rPr>
        <w:t>Отчет об исполнении бюджета Самойловского муниципального района Саратовской области</w:t>
      </w:r>
      <w:r w:rsidR="00E83160" w:rsidRPr="00306344">
        <w:rPr>
          <w:rFonts w:ascii="Times New Roman" w:hAnsi="Times New Roman" w:cs="Times New Roman"/>
          <w:b/>
          <w:bCs/>
          <w:sz w:val="40"/>
          <w:szCs w:val="40"/>
        </w:rPr>
        <w:t xml:space="preserve"> </w:t>
      </w:r>
    </w:p>
    <w:p w:rsidR="00E83160" w:rsidRPr="00306344" w:rsidRDefault="0044462E" w:rsidP="00771F7F">
      <w:pPr>
        <w:tabs>
          <w:tab w:val="left" w:pos="1552"/>
        </w:tabs>
        <w:spacing w:after="0"/>
        <w:jc w:val="center"/>
        <w:rPr>
          <w:rFonts w:ascii="Times New Roman" w:hAnsi="Times New Roman" w:cs="Times New Roman"/>
          <w:b/>
          <w:bCs/>
          <w:sz w:val="40"/>
          <w:szCs w:val="40"/>
        </w:rPr>
      </w:pPr>
      <w:r>
        <w:rPr>
          <w:rFonts w:ascii="Times New Roman" w:hAnsi="Times New Roman" w:cs="Times New Roman"/>
          <w:b/>
          <w:bCs/>
          <w:sz w:val="40"/>
          <w:szCs w:val="40"/>
        </w:rPr>
        <w:t>за 20</w:t>
      </w:r>
      <w:r w:rsidR="00E078A4">
        <w:rPr>
          <w:rFonts w:ascii="Times New Roman" w:hAnsi="Times New Roman" w:cs="Times New Roman"/>
          <w:b/>
          <w:bCs/>
          <w:sz w:val="40"/>
          <w:szCs w:val="40"/>
        </w:rPr>
        <w:t>20</w:t>
      </w:r>
      <w:r>
        <w:rPr>
          <w:rFonts w:ascii="Times New Roman" w:hAnsi="Times New Roman" w:cs="Times New Roman"/>
          <w:b/>
          <w:bCs/>
          <w:sz w:val="40"/>
          <w:szCs w:val="40"/>
        </w:rPr>
        <w:t xml:space="preserve"> год.</w:t>
      </w: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957E6E" w:rsidP="00771F7F">
      <w:pPr>
        <w:tabs>
          <w:tab w:val="left" w:pos="1552"/>
        </w:tabs>
        <w:spacing w:after="0"/>
        <w:jc w:val="center"/>
        <w:rPr>
          <w:rFonts w:ascii="Times New Roman" w:hAnsi="Times New Roman" w:cs="Times New Roman"/>
          <w:b/>
          <w:bCs/>
          <w:sz w:val="28"/>
          <w:szCs w:val="28"/>
        </w:rPr>
      </w:pPr>
      <w:r>
        <w:rPr>
          <w:noProof/>
          <w:lang w:eastAsia="ru-RU"/>
        </w:rPr>
        <w:drawing>
          <wp:anchor distT="0" distB="0" distL="114300" distR="114300" simplePos="0" relativeHeight="251668992" behindDoc="1" locked="0" layoutInCell="1" allowOverlap="1">
            <wp:simplePos x="0" y="0"/>
            <wp:positionH relativeFrom="column">
              <wp:posOffset>3489960</wp:posOffset>
            </wp:positionH>
            <wp:positionV relativeFrom="paragraph">
              <wp:posOffset>34290</wp:posOffset>
            </wp:positionV>
            <wp:extent cx="5908675" cy="3562985"/>
            <wp:effectExtent l="1905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5969" t="27306" r="25967" b="33974"/>
                    <a:stretch>
                      <a:fillRect/>
                    </a:stretch>
                  </pic:blipFill>
                  <pic:spPr bwMode="auto">
                    <a:xfrm>
                      <a:off x="0" y="0"/>
                      <a:ext cx="5908675" cy="3562985"/>
                    </a:xfrm>
                    <a:prstGeom prst="rect">
                      <a:avLst/>
                    </a:prstGeom>
                    <a:noFill/>
                  </pic:spPr>
                </pic:pic>
              </a:graphicData>
            </a:graphic>
          </wp:anchor>
        </w:drawing>
      </w: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9B09A0"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pict>
          <v:rect id="Прямоугольник 698" o:spid="_x0000_s1115" style="position:absolute;left:0;text-align:left;margin-left:8.4pt;margin-top:6.75pt;width:773.25pt;height:541.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" fillcolor="#f4f4f4" stroked="f" strokecolor="#4bacc6" strokeweight="1pt">
            <v:fill rotate="t"/>
            <v:stroke dashstyle="dash"/>
            <v:shadow color="#868686"/>
            <v:textbox style="mso-next-textbox:#Прямоугольник 698">
              <w:txbxContent>
                <w:p w:rsidR="00FC14B3" w:rsidRDefault="00FC14B3" w:rsidP="0052469A">
                  <w:pPr>
                    <w:spacing w:after="0" w:line="360" w:lineRule="auto"/>
                    <w:ind w:firstLine="1135"/>
                    <w:jc w:val="both"/>
                    <w:rPr>
                      <w:rFonts w:ascii="Times New Roman" w:hAnsi="Times New Roman" w:cs="Times New Roman"/>
                      <w:color w:val="4F81BD"/>
                      <w:sz w:val="30"/>
                      <w:szCs w:val="30"/>
                    </w:rPr>
                  </w:pPr>
                </w:p>
                <w:p w:rsidR="00FC14B3" w:rsidRPr="00172B65" w:rsidRDefault="00FC14B3" w:rsidP="0052469A">
                  <w:pPr>
                    <w:spacing w:after="0" w:line="360" w:lineRule="auto"/>
                    <w:ind w:firstLine="1135"/>
                    <w:jc w:val="both"/>
                    <w:rPr>
                      <w:rFonts w:ascii="Times New Roman" w:hAnsi="Times New Roman" w:cs="Times New Roman"/>
                      <w:sz w:val="30"/>
                      <w:szCs w:val="30"/>
                    </w:rPr>
                  </w:pPr>
                  <w:r w:rsidRPr="0052469A">
                    <w:rPr>
                      <w:rFonts w:ascii="Times New Roman" w:hAnsi="Times New Roman" w:cs="Times New Roman"/>
                      <w:color w:val="4F81BD"/>
                      <w:sz w:val="30"/>
                      <w:szCs w:val="30"/>
                    </w:rPr>
                    <w:t>«Бюджет для граждан»</w:t>
                  </w:r>
                  <w:r w:rsidRPr="00172B65">
                    <w:rPr>
                      <w:rFonts w:ascii="Times New Roman" w:hAnsi="Times New Roman" w:cs="Times New Roman"/>
                      <w:sz w:val="30"/>
                      <w:szCs w:val="30"/>
                    </w:rPr>
                    <w:t xml:space="preserve"> - документ (информационный ресурс), содержащий основные положения решения Муниципального Собрания </w:t>
                  </w:r>
                  <w:r>
                    <w:rPr>
                      <w:rFonts w:ascii="Times New Roman" w:hAnsi="Times New Roman" w:cs="Times New Roman"/>
                      <w:sz w:val="30"/>
                      <w:szCs w:val="30"/>
                    </w:rPr>
                    <w:t xml:space="preserve">Самойловского </w:t>
                  </w:r>
                  <w:r w:rsidRPr="00172B65">
                    <w:rPr>
                      <w:rFonts w:ascii="Times New Roman" w:hAnsi="Times New Roman" w:cs="Times New Roman"/>
                      <w:sz w:val="30"/>
                      <w:szCs w:val="30"/>
                    </w:rPr>
                    <w:t xml:space="preserve">муниципального района Саратовской области о бюджете муниципального района на очередной финансовый год </w:t>
                  </w:r>
                  <w:r>
                    <w:rPr>
                      <w:rFonts w:ascii="Times New Roman" w:hAnsi="Times New Roman" w:cs="Times New Roman"/>
                      <w:sz w:val="30"/>
                      <w:szCs w:val="30"/>
                    </w:rPr>
                    <w:t xml:space="preserve"> и плановый период </w:t>
                  </w:r>
                  <w:r w:rsidRPr="00172B65">
                    <w:rPr>
                      <w:rFonts w:ascii="Times New Roman" w:hAnsi="Times New Roman" w:cs="Times New Roman"/>
                      <w:sz w:val="30"/>
                      <w:szCs w:val="30"/>
                    </w:rPr>
                    <w:t xml:space="preserve">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 разрабатываемый в целях ознакомления граждан с основными целями, задачами и приоритетными направлениями бюджетной политики, обоснованиями бюджетных расходов, планируемыми и достигнутыми результатами использования бюджетных ассигнований. «Бюджет для граждан» нацелен на получение обратной связи от граждан, которым интересны современные проблемы муниципальных финансов  </w:t>
                  </w:r>
                  <w:r w:rsidR="00141867">
                    <w:rPr>
                      <w:rFonts w:ascii="Times New Roman" w:hAnsi="Times New Roman" w:cs="Times New Roman"/>
                      <w:sz w:val="30"/>
                      <w:szCs w:val="30"/>
                    </w:rPr>
                    <w:t>Самойловского</w:t>
                  </w:r>
                  <w:r w:rsidRPr="00172B65">
                    <w:rPr>
                      <w:rFonts w:ascii="Times New Roman" w:hAnsi="Times New Roman" w:cs="Times New Roman"/>
                      <w:sz w:val="30"/>
                      <w:szCs w:val="30"/>
                    </w:rPr>
                    <w:t xml:space="preserve"> муниципального района.</w:t>
                  </w:r>
                </w:p>
                <w:p w:rsidR="00FC14B3" w:rsidRPr="00172B65" w:rsidRDefault="00FC14B3" w:rsidP="0052469A">
                  <w:pPr>
                    <w:spacing w:after="0" w:line="360" w:lineRule="auto"/>
                    <w:ind w:firstLine="1135"/>
                    <w:jc w:val="both"/>
                    <w:rPr>
                      <w:rFonts w:ascii="Times New Roman" w:hAnsi="Times New Roman" w:cs="Times New Roman"/>
                      <w:sz w:val="30"/>
                      <w:szCs w:val="30"/>
                    </w:rPr>
                  </w:pPr>
                  <w:r w:rsidRPr="00172B65">
                    <w:rPr>
                      <w:rFonts w:ascii="Times New Roman" w:hAnsi="Times New Roman" w:cs="Times New Roman"/>
                      <w:sz w:val="30"/>
                      <w:szCs w:val="30"/>
                    </w:rPr>
                    <w:t xml:space="preserve">Каждый житель </w:t>
                  </w:r>
                  <w:r>
                    <w:rPr>
                      <w:rFonts w:ascii="Times New Roman" w:hAnsi="Times New Roman" w:cs="Times New Roman"/>
                      <w:sz w:val="30"/>
                      <w:szCs w:val="30"/>
                    </w:rPr>
                    <w:t>Самойловского</w:t>
                  </w:r>
                  <w:r w:rsidRPr="00172B65">
                    <w:rPr>
                      <w:rFonts w:ascii="Times New Roman" w:hAnsi="Times New Roman" w:cs="Times New Roman"/>
                      <w:sz w:val="30"/>
                      <w:szCs w:val="30"/>
                    </w:rPr>
                    <w:t xml:space="preserve"> муниципального района является участником формирования бюджета с одной стороны как налогоплательщик, наполняя доходы бюджета, с другой – он получает часть расходов как потребитель общественных услуг.</w:t>
                  </w:r>
                </w:p>
                <w:p w:rsidR="00FC14B3" w:rsidRPr="00811DEA" w:rsidRDefault="00FC14B3" w:rsidP="0052469A">
                  <w:pPr>
                    <w:spacing w:after="0" w:line="360" w:lineRule="auto"/>
                    <w:ind w:firstLine="1135"/>
                    <w:jc w:val="both"/>
                  </w:pPr>
                  <w:r w:rsidRPr="00172B65">
                    <w:rPr>
                      <w:rFonts w:ascii="Times New Roman" w:hAnsi="Times New Roman" w:cs="Times New Roman"/>
                      <w:sz w:val="30"/>
                      <w:szCs w:val="30"/>
                    </w:rPr>
                    <w:t>При составлении и принятии бюджета муниципального  района обязательно учитываются пожелания граждан. Свои предложения они высказывают через депутатов Муниципального Собрания Советского муниципального района и через публичные слушания, которые обязательно проводятся при принятии бюджета на очередной финансовый год</w:t>
                  </w:r>
                  <w:r>
                    <w:rPr>
                      <w:rFonts w:ascii="Times New Roman" w:hAnsi="Times New Roman" w:cs="Times New Roman"/>
                      <w:sz w:val="30"/>
                      <w:szCs w:val="30"/>
                    </w:rPr>
                    <w:t xml:space="preserve"> и плановый период</w:t>
                  </w:r>
                  <w:r w:rsidRPr="00172B65">
                    <w:rPr>
                      <w:rFonts w:ascii="Times New Roman" w:hAnsi="Times New Roman" w:cs="Times New Roman"/>
                      <w:sz w:val="30"/>
                      <w:szCs w:val="30"/>
                    </w:rPr>
                    <w:t>.</w:t>
                  </w:r>
                </w:p>
              </w:txbxContent>
            </v:textbox>
          </v:rect>
        </w:pict>
      </w:r>
    </w:p>
    <w:p w:rsidR="00E83160" w:rsidRDefault="00E83160" w:rsidP="00771F7F">
      <w:pPr>
        <w:tabs>
          <w:tab w:val="left" w:pos="1552"/>
        </w:tabs>
        <w:spacing w:after="0"/>
        <w:jc w:val="center"/>
        <w:rPr>
          <w:rFonts w:ascii="Times New Roman" w:hAnsi="Times New Roman" w:cs="Times New Roman"/>
          <w:b/>
          <w:bCs/>
          <w:sz w:val="28"/>
          <w:szCs w:val="28"/>
        </w:rPr>
      </w:pPr>
    </w:p>
    <w:p w:rsidR="00E83160" w:rsidRDefault="00E83160"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52469A" w:rsidRPr="00EB2BC9" w:rsidRDefault="0052469A" w:rsidP="00771F7F">
      <w:pPr>
        <w:tabs>
          <w:tab w:val="left" w:pos="1552"/>
        </w:tabs>
        <w:spacing w:after="0"/>
        <w:jc w:val="center"/>
        <w:rPr>
          <w:rFonts w:ascii="Times New Roman" w:hAnsi="Times New Roman" w:cs="Times New Roman"/>
          <w:b/>
          <w:bCs/>
          <w:sz w:val="28"/>
          <w:szCs w:val="28"/>
        </w:rPr>
      </w:pPr>
    </w:p>
    <w:p w:rsidR="00EB2BC9" w:rsidRPr="008E0EB3" w:rsidRDefault="007376F7"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71040" behindDoc="1" locked="0" layoutInCell="1" allowOverlap="1">
            <wp:simplePos x="0" y="0"/>
            <wp:positionH relativeFrom="column">
              <wp:posOffset>5187315</wp:posOffset>
            </wp:positionH>
            <wp:positionV relativeFrom="paragraph">
              <wp:posOffset>233045</wp:posOffset>
            </wp:positionV>
            <wp:extent cx="2755900" cy="1837055"/>
            <wp:effectExtent l="19050" t="0" r="6350" b="0"/>
            <wp:wrapThrough wrapText="bothSides">
              <wp:wrapPolygon edited="0">
                <wp:start x="-149" y="0"/>
                <wp:lineTo x="-149" y="21279"/>
                <wp:lineTo x="21650" y="21279"/>
                <wp:lineTo x="21650" y="0"/>
                <wp:lineTo x="-149"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stretch>
                      <a:fillRect/>
                    </a:stretch>
                  </pic:blipFill>
                  <pic:spPr bwMode="auto">
                    <a:xfrm>
                      <a:off x="0" y="0"/>
                      <a:ext cx="2755900" cy="1837055"/>
                    </a:xfrm>
                    <a:prstGeom prst="rect">
                      <a:avLst/>
                    </a:prstGeom>
                    <a:noFill/>
                  </pic:spPr>
                </pic:pic>
              </a:graphicData>
            </a:graphic>
          </wp:anchor>
        </w:drawing>
      </w:r>
    </w:p>
    <w:p w:rsidR="00EB2BC9" w:rsidRPr="003A08F5" w:rsidRDefault="009B09A0" w:rsidP="00805995">
      <w:pPr>
        <w:jc w:val="center"/>
      </w:pPr>
      <w:r w:rsidRPr="009B09A0">
        <w:rPr>
          <w:i/>
          <w:noProof/>
        </w:rPr>
        <w:pict>
          <v:rect id="Прямоугольник 301" o:spid="_x0000_s1129" style="position:absolute;left:0;text-align:left;margin-left:55.15pt;margin-top:36.4pt;width:293.6pt;height:177.35pt;z-index:-251646464;visibility:visible;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" filled="f" fillcolor="#f4f4f4" stroked="f" strokeweight="1pt">
            <v:fill rotate="t"/>
            <v:stroke dashstyle="dash"/>
            <v:shadow color="#868686"/>
            <v:textbox style="mso-next-textbox:#Прямоугольник 301">
              <w:txbxContent>
                <w:p w:rsidR="00FC14B3" w:rsidRPr="0040721B" w:rsidRDefault="00FC14B3" w:rsidP="00EB2BC9">
                  <w:pPr>
                    <w:jc w:val="center"/>
                    <w:rPr>
                      <w:b/>
                      <w:sz w:val="36"/>
                      <w:szCs w:val="36"/>
                    </w:rPr>
                  </w:pPr>
                  <w:r w:rsidRPr="0040721B">
                    <w:rPr>
                      <w:b/>
                      <w:sz w:val="36"/>
                      <w:szCs w:val="36"/>
                    </w:rPr>
                    <w:t>БЮДЖЕТ – форма образования и</w:t>
                  </w:r>
                  <w:r>
                    <w:rPr>
                      <w:b/>
                      <w:sz w:val="36"/>
                      <w:szCs w:val="36"/>
                    </w:rPr>
                    <w:t xml:space="preserve"> расходования денежных средств, </w:t>
                  </w:r>
                  <w:r w:rsidRPr="0040721B">
                    <w:rPr>
                      <w:b/>
                      <w:sz w:val="36"/>
                      <w:szCs w:val="36"/>
                    </w:rPr>
                    <w:t>предназначенных для финансового обеспечения задач и функций государства и местного самоуправления</w:t>
                  </w:r>
                </w:p>
              </w:txbxContent>
            </v:textbox>
            <w10:wrap type="through"/>
          </v:rect>
        </w:pict>
      </w:r>
      <w:r w:rsidR="00EB2BC9" w:rsidRPr="00325715">
        <w:rPr>
          <w:b/>
          <w:i/>
          <w:sz w:val="40"/>
          <w:szCs w:val="40"/>
        </w:rPr>
        <w:t>Что такое бюджет?</w:t>
      </w: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Default="009B09A0"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pict>
          <v:roundrect id="Скругленный прямоугольник 682" o:spid="_x0000_s1131" style="position:absolute;left:0;text-align:left;margin-left:50.4pt;margin-top:11.25pt;width:617.8pt;height:64.95pt;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" fillcolor="#daeef3" strokecolor="#7d60a0">
            <v:fill color2="#f0eaf9" rotate="t"/>
            <v:shadow on="t" color="black" opacity="24903f" origin=",.5" offset="0,.55556mm"/>
            <v:textbox style="mso-next-textbox:#Скругленный прямоугольник 682">
              <w:txbxContent>
                <w:p w:rsidR="00FC14B3" w:rsidRPr="000C6EF2" w:rsidRDefault="00FC14B3" w:rsidP="00EB2BC9">
                  <w:pPr>
                    <w:tabs>
                      <w:tab w:val="left" w:pos="5940"/>
                    </w:tabs>
                    <w:spacing w:after="0" w:line="240" w:lineRule="auto"/>
                    <w:jc w:val="center"/>
                    <w:rPr>
                      <w:b/>
                      <w:color w:val="000000"/>
                      <w:sz w:val="32"/>
                      <w:szCs w:val="32"/>
                    </w:rPr>
                  </w:pPr>
                  <w:r w:rsidRPr="000C6EF2">
                    <w:rPr>
                      <w:b/>
                      <w:color w:val="000000"/>
                      <w:sz w:val="32"/>
                      <w:szCs w:val="32"/>
                    </w:rPr>
                    <w:t xml:space="preserve">Консолидированный бюджет </w:t>
                  </w:r>
                </w:p>
                <w:p w:rsidR="00FC14B3" w:rsidRPr="000C6EF2" w:rsidRDefault="00FC14B3" w:rsidP="00EB2BC9">
                  <w:pPr>
                    <w:tabs>
                      <w:tab w:val="left" w:pos="5940"/>
                    </w:tabs>
                    <w:spacing w:after="0" w:line="240" w:lineRule="auto"/>
                    <w:jc w:val="center"/>
                    <w:rPr>
                      <w:b/>
                      <w:color w:val="000000"/>
                      <w:sz w:val="32"/>
                      <w:szCs w:val="32"/>
                    </w:rPr>
                  </w:pPr>
                  <w:r w:rsidRPr="000C6EF2">
                    <w:rPr>
                      <w:b/>
                      <w:color w:val="000000"/>
                      <w:sz w:val="32"/>
                      <w:szCs w:val="32"/>
                    </w:rPr>
                    <w:t>Самойловского муниципального района Саратовской области</w:t>
                  </w:r>
                </w:p>
              </w:txbxContent>
            </v:textbox>
          </v:roundrect>
        </w:pict>
      </w:r>
    </w:p>
    <w:p w:rsidR="00805995" w:rsidRPr="00EB2BC9" w:rsidRDefault="00805995"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9B09A0"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pict>
          <v:roundrect id="Скругленный прямоугольник 686" o:spid="_x0000_s1132" style="position:absolute;left:0;text-align:left;margin-left:71.4pt;margin-top:10.95pt;width:277.35pt;height:148.95pt;z-index:251663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" fillcolor="#daeef3" strokecolor="#7d60a0">
            <v:fill color2="#f0eaf9" rotate="t"/>
            <v:shadow on="t" color="black" opacity="24903f" origin=",.5" offset="0,.55556mm"/>
            <v:textbox style="mso-next-textbox:#Скругленный прямоугольник 686">
              <w:txbxContent>
                <w:p w:rsidR="00FC14B3" w:rsidRDefault="00FC14B3" w:rsidP="00EB2BC9">
                  <w:pPr>
                    <w:pStyle w:val="a3"/>
                    <w:ind w:firstLine="0"/>
                    <w:rPr>
                      <w:b/>
                      <w:sz w:val="44"/>
                      <w:szCs w:val="44"/>
                    </w:rPr>
                  </w:pPr>
                </w:p>
                <w:p w:rsidR="00FC14B3" w:rsidRPr="007376F7" w:rsidRDefault="00FC14B3" w:rsidP="00EB2BC9">
                  <w:pPr>
                    <w:pStyle w:val="a3"/>
                    <w:ind w:firstLine="0"/>
                    <w:jc w:val="center"/>
                    <w:rPr>
                      <w:b/>
                      <w:sz w:val="20"/>
                      <w:szCs w:val="20"/>
                    </w:rPr>
                  </w:pPr>
                  <w:r w:rsidRPr="007376F7">
                    <w:rPr>
                      <w:b/>
                      <w:sz w:val="20"/>
                      <w:szCs w:val="20"/>
                    </w:rPr>
                    <w:t>Бюджет Самойловского муниципального района</w:t>
                  </w:r>
                </w:p>
                <w:p w:rsidR="00FC14B3" w:rsidRPr="007376F7" w:rsidRDefault="00FC14B3" w:rsidP="00EB2BC9">
                  <w:pPr>
                    <w:pStyle w:val="a3"/>
                    <w:ind w:firstLine="0"/>
                    <w:jc w:val="center"/>
                    <w:rPr>
                      <w:sz w:val="20"/>
                      <w:szCs w:val="20"/>
                    </w:rPr>
                  </w:pPr>
                  <w:r w:rsidRPr="007376F7">
                    <w:rPr>
                      <w:b/>
                      <w:sz w:val="20"/>
                      <w:szCs w:val="20"/>
                    </w:rPr>
                    <w:t xml:space="preserve"> </w:t>
                  </w:r>
                </w:p>
                <w:p w:rsidR="00FC14B3" w:rsidRDefault="00FC14B3" w:rsidP="00EB2BC9">
                  <w:pPr>
                    <w:jc w:val="center"/>
                  </w:pPr>
                </w:p>
              </w:txbxContent>
            </v:textbox>
          </v:roundrect>
        </w:pict>
      </w:r>
      <w:r>
        <w:rPr>
          <w:rFonts w:ascii="Times New Roman" w:hAnsi="Times New Roman" w:cs="Times New Roman"/>
          <w:b/>
          <w:bCs/>
          <w:noProof/>
          <w:sz w:val="28"/>
          <w:szCs w:val="28"/>
          <w:lang w:eastAsia="ru-RU"/>
        </w:rPr>
        <w:pict>
          <v:roundrect id="Скругленный прямоугольник 688" o:spid="_x0000_s1133" style="position:absolute;left:0;text-align:left;margin-left:393.7pt;margin-top:10.95pt;width:278.7pt;height:159.6pt;z-index:251664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" fillcolor="#daeef3" strokecolor="#7d60a0">
            <v:fill color2="#f0eaf9" rotate="t"/>
            <v:shadow on="t" color="black" opacity="24903f" origin=",.5" offset="0,.55556mm"/>
            <v:textbox style="mso-next-textbox:#Скругленный прямоугольник 688">
              <w:txbxContent>
                <w:p w:rsidR="00FC14B3" w:rsidRPr="007376F7" w:rsidRDefault="00FC14B3" w:rsidP="00EB2BC9">
                  <w:pPr>
                    <w:pStyle w:val="a3"/>
                    <w:ind w:firstLine="0"/>
                    <w:jc w:val="left"/>
                    <w:rPr>
                      <w:b/>
                      <w:sz w:val="18"/>
                      <w:szCs w:val="18"/>
                    </w:rPr>
                  </w:pPr>
                  <w:r w:rsidRPr="00CF5113">
                    <w:rPr>
                      <w:b/>
                      <w:sz w:val="18"/>
                      <w:szCs w:val="18"/>
                    </w:rPr>
                    <w:t xml:space="preserve">      </w:t>
                  </w:r>
                  <w:r w:rsidRPr="000C6EF2">
                    <w:rPr>
                      <w:b/>
                      <w:sz w:val="24"/>
                      <w:szCs w:val="24"/>
                    </w:rPr>
                    <w:t>-</w:t>
                  </w:r>
                  <w:r w:rsidRPr="00CF5113">
                    <w:rPr>
                      <w:b/>
                      <w:sz w:val="18"/>
                      <w:szCs w:val="18"/>
                    </w:rPr>
                    <w:t xml:space="preserve"> </w:t>
                  </w:r>
                  <w:r w:rsidRPr="007376F7">
                    <w:rPr>
                      <w:b/>
                      <w:sz w:val="18"/>
                      <w:szCs w:val="18"/>
                    </w:rPr>
                    <w:t>Бюджет  Самойловского МО</w:t>
                  </w:r>
                </w:p>
                <w:p w:rsidR="00FC14B3" w:rsidRPr="007376F7" w:rsidRDefault="00FC14B3" w:rsidP="00EB2BC9">
                  <w:pPr>
                    <w:pStyle w:val="a3"/>
                    <w:ind w:firstLine="0"/>
                    <w:jc w:val="left"/>
                    <w:rPr>
                      <w:b/>
                      <w:sz w:val="18"/>
                      <w:szCs w:val="18"/>
                    </w:rPr>
                  </w:pPr>
                  <w:r w:rsidRPr="007376F7">
                    <w:rPr>
                      <w:b/>
                      <w:sz w:val="18"/>
                      <w:szCs w:val="18"/>
                    </w:rPr>
                    <w:t xml:space="preserve">      - Бюджет  Благовещенского МО</w:t>
                  </w:r>
                </w:p>
                <w:p w:rsidR="00FC14B3" w:rsidRPr="007376F7" w:rsidRDefault="00FC14B3" w:rsidP="00EB2BC9">
                  <w:pPr>
                    <w:pStyle w:val="a3"/>
                    <w:ind w:firstLine="0"/>
                    <w:jc w:val="left"/>
                    <w:rPr>
                      <w:b/>
                      <w:sz w:val="18"/>
                      <w:szCs w:val="18"/>
                    </w:rPr>
                  </w:pPr>
                  <w:r w:rsidRPr="007376F7">
                    <w:rPr>
                      <w:b/>
                      <w:sz w:val="18"/>
                      <w:szCs w:val="18"/>
                    </w:rPr>
                    <w:t xml:space="preserve">      - Бюджет  Еловатского МО</w:t>
                  </w:r>
                </w:p>
                <w:p w:rsidR="00FC14B3" w:rsidRPr="007376F7" w:rsidRDefault="00FC14B3" w:rsidP="00EB2BC9">
                  <w:pPr>
                    <w:pStyle w:val="a3"/>
                    <w:ind w:firstLine="0"/>
                    <w:jc w:val="left"/>
                    <w:rPr>
                      <w:b/>
                      <w:sz w:val="18"/>
                      <w:szCs w:val="18"/>
                    </w:rPr>
                  </w:pPr>
                  <w:r w:rsidRPr="007376F7">
                    <w:rPr>
                      <w:b/>
                      <w:sz w:val="18"/>
                      <w:szCs w:val="18"/>
                    </w:rPr>
                    <w:t xml:space="preserve">      - Бюджет  Краснознаменского МО</w:t>
                  </w:r>
                </w:p>
                <w:p w:rsidR="00FC14B3" w:rsidRPr="007376F7" w:rsidRDefault="00FC14B3" w:rsidP="00EB2BC9">
                  <w:pPr>
                    <w:pStyle w:val="a3"/>
                    <w:ind w:firstLine="0"/>
                    <w:jc w:val="left"/>
                    <w:rPr>
                      <w:b/>
                      <w:sz w:val="18"/>
                      <w:szCs w:val="18"/>
                    </w:rPr>
                  </w:pPr>
                  <w:r w:rsidRPr="007376F7">
                    <w:rPr>
                      <w:b/>
                      <w:sz w:val="18"/>
                      <w:szCs w:val="18"/>
                    </w:rPr>
                    <w:t xml:space="preserve">      - Бюджет  Красавского МО</w:t>
                  </w:r>
                </w:p>
                <w:p w:rsidR="00FC14B3" w:rsidRPr="007376F7" w:rsidRDefault="00FC14B3" w:rsidP="00EB2BC9">
                  <w:pPr>
                    <w:pStyle w:val="a3"/>
                    <w:ind w:firstLine="0"/>
                    <w:jc w:val="left"/>
                    <w:rPr>
                      <w:b/>
                      <w:sz w:val="18"/>
                      <w:szCs w:val="18"/>
                    </w:rPr>
                  </w:pPr>
                  <w:r w:rsidRPr="007376F7">
                    <w:rPr>
                      <w:b/>
                      <w:sz w:val="18"/>
                      <w:szCs w:val="18"/>
                    </w:rPr>
                    <w:t xml:space="preserve">      - Бюджет  Песчанского МО</w:t>
                  </w:r>
                </w:p>
                <w:p w:rsidR="00FC14B3" w:rsidRPr="007376F7" w:rsidRDefault="00FC14B3" w:rsidP="00EB2BC9">
                  <w:pPr>
                    <w:pStyle w:val="a3"/>
                    <w:ind w:firstLine="0"/>
                    <w:jc w:val="left"/>
                    <w:rPr>
                      <w:b/>
                      <w:sz w:val="18"/>
                      <w:szCs w:val="18"/>
                    </w:rPr>
                  </w:pPr>
                  <w:r w:rsidRPr="007376F7">
                    <w:rPr>
                      <w:b/>
                      <w:sz w:val="18"/>
                      <w:szCs w:val="18"/>
                    </w:rPr>
                    <w:t xml:space="preserve">      - Бюджет  Святославского МО</w:t>
                  </w:r>
                </w:p>
                <w:p w:rsidR="00FC14B3" w:rsidRPr="00CF5113" w:rsidRDefault="00FC14B3" w:rsidP="00731BAA">
                  <w:pPr>
                    <w:pStyle w:val="a3"/>
                    <w:ind w:firstLine="0"/>
                    <w:jc w:val="left"/>
                    <w:rPr>
                      <w:sz w:val="18"/>
                      <w:szCs w:val="18"/>
                    </w:rPr>
                  </w:pPr>
                  <w:r w:rsidRPr="007376F7">
                    <w:rPr>
                      <w:b/>
                      <w:sz w:val="18"/>
                      <w:szCs w:val="18"/>
                    </w:rPr>
                    <w:t xml:space="preserve">      - Бюджет  Хрущевского МО</w:t>
                  </w:r>
                  <w:r w:rsidRPr="00CF5113">
                    <w:rPr>
                      <w:b/>
                      <w:sz w:val="18"/>
                      <w:szCs w:val="18"/>
                    </w:rPr>
                    <w:t xml:space="preserve"> </w:t>
                  </w:r>
                </w:p>
              </w:txbxContent>
            </v:textbox>
          </v:roundrect>
        </w:pict>
      </w: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Default="00EB2BC9" w:rsidP="00771F7F">
      <w:pPr>
        <w:tabs>
          <w:tab w:val="left" w:pos="1552"/>
        </w:tabs>
        <w:spacing w:after="0"/>
        <w:jc w:val="center"/>
        <w:rPr>
          <w:rFonts w:ascii="Times New Roman" w:hAnsi="Times New Roman" w:cs="Times New Roman"/>
          <w:b/>
          <w:bCs/>
          <w:sz w:val="28"/>
          <w:szCs w:val="28"/>
        </w:rPr>
      </w:pPr>
    </w:p>
    <w:p w:rsidR="007376F7" w:rsidRDefault="007376F7" w:rsidP="00771F7F">
      <w:pPr>
        <w:tabs>
          <w:tab w:val="left" w:pos="1552"/>
        </w:tabs>
        <w:spacing w:after="0"/>
        <w:jc w:val="center"/>
        <w:rPr>
          <w:rFonts w:ascii="Times New Roman" w:hAnsi="Times New Roman" w:cs="Times New Roman"/>
          <w:b/>
          <w:bCs/>
          <w:sz w:val="28"/>
          <w:szCs w:val="28"/>
        </w:rPr>
      </w:pPr>
    </w:p>
    <w:p w:rsidR="007376F7" w:rsidRDefault="007376F7" w:rsidP="00771F7F">
      <w:pPr>
        <w:tabs>
          <w:tab w:val="left" w:pos="1552"/>
        </w:tabs>
        <w:spacing w:after="0"/>
        <w:jc w:val="center"/>
        <w:rPr>
          <w:rFonts w:ascii="Times New Roman" w:hAnsi="Times New Roman" w:cs="Times New Roman"/>
          <w:b/>
          <w:bCs/>
          <w:sz w:val="28"/>
          <w:szCs w:val="28"/>
        </w:rPr>
      </w:pPr>
    </w:p>
    <w:p w:rsidR="007376F7" w:rsidRDefault="007376F7" w:rsidP="00771F7F">
      <w:pPr>
        <w:tabs>
          <w:tab w:val="left" w:pos="1552"/>
        </w:tabs>
        <w:spacing w:after="0"/>
        <w:jc w:val="center"/>
        <w:rPr>
          <w:rFonts w:ascii="Times New Roman" w:hAnsi="Times New Roman" w:cs="Times New Roman"/>
          <w:b/>
          <w:bCs/>
          <w:sz w:val="28"/>
          <w:szCs w:val="28"/>
        </w:rPr>
      </w:pPr>
    </w:p>
    <w:p w:rsidR="007376F7" w:rsidRPr="00EB2BC9" w:rsidRDefault="007376F7" w:rsidP="00771F7F">
      <w:pPr>
        <w:tabs>
          <w:tab w:val="left" w:pos="1552"/>
        </w:tabs>
        <w:spacing w:after="0"/>
        <w:jc w:val="center"/>
        <w:rPr>
          <w:rFonts w:ascii="Times New Roman" w:hAnsi="Times New Roman" w:cs="Times New Roman"/>
          <w:b/>
          <w:bCs/>
          <w:sz w:val="28"/>
          <w:szCs w:val="28"/>
        </w:rPr>
      </w:pPr>
    </w:p>
    <w:p w:rsidR="00EB2BC9" w:rsidRPr="00EB2BC9" w:rsidRDefault="009B09A0"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pict>
          <v:roundrect id="_x0000_s1134" style="position:absolute;left:0;text-align:left;margin-left:55.15pt;margin-top:3.45pt;width:653.3pt;height:173.25pt;z-index:251665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" fillcolor="#b6dde8" strokecolor="#92cddc" strokeweight="1pt">
            <v:fill color2="#b6dde8" rotate="t"/>
            <v:shadow on="t" type="perspective" color="#205867" opacity=".5" offset="1pt" offset2="-3pt"/>
            <v:textbox style="mso-next-textbox:#_x0000_s1134">
              <w:txbxContent>
                <w:p w:rsidR="00FC14B3" w:rsidRPr="000C6EF2" w:rsidRDefault="00FC14B3" w:rsidP="00EB2BC9">
                  <w:pPr>
                    <w:tabs>
                      <w:tab w:val="left" w:pos="5940"/>
                    </w:tabs>
                    <w:spacing w:after="0" w:line="240" w:lineRule="auto"/>
                    <w:jc w:val="center"/>
                    <w:rPr>
                      <w:rFonts w:ascii="Times New Roman" w:hAnsi="Times New Roman" w:cs="Times New Roman"/>
                      <w:b/>
                      <w:color w:val="000000"/>
                      <w:sz w:val="24"/>
                      <w:szCs w:val="24"/>
                    </w:rPr>
                  </w:pPr>
                  <w:r w:rsidRPr="000C6EF2">
                    <w:rPr>
                      <w:rFonts w:ascii="Times New Roman" w:hAnsi="Times New Roman" w:cs="Times New Roman"/>
                      <w:b/>
                      <w:color w:val="000000"/>
                      <w:sz w:val="24"/>
                      <w:szCs w:val="24"/>
                    </w:rPr>
                    <w:t>Составление бюджета муниципального района основывается на:</w:t>
                  </w:r>
                </w:p>
                <w:p w:rsidR="00FC14B3" w:rsidRPr="000C6EF2" w:rsidRDefault="00FC14B3" w:rsidP="00DA0675">
                  <w:pPr>
                    <w:tabs>
                      <w:tab w:val="left" w:pos="5940"/>
                    </w:tabs>
                    <w:spacing w:after="0" w:line="240" w:lineRule="auto"/>
                    <w:jc w:val="center"/>
                    <w:rPr>
                      <w:rFonts w:ascii="Times New Roman" w:hAnsi="Times New Roman" w:cs="Times New Roman"/>
                      <w:b/>
                      <w:color w:val="000000"/>
                      <w:sz w:val="24"/>
                      <w:szCs w:val="24"/>
                    </w:rPr>
                  </w:pPr>
                  <w:r w:rsidRPr="000C6EF2">
                    <w:rPr>
                      <w:rFonts w:ascii="Times New Roman" w:hAnsi="Times New Roman" w:cs="Times New Roman"/>
                      <w:b/>
                      <w:color w:val="000000"/>
                      <w:sz w:val="24"/>
                      <w:szCs w:val="24"/>
                    </w:rPr>
                    <w:t xml:space="preserve">1) </w:t>
                  </w:r>
                  <w:r>
                    <w:rPr>
                      <w:rFonts w:ascii="Times New Roman" w:hAnsi="Times New Roman" w:cs="Times New Roman"/>
                      <w:b/>
                      <w:color w:val="000000"/>
                      <w:sz w:val="24"/>
                      <w:szCs w:val="24"/>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r w:rsidRPr="000C6EF2">
                    <w:rPr>
                      <w:rFonts w:ascii="Times New Roman" w:hAnsi="Times New Roman" w:cs="Times New Roman"/>
                      <w:b/>
                      <w:color w:val="000000"/>
                      <w:sz w:val="24"/>
                      <w:szCs w:val="24"/>
                    </w:rPr>
                    <w:t>.</w:t>
                  </w:r>
                </w:p>
                <w:p w:rsidR="00FC14B3" w:rsidRDefault="00FC14B3" w:rsidP="00DA0675">
                  <w:pPr>
                    <w:tabs>
                      <w:tab w:val="left" w:pos="5940"/>
                    </w:tabs>
                    <w:spacing w:after="0" w:line="240" w:lineRule="auto"/>
                    <w:jc w:val="center"/>
                    <w:rPr>
                      <w:rFonts w:ascii="Times New Roman" w:hAnsi="Times New Roman" w:cs="Times New Roman"/>
                      <w:b/>
                      <w:color w:val="000000"/>
                      <w:sz w:val="24"/>
                      <w:szCs w:val="24"/>
                    </w:rPr>
                  </w:pPr>
                  <w:r w:rsidRPr="000C6EF2">
                    <w:rPr>
                      <w:rFonts w:ascii="Times New Roman" w:hAnsi="Times New Roman" w:cs="Times New Roman"/>
                      <w:b/>
                      <w:color w:val="000000"/>
                      <w:sz w:val="24"/>
                      <w:szCs w:val="24"/>
                    </w:rPr>
                    <w:t xml:space="preserve">2) </w:t>
                  </w:r>
                  <w:r>
                    <w:rPr>
                      <w:rFonts w:ascii="Times New Roman" w:hAnsi="Times New Roman" w:cs="Times New Roman"/>
                      <w:b/>
                      <w:color w:val="000000"/>
                      <w:sz w:val="24"/>
                      <w:szCs w:val="24"/>
                    </w:rPr>
                    <w:t>Основных направлениях бюджетной, налоговой и таможенно-тарифной политики субъектов Российской Федерации, основных направлениях бюджетной и налоговой политики муниципальных образований)</w:t>
                  </w:r>
                  <w:r w:rsidRPr="000C6EF2">
                    <w:rPr>
                      <w:rFonts w:ascii="Times New Roman" w:hAnsi="Times New Roman" w:cs="Times New Roman"/>
                      <w:b/>
                      <w:color w:val="000000"/>
                      <w:sz w:val="24"/>
                      <w:szCs w:val="24"/>
                    </w:rPr>
                    <w:t>.</w:t>
                  </w:r>
                </w:p>
                <w:p w:rsidR="00FC14B3" w:rsidRDefault="00FC14B3" w:rsidP="00DA0675">
                  <w:pPr>
                    <w:tabs>
                      <w:tab w:val="left" w:pos="5940"/>
                    </w:tabs>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 Прогнозе социально-экономического развития</w:t>
                  </w:r>
                </w:p>
                <w:p w:rsidR="00FC14B3" w:rsidRPr="000C6EF2" w:rsidRDefault="00FC14B3" w:rsidP="00DA0675">
                  <w:pPr>
                    <w:tabs>
                      <w:tab w:val="left" w:pos="5940"/>
                    </w:tabs>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4)Бюджетном прогнозе (проекте бюджетного прогноза, проекте изменений бюджетного прогноза) на долгосрочный период</w:t>
                  </w:r>
                </w:p>
                <w:p w:rsidR="00FC14B3" w:rsidRPr="000C6EF2" w:rsidRDefault="00FC14B3" w:rsidP="00DA0675">
                  <w:pPr>
                    <w:tabs>
                      <w:tab w:val="left" w:pos="5940"/>
                    </w:tabs>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r w:rsidRPr="000C6EF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Муниципальных программах (проектах (муниципальных) программ, проектах изменений указанных программ.</w:t>
                  </w:r>
                </w:p>
                <w:p w:rsidR="00FC14B3" w:rsidRDefault="00FC14B3" w:rsidP="00EB2BC9">
                  <w:pPr>
                    <w:tabs>
                      <w:tab w:val="left" w:pos="5940"/>
                    </w:tabs>
                    <w:jc w:val="center"/>
                    <w:rPr>
                      <w:b/>
                      <w:color w:val="000000"/>
                      <w:sz w:val="40"/>
                      <w:szCs w:val="40"/>
                    </w:rPr>
                  </w:pPr>
                </w:p>
                <w:p w:rsidR="00FC14B3" w:rsidRPr="00BE3F9F" w:rsidRDefault="00FC14B3" w:rsidP="00EB2BC9">
                  <w:pPr>
                    <w:tabs>
                      <w:tab w:val="left" w:pos="5940"/>
                    </w:tabs>
                    <w:jc w:val="center"/>
                    <w:rPr>
                      <w:b/>
                      <w:color w:val="000000"/>
                      <w:sz w:val="40"/>
                      <w:szCs w:val="40"/>
                    </w:rPr>
                  </w:pPr>
                  <w:r>
                    <w:rPr>
                      <w:b/>
                      <w:color w:val="000000"/>
                      <w:sz w:val="40"/>
                      <w:szCs w:val="40"/>
                    </w:rPr>
                    <w:t xml:space="preserve"> </w:t>
                  </w:r>
                </w:p>
              </w:txbxContent>
            </v:textbox>
          </v:roundrect>
        </w:pict>
      </w: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Default="00EB2BC9" w:rsidP="00771F7F">
      <w:pPr>
        <w:tabs>
          <w:tab w:val="left" w:pos="1552"/>
        </w:tabs>
        <w:spacing w:after="0"/>
        <w:jc w:val="center"/>
        <w:rPr>
          <w:rFonts w:ascii="Times New Roman" w:hAnsi="Times New Roman" w:cs="Times New Roman"/>
          <w:b/>
          <w:bCs/>
          <w:sz w:val="28"/>
          <w:szCs w:val="28"/>
        </w:rPr>
      </w:pPr>
    </w:p>
    <w:p w:rsidR="00D22F4D" w:rsidRDefault="00D22F4D"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9B09A0"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pict>
          <v:roundrect id="_x0000_s1135" style="position:absolute;left:0;text-align:left;margin-left:53.4pt;margin-top:12.25pt;width:685.5pt;height:59.35pt;z-index:251666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" fillcolor="#b6dde8" strokecolor="#b6dde8" strokeweight="1pt">
            <v:fill color2="#b6dde8" rotate="t"/>
            <v:shadow on="t" type="perspective" color="#205867" opacity=".5" offset="1pt" offset2="-3pt"/>
            <v:textbox style="mso-next-textbox:#_x0000_s1135">
              <w:txbxContent>
                <w:p w:rsidR="00FC14B3" w:rsidRPr="00F62764" w:rsidRDefault="00FC14B3" w:rsidP="00EB2BC9">
                  <w:pPr>
                    <w:tabs>
                      <w:tab w:val="left" w:pos="5940"/>
                    </w:tabs>
                    <w:jc w:val="center"/>
                    <w:rPr>
                      <w:rFonts w:ascii="Times New Roman" w:hAnsi="Times New Roman" w:cs="Times New Roman"/>
                      <w:b/>
                      <w:color w:val="000000"/>
                      <w:sz w:val="36"/>
                      <w:szCs w:val="36"/>
                    </w:rPr>
                  </w:pPr>
                  <w:r>
                    <w:rPr>
                      <w:rFonts w:ascii="Times New Roman" w:hAnsi="Times New Roman" w:cs="Times New Roman"/>
                      <w:b/>
                      <w:color w:val="000000"/>
                      <w:sz w:val="36"/>
                      <w:szCs w:val="36"/>
                    </w:rPr>
                    <w:t>Бюджет</w:t>
                  </w:r>
                  <w:r w:rsidRPr="00F62764">
                    <w:rPr>
                      <w:rFonts w:ascii="Times New Roman" w:hAnsi="Times New Roman" w:cs="Times New Roman"/>
                      <w:b/>
                      <w:color w:val="000000"/>
                      <w:sz w:val="36"/>
                      <w:szCs w:val="36"/>
                    </w:rPr>
                    <w:t xml:space="preserve"> муниципального района составляется и утверждается сроком на </w:t>
                  </w:r>
                  <w:r>
                    <w:rPr>
                      <w:rFonts w:ascii="Times New Roman" w:hAnsi="Times New Roman" w:cs="Times New Roman"/>
                      <w:b/>
                      <w:color w:val="000000"/>
                      <w:sz w:val="36"/>
                      <w:szCs w:val="36"/>
                    </w:rPr>
                    <w:t>очередной финансовый год и плановый период</w:t>
                  </w:r>
                </w:p>
              </w:txbxContent>
            </v:textbox>
          </v:roundrect>
        </w:pict>
      </w: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9B09A0" w:rsidP="00771F7F">
      <w:pPr>
        <w:tabs>
          <w:tab w:val="left" w:pos="1552"/>
        </w:tabs>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pict>
          <v:roundrect id="_x0000_s1136" style="position:absolute;left:0;text-align:left;margin-left:81.35pt;margin-top:2.8pt;width:657.55pt;height:289.25pt;z-index:251667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" fillcolor="#b6dde8" strokecolor="#92cddc" strokeweight="1pt">
            <v:fill color2="#b6dde8" rotate="t"/>
            <v:shadow on="t" type="perspective" color="#205867" opacity=".5" offset="1pt" offset2="-3pt"/>
            <v:textbox style="mso-next-textbox:#_x0000_s1136">
              <w:txbxContent>
                <w:p w:rsidR="00FC14B3" w:rsidRDefault="00FC14B3" w:rsidP="00EB2BC9">
                  <w:pPr>
                    <w:pStyle w:val="a3"/>
                  </w:pPr>
                  <w:r w:rsidRPr="00AE7918">
                    <w:t xml:space="preserve">Составление и утверждение  бюджета муниципального района – сложный и многоуровневый процесс, основанный на правовых нормах. Формирование, рассмотрение и утверждение бюджета  муниципального района проводят ежегодно. </w:t>
                  </w:r>
                </w:p>
                <w:p w:rsidR="00FC14B3" w:rsidRPr="00AE7918" w:rsidRDefault="00FC14B3" w:rsidP="00EB2BC9">
                  <w:pPr>
                    <w:pStyle w:val="a3"/>
                  </w:pPr>
                </w:p>
                <w:p w:rsidR="00FC14B3" w:rsidRPr="00AE7918" w:rsidRDefault="00FC14B3" w:rsidP="00EB2BC9">
                  <w:pPr>
                    <w:pStyle w:val="a5"/>
                    <w:numPr>
                      <w:ilvl w:val="0"/>
                      <w:numId w:val="5"/>
                    </w:numPr>
                    <w:spacing w:after="120" w:line="240" w:lineRule="auto"/>
                    <w:jc w:val="both"/>
                    <w:rPr>
                      <w:rFonts w:ascii="Times New Roman" w:hAnsi="Times New Roman"/>
                      <w:sz w:val="28"/>
                      <w:szCs w:val="28"/>
                    </w:rPr>
                  </w:pPr>
                  <w:r w:rsidRPr="00AE7918">
                    <w:rPr>
                      <w:rFonts w:ascii="Times New Roman" w:hAnsi="Times New Roman"/>
                      <w:b/>
                      <w:sz w:val="28"/>
                      <w:szCs w:val="28"/>
                    </w:rPr>
                    <w:t xml:space="preserve">Составление </w:t>
                  </w:r>
                  <w:r>
                    <w:rPr>
                      <w:rFonts w:ascii="Times New Roman" w:hAnsi="Times New Roman"/>
                      <w:b/>
                      <w:sz w:val="28"/>
                      <w:szCs w:val="28"/>
                    </w:rPr>
                    <w:t>б</w:t>
                  </w:r>
                  <w:r w:rsidRPr="00AE7918">
                    <w:rPr>
                      <w:rFonts w:ascii="Times New Roman" w:hAnsi="Times New Roman"/>
                      <w:b/>
                      <w:sz w:val="28"/>
                      <w:szCs w:val="28"/>
                    </w:rPr>
                    <w:t>юджета муниципального района</w:t>
                  </w:r>
                  <w:r w:rsidRPr="00AE7918">
                    <w:rPr>
                      <w:rFonts w:ascii="Times New Roman" w:hAnsi="Times New Roman"/>
                      <w:sz w:val="28"/>
                      <w:szCs w:val="28"/>
                    </w:rPr>
                    <w:t>: До начала составления бюджета  муниципального района администрацией С</w:t>
                  </w:r>
                  <w:r>
                    <w:rPr>
                      <w:rFonts w:ascii="Times New Roman" w:hAnsi="Times New Roman"/>
                      <w:sz w:val="28"/>
                      <w:szCs w:val="28"/>
                    </w:rPr>
                    <w:t>амойлов</w:t>
                  </w:r>
                  <w:r w:rsidRPr="00AE7918">
                    <w:rPr>
                      <w:rFonts w:ascii="Times New Roman" w:hAnsi="Times New Roman"/>
                      <w:sz w:val="28"/>
                      <w:szCs w:val="28"/>
                    </w:rPr>
                    <w:t>ского муниципального района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муниципального района. Непосредственное составление бюджета осуществляется  финансовым управлением администрации С</w:t>
                  </w:r>
                  <w:r>
                    <w:rPr>
                      <w:rFonts w:ascii="Times New Roman" w:hAnsi="Times New Roman"/>
                      <w:sz w:val="28"/>
                      <w:szCs w:val="28"/>
                    </w:rPr>
                    <w:t>амойлов</w:t>
                  </w:r>
                  <w:r w:rsidRPr="00AE7918">
                    <w:rPr>
                      <w:rFonts w:ascii="Times New Roman" w:hAnsi="Times New Roman"/>
                      <w:sz w:val="28"/>
                      <w:szCs w:val="28"/>
                    </w:rPr>
                    <w:t xml:space="preserve">ского муниципального района. Составленный бюджета муниципального района представляется на рассмотрение </w:t>
                  </w:r>
                  <w:r>
                    <w:rPr>
                      <w:rFonts w:ascii="Times New Roman" w:hAnsi="Times New Roman"/>
                      <w:sz w:val="28"/>
                      <w:szCs w:val="28"/>
                    </w:rPr>
                    <w:t>в Муниципальное Собрание</w:t>
                  </w:r>
                  <w:r w:rsidRPr="00AE7918">
                    <w:rPr>
                      <w:rFonts w:ascii="Times New Roman" w:hAnsi="Times New Roman"/>
                      <w:sz w:val="28"/>
                      <w:szCs w:val="28"/>
                    </w:rPr>
                    <w:t xml:space="preserve"> С</w:t>
                  </w:r>
                  <w:r>
                    <w:rPr>
                      <w:rFonts w:ascii="Times New Roman" w:hAnsi="Times New Roman"/>
                      <w:sz w:val="28"/>
                      <w:szCs w:val="28"/>
                    </w:rPr>
                    <w:t>амойловс</w:t>
                  </w:r>
                  <w:r w:rsidRPr="00AE7918">
                    <w:rPr>
                      <w:rFonts w:ascii="Times New Roman" w:hAnsi="Times New Roman"/>
                      <w:sz w:val="28"/>
                      <w:szCs w:val="28"/>
                    </w:rPr>
                    <w:t xml:space="preserve">кого муниципального района. </w:t>
                  </w:r>
                </w:p>
                <w:p w:rsidR="00FC14B3" w:rsidRPr="00AE7918" w:rsidRDefault="00FC14B3" w:rsidP="00EB2BC9">
                  <w:pPr>
                    <w:pStyle w:val="a5"/>
                    <w:numPr>
                      <w:ilvl w:val="0"/>
                      <w:numId w:val="5"/>
                    </w:numPr>
                    <w:spacing w:after="120" w:line="240" w:lineRule="auto"/>
                    <w:jc w:val="both"/>
                    <w:rPr>
                      <w:rFonts w:ascii="Times New Roman" w:hAnsi="Times New Roman"/>
                      <w:sz w:val="28"/>
                      <w:szCs w:val="28"/>
                    </w:rPr>
                  </w:pPr>
                  <w:r w:rsidRPr="00AE7918">
                    <w:rPr>
                      <w:rFonts w:ascii="Times New Roman" w:hAnsi="Times New Roman"/>
                      <w:b/>
                      <w:sz w:val="28"/>
                      <w:szCs w:val="28"/>
                    </w:rPr>
                    <w:t>Рассмотрение бюджета муниципального района</w:t>
                  </w:r>
                  <w:r w:rsidRPr="00AE7918">
                    <w:rPr>
                      <w:rFonts w:ascii="Times New Roman" w:hAnsi="Times New Roman"/>
                      <w:sz w:val="28"/>
                      <w:szCs w:val="28"/>
                    </w:rPr>
                    <w:t xml:space="preserve">: </w:t>
                  </w:r>
                  <w:r>
                    <w:rPr>
                      <w:rFonts w:ascii="Times New Roman" w:hAnsi="Times New Roman"/>
                      <w:sz w:val="28"/>
                      <w:szCs w:val="28"/>
                    </w:rPr>
                    <w:t>Бюджет</w:t>
                  </w:r>
                  <w:r w:rsidRPr="00AE7918">
                    <w:rPr>
                      <w:rFonts w:ascii="Times New Roman" w:hAnsi="Times New Roman"/>
                      <w:sz w:val="28"/>
                      <w:szCs w:val="28"/>
                    </w:rPr>
                    <w:t xml:space="preserve"> муниципального района  рассматривается на публичных слушаниях, депутатами на заседаниях   комиссий Муниципального Собрания.</w:t>
                  </w:r>
                </w:p>
                <w:p w:rsidR="00FC14B3" w:rsidRPr="00AE7918" w:rsidRDefault="00FC14B3" w:rsidP="00EB2BC9">
                  <w:pPr>
                    <w:pStyle w:val="a5"/>
                    <w:numPr>
                      <w:ilvl w:val="0"/>
                      <w:numId w:val="5"/>
                    </w:numPr>
                    <w:spacing w:after="120" w:line="240" w:lineRule="auto"/>
                    <w:jc w:val="both"/>
                    <w:rPr>
                      <w:rFonts w:ascii="Times New Roman" w:hAnsi="Times New Roman"/>
                      <w:sz w:val="28"/>
                      <w:szCs w:val="28"/>
                    </w:rPr>
                  </w:pPr>
                  <w:r w:rsidRPr="00AE7918">
                    <w:rPr>
                      <w:rFonts w:ascii="Times New Roman" w:hAnsi="Times New Roman"/>
                      <w:b/>
                      <w:sz w:val="28"/>
                      <w:szCs w:val="28"/>
                    </w:rPr>
                    <w:t>Утверждение бюджета муниципального района</w:t>
                  </w:r>
                  <w:r w:rsidRPr="00AE7918">
                    <w:rPr>
                      <w:rFonts w:ascii="Times New Roman" w:hAnsi="Times New Roman"/>
                      <w:sz w:val="28"/>
                      <w:szCs w:val="28"/>
                    </w:rPr>
                    <w:t xml:space="preserve">: Решение о  бюджете муниципального района на очередной финансовый год </w:t>
                  </w:r>
                  <w:r>
                    <w:rPr>
                      <w:rFonts w:ascii="Times New Roman" w:hAnsi="Times New Roman"/>
                      <w:sz w:val="28"/>
                      <w:szCs w:val="28"/>
                    </w:rPr>
                    <w:t xml:space="preserve">и плановый период </w:t>
                  </w:r>
                  <w:r w:rsidRPr="00AE7918">
                    <w:rPr>
                      <w:rFonts w:ascii="Times New Roman" w:hAnsi="Times New Roman"/>
                      <w:sz w:val="28"/>
                      <w:szCs w:val="28"/>
                    </w:rPr>
                    <w:t>утверждается решением Муниципального Собрания   Советского муниципального района Саратовской области.</w:t>
                  </w:r>
                </w:p>
                <w:p w:rsidR="00FC14B3" w:rsidRPr="00AE7918" w:rsidRDefault="00FC14B3" w:rsidP="00EB2BC9">
                  <w:pPr>
                    <w:tabs>
                      <w:tab w:val="left" w:pos="5940"/>
                    </w:tabs>
                    <w:jc w:val="center"/>
                    <w:rPr>
                      <w:rFonts w:ascii="Times New Roman" w:hAnsi="Times New Roman" w:cs="Times New Roman"/>
                      <w:b/>
                      <w:color w:val="000000"/>
                      <w:sz w:val="28"/>
                      <w:szCs w:val="28"/>
                    </w:rPr>
                  </w:pPr>
                </w:p>
                <w:p w:rsidR="00FC14B3" w:rsidRPr="00BE3F9F" w:rsidRDefault="00FC14B3" w:rsidP="00EB2BC9">
                  <w:pPr>
                    <w:tabs>
                      <w:tab w:val="left" w:pos="5940"/>
                    </w:tabs>
                    <w:jc w:val="center"/>
                    <w:rPr>
                      <w:b/>
                      <w:color w:val="000000"/>
                      <w:sz w:val="40"/>
                      <w:szCs w:val="40"/>
                    </w:rPr>
                  </w:pPr>
                  <w:r>
                    <w:rPr>
                      <w:b/>
                      <w:color w:val="000000"/>
                      <w:sz w:val="40"/>
                      <w:szCs w:val="40"/>
                    </w:rPr>
                    <w:t xml:space="preserve"> </w:t>
                  </w:r>
                </w:p>
              </w:txbxContent>
            </v:textbox>
          </v:roundrect>
        </w:pict>
      </w: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B2BC9" w:rsidRPr="00EB2BC9" w:rsidRDefault="00EB2BC9" w:rsidP="00771F7F">
      <w:pPr>
        <w:tabs>
          <w:tab w:val="left" w:pos="1552"/>
        </w:tabs>
        <w:spacing w:after="0"/>
        <w:jc w:val="center"/>
        <w:rPr>
          <w:rFonts w:ascii="Times New Roman" w:hAnsi="Times New Roman" w:cs="Times New Roman"/>
          <w:b/>
          <w:bCs/>
          <w:sz w:val="28"/>
          <w:szCs w:val="28"/>
        </w:rPr>
      </w:pPr>
    </w:p>
    <w:p w:rsidR="00E83160" w:rsidRPr="00615C83" w:rsidRDefault="00E83160" w:rsidP="00771F7F">
      <w:pPr>
        <w:tabs>
          <w:tab w:val="left" w:pos="1552"/>
        </w:tabs>
        <w:spacing w:after="0"/>
        <w:jc w:val="center"/>
        <w:rPr>
          <w:rFonts w:ascii="Times New Roman" w:hAnsi="Times New Roman" w:cs="Times New Roman"/>
          <w:b/>
          <w:bCs/>
          <w:color w:val="00B0F0"/>
          <w:sz w:val="32"/>
          <w:szCs w:val="32"/>
        </w:rPr>
      </w:pPr>
      <w:r w:rsidRPr="00615C83">
        <w:rPr>
          <w:rFonts w:ascii="Times New Roman" w:hAnsi="Times New Roman" w:cs="Times New Roman"/>
          <w:b/>
          <w:bCs/>
          <w:color w:val="00B0F0"/>
          <w:sz w:val="32"/>
          <w:szCs w:val="32"/>
        </w:rPr>
        <w:t>ОСНОВНЫЕ ПОКАЗАТЕЛИ СОЦИАЛЬНО-ЭКОНОМИЧЕСКОГО РАЗВИТИЯ МУНИЦИПАЛЬНОГО РАЙОНА</w:t>
      </w:r>
      <w:r w:rsidR="0044462E">
        <w:rPr>
          <w:rFonts w:ascii="Times New Roman" w:hAnsi="Times New Roman" w:cs="Times New Roman"/>
          <w:b/>
          <w:bCs/>
          <w:color w:val="00B0F0"/>
          <w:sz w:val="32"/>
          <w:szCs w:val="32"/>
        </w:rPr>
        <w:t xml:space="preserve"> </w:t>
      </w:r>
    </w:p>
    <w:p w:rsidR="00412D6A" w:rsidRDefault="00D90039" w:rsidP="00937B68">
      <w:pPr>
        <w:tabs>
          <w:tab w:val="left" w:pos="1552"/>
        </w:tabs>
        <w:spacing w:after="0"/>
        <w:jc w:val="right"/>
        <w:rPr>
          <w:rFonts w:ascii="Times New Roman" w:hAnsi="Times New Roman" w:cs="Times New Roman"/>
          <w:sz w:val="28"/>
          <w:szCs w:val="28"/>
        </w:rPr>
      </w:pPr>
      <w:r w:rsidRPr="00D90039">
        <w:rPr>
          <w:rFonts w:ascii="Times New Roman" w:hAnsi="Times New Roman" w:cs="Times New Roman"/>
          <w:sz w:val="28"/>
          <w:szCs w:val="28"/>
        </w:rPr>
        <w:t xml:space="preserve">                                                                                                                                      </w:t>
      </w:r>
    </w:p>
    <w:p w:rsidR="00E83160" w:rsidRPr="00F13738" w:rsidRDefault="00D90039" w:rsidP="00937B68">
      <w:pPr>
        <w:tabs>
          <w:tab w:val="left" w:pos="1552"/>
        </w:tabs>
        <w:spacing w:after="0"/>
        <w:jc w:val="right"/>
        <w:rPr>
          <w:rFonts w:ascii="Times New Roman" w:hAnsi="Times New Roman" w:cs="Times New Roman"/>
          <w:sz w:val="28"/>
          <w:szCs w:val="28"/>
        </w:rPr>
      </w:pPr>
      <w:r w:rsidRPr="00D90039">
        <w:rPr>
          <w:rFonts w:ascii="Times New Roman" w:hAnsi="Times New Roman" w:cs="Times New Roman"/>
          <w:sz w:val="28"/>
          <w:szCs w:val="28"/>
        </w:rPr>
        <w:t xml:space="preserve"> </w:t>
      </w:r>
      <w:r w:rsidR="00E83160" w:rsidRPr="00F13738">
        <w:rPr>
          <w:rFonts w:ascii="Times New Roman" w:hAnsi="Times New Roman" w:cs="Times New Roman"/>
          <w:sz w:val="28"/>
          <w:szCs w:val="28"/>
        </w:rPr>
        <w:t>(тыс.рублей)</w:t>
      </w:r>
    </w:p>
    <w:tbl>
      <w:tblPr>
        <w:tblW w:w="15522"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20"/>
        <w:gridCol w:w="1506"/>
        <w:gridCol w:w="1559"/>
        <w:gridCol w:w="1559"/>
        <w:gridCol w:w="1559"/>
        <w:gridCol w:w="1613"/>
        <w:gridCol w:w="1506"/>
      </w:tblGrid>
      <w:tr w:rsidR="00E83160" w:rsidRPr="0070287C" w:rsidTr="00121D26">
        <w:trPr>
          <w:trHeight w:val="815"/>
        </w:trPr>
        <w:tc>
          <w:tcPr>
            <w:tcW w:w="6220"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Показатели</w:t>
            </w:r>
          </w:p>
        </w:tc>
        <w:tc>
          <w:tcPr>
            <w:tcW w:w="1506" w:type="dxa"/>
            <w:tcBorders>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b/>
                <w:bCs/>
                <w:sz w:val="28"/>
                <w:szCs w:val="28"/>
              </w:rPr>
            </w:pPr>
          </w:p>
        </w:tc>
        <w:tc>
          <w:tcPr>
            <w:tcW w:w="1559" w:type="dxa"/>
            <w:tcBorders>
              <w:left w:val="single" w:sz="4" w:space="0" w:color="auto"/>
            </w:tcBorders>
            <w:vAlign w:val="center"/>
          </w:tcPr>
          <w:p w:rsidR="00E83160" w:rsidRPr="0070287C" w:rsidRDefault="00E83160" w:rsidP="006B023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6B0234">
              <w:rPr>
                <w:rFonts w:ascii="Times New Roman" w:hAnsi="Times New Roman" w:cs="Times New Roman"/>
                <w:b/>
                <w:bCs/>
                <w:sz w:val="28"/>
                <w:szCs w:val="28"/>
              </w:rPr>
              <w:t>16</w:t>
            </w:r>
            <w:r w:rsidRPr="0070287C">
              <w:rPr>
                <w:rFonts w:ascii="Times New Roman" w:hAnsi="Times New Roman" w:cs="Times New Roman"/>
                <w:b/>
                <w:bCs/>
                <w:sz w:val="28"/>
                <w:szCs w:val="28"/>
              </w:rPr>
              <w:t xml:space="preserve"> год </w:t>
            </w:r>
          </w:p>
        </w:tc>
        <w:tc>
          <w:tcPr>
            <w:tcW w:w="1559" w:type="dxa"/>
            <w:vAlign w:val="center"/>
          </w:tcPr>
          <w:p w:rsidR="00E83160" w:rsidRPr="0070287C" w:rsidRDefault="00E83160" w:rsidP="006B023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6B0234">
              <w:rPr>
                <w:rFonts w:ascii="Times New Roman" w:hAnsi="Times New Roman" w:cs="Times New Roman"/>
                <w:b/>
                <w:bCs/>
                <w:sz w:val="28"/>
                <w:szCs w:val="28"/>
              </w:rPr>
              <w:t>17</w:t>
            </w:r>
            <w:r w:rsidRPr="0070287C">
              <w:rPr>
                <w:rFonts w:ascii="Times New Roman" w:hAnsi="Times New Roman" w:cs="Times New Roman"/>
                <w:b/>
                <w:bCs/>
                <w:sz w:val="28"/>
                <w:szCs w:val="28"/>
              </w:rPr>
              <w:t xml:space="preserve"> год </w:t>
            </w:r>
          </w:p>
        </w:tc>
        <w:tc>
          <w:tcPr>
            <w:tcW w:w="1559" w:type="dxa"/>
            <w:tcBorders>
              <w:bottom w:val="single" w:sz="4" w:space="0" w:color="auto"/>
            </w:tcBorders>
            <w:vAlign w:val="center"/>
          </w:tcPr>
          <w:p w:rsidR="00E83160" w:rsidRPr="0070287C" w:rsidRDefault="00E83160" w:rsidP="006B023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6B0234">
              <w:rPr>
                <w:rFonts w:ascii="Times New Roman" w:hAnsi="Times New Roman" w:cs="Times New Roman"/>
                <w:b/>
                <w:bCs/>
                <w:sz w:val="28"/>
                <w:szCs w:val="28"/>
              </w:rPr>
              <w:t>18</w:t>
            </w:r>
            <w:r w:rsidRPr="0070287C">
              <w:rPr>
                <w:rFonts w:ascii="Times New Roman" w:hAnsi="Times New Roman" w:cs="Times New Roman"/>
                <w:b/>
                <w:bCs/>
                <w:sz w:val="28"/>
                <w:szCs w:val="28"/>
              </w:rPr>
              <w:t xml:space="preserve"> год </w:t>
            </w:r>
          </w:p>
        </w:tc>
        <w:tc>
          <w:tcPr>
            <w:tcW w:w="1613" w:type="dxa"/>
            <w:tcBorders>
              <w:top w:val="single" w:sz="4" w:space="0" w:color="auto"/>
              <w:bottom w:val="single" w:sz="4" w:space="0" w:color="auto"/>
              <w:right w:val="single" w:sz="4" w:space="0" w:color="auto"/>
            </w:tcBorders>
            <w:vAlign w:val="center"/>
          </w:tcPr>
          <w:p w:rsidR="00E83160" w:rsidRPr="0070287C" w:rsidRDefault="00E83160" w:rsidP="006B023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6B0234">
              <w:rPr>
                <w:rFonts w:ascii="Times New Roman" w:hAnsi="Times New Roman" w:cs="Times New Roman"/>
                <w:b/>
                <w:bCs/>
                <w:sz w:val="28"/>
                <w:szCs w:val="28"/>
              </w:rPr>
              <w:t>19</w:t>
            </w:r>
            <w:r w:rsidRPr="0070287C">
              <w:rPr>
                <w:rFonts w:ascii="Times New Roman" w:hAnsi="Times New Roman" w:cs="Times New Roman"/>
                <w:b/>
                <w:bCs/>
                <w:sz w:val="28"/>
                <w:szCs w:val="28"/>
              </w:rPr>
              <w:t xml:space="preserve"> год </w:t>
            </w:r>
          </w:p>
        </w:tc>
        <w:tc>
          <w:tcPr>
            <w:tcW w:w="1506" w:type="dxa"/>
            <w:tcBorders>
              <w:top w:val="single" w:sz="4" w:space="0" w:color="auto"/>
              <w:bottom w:val="single" w:sz="4" w:space="0" w:color="auto"/>
              <w:right w:val="single" w:sz="4" w:space="0" w:color="auto"/>
            </w:tcBorders>
            <w:vAlign w:val="center"/>
          </w:tcPr>
          <w:p w:rsidR="00E83160" w:rsidRPr="0070287C" w:rsidRDefault="00E83160" w:rsidP="006B023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6B0234">
              <w:rPr>
                <w:rFonts w:ascii="Times New Roman" w:hAnsi="Times New Roman" w:cs="Times New Roman"/>
                <w:b/>
                <w:bCs/>
                <w:sz w:val="28"/>
                <w:szCs w:val="28"/>
              </w:rPr>
              <w:t>20</w:t>
            </w:r>
            <w:r w:rsidRPr="0070287C">
              <w:rPr>
                <w:rFonts w:ascii="Times New Roman" w:hAnsi="Times New Roman" w:cs="Times New Roman"/>
                <w:b/>
                <w:bCs/>
                <w:sz w:val="28"/>
                <w:szCs w:val="28"/>
              </w:rPr>
              <w:t xml:space="preserve"> год </w:t>
            </w:r>
          </w:p>
        </w:tc>
      </w:tr>
      <w:tr w:rsidR="00E83160" w:rsidRPr="0070287C" w:rsidTr="00121D26">
        <w:trPr>
          <w:trHeight w:val="428"/>
        </w:trPr>
        <w:tc>
          <w:tcPr>
            <w:tcW w:w="6220"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b/>
                <w:bCs/>
                <w:sz w:val="28"/>
                <w:szCs w:val="28"/>
              </w:rPr>
            </w:pPr>
            <w:r w:rsidRPr="00121D26">
              <w:rPr>
                <w:rFonts w:ascii="Times New Roman" w:hAnsi="Times New Roman" w:cs="Times New Roman"/>
                <w:b/>
                <w:bCs/>
                <w:sz w:val="28"/>
                <w:szCs w:val="28"/>
              </w:rPr>
              <w:t>2</w:t>
            </w:r>
          </w:p>
        </w:tc>
        <w:tc>
          <w:tcPr>
            <w:tcW w:w="1559" w:type="dxa"/>
            <w:tcBorders>
              <w:lef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3</w:t>
            </w:r>
          </w:p>
        </w:tc>
        <w:tc>
          <w:tcPr>
            <w:tcW w:w="1559"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4</w:t>
            </w:r>
          </w:p>
        </w:tc>
        <w:tc>
          <w:tcPr>
            <w:tcW w:w="1559" w:type="dxa"/>
            <w:tcBorders>
              <w:bottom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5</w:t>
            </w:r>
          </w:p>
        </w:tc>
        <w:tc>
          <w:tcPr>
            <w:tcW w:w="1613" w:type="dxa"/>
            <w:tcBorders>
              <w:top w:val="single" w:sz="4" w:space="0" w:color="auto"/>
              <w:bottom w:val="single" w:sz="4" w:space="0" w:color="auto"/>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6</w:t>
            </w:r>
          </w:p>
        </w:tc>
        <w:tc>
          <w:tcPr>
            <w:tcW w:w="1506" w:type="dxa"/>
            <w:tcBorders>
              <w:top w:val="single" w:sz="4" w:space="0" w:color="auto"/>
              <w:bottom w:val="single" w:sz="4" w:space="0" w:color="auto"/>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7</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Численность населения всего, в т.ч.:</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чел.</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18373</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18087</w:t>
            </w:r>
          </w:p>
        </w:tc>
        <w:tc>
          <w:tcPr>
            <w:tcW w:w="1559" w:type="dxa"/>
            <w:tcBorders>
              <w:bottom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18087</w:t>
            </w:r>
          </w:p>
        </w:tc>
        <w:tc>
          <w:tcPr>
            <w:tcW w:w="1613" w:type="dxa"/>
            <w:tcBorders>
              <w:top w:val="single" w:sz="4" w:space="0" w:color="auto"/>
              <w:bottom w:val="single" w:sz="4" w:space="0" w:color="auto"/>
              <w:right w:val="single" w:sz="4" w:space="0" w:color="auto"/>
            </w:tcBorders>
            <w:vAlign w:val="center"/>
          </w:tcPr>
          <w:p w:rsidR="00E83160" w:rsidRPr="003F72AD" w:rsidRDefault="003F72AD" w:rsidP="00937B68">
            <w:pPr>
              <w:spacing w:after="0" w:line="240" w:lineRule="auto"/>
              <w:jc w:val="center"/>
              <w:rPr>
                <w:rFonts w:ascii="Times New Roman" w:hAnsi="Times New Roman" w:cs="Times New Roman"/>
                <w:sz w:val="28"/>
                <w:szCs w:val="28"/>
              </w:rPr>
            </w:pPr>
            <w:r w:rsidRPr="003F72AD">
              <w:rPr>
                <w:rFonts w:ascii="Times New Roman" w:eastAsia="Times New Roman" w:hAnsi="Times New Roman"/>
                <w:color w:val="000000"/>
                <w:sz w:val="26"/>
                <w:szCs w:val="26"/>
                <w:lang w:eastAsia="ru-RU"/>
              </w:rPr>
              <w:t>17758</w:t>
            </w:r>
          </w:p>
        </w:tc>
        <w:tc>
          <w:tcPr>
            <w:tcW w:w="1506" w:type="dxa"/>
            <w:tcBorders>
              <w:top w:val="single" w:sz="4" w:space="0" w:color="auto"/>
              <w:bottom w:val="single" w:sz="4" w:space="0" w:color="auto"/>
              <w:right w:val="single" w:sz="4" w:space="0" w:color="auto"/>
            </w:tcBorders>
            <w:vAlign w:val="center"/>
          </w:tcPr>
          <w:p w:rsidR="00E83160" w:rsidRPr="003F72AD" w:rsidRDefault="003F72AD" w:rsidP="00937B68">
            <w:pPr>
              <w:spacing w:after="0" w:line="240" w:lineRule="auto"/>
              <w:jc w:val="center"/>
              <w:rPr>
                <w:rFonts w:ascii="Times New Roman" w:hAnsi="Times New Roman" w:cs="Times New Roman"/>
                <w:sz w:val="28"/>
                <w:szCs w:val="28"/>
              </w:rPr>
            </w:pPr>
            <w:r w:rsidRPr="003F72AD">
              <w:rPr>
                <w:rFonts w:ascii="Times New Roman" w:eastAsia="Times New Roman" w:hAnsi="Times New Roman"/>
                <w:color w:val="000000"/>
                <w:sz w:val="26"/>
                <w:szCs w:val="26"/>
                <w:lang w:eastAsia="ru-RU"/>
              </w:rPr>
              <w:t>17299</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 xml:space="preserve"> - моложе трудоспособного возраста</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3317</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3407</w:t>
            </w:r>
          </w:p>
        </w:tc>
        <w:tc>
          <w:tcPr>
            <w:tcW w:w="1559" w:type="dxa"/>
            <w:tcBorders>
              <w:bottom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3458</w:t>
            </w:r>
          </w:p>
        </w:tc>
        <w:tc>
          <w:tcPr>
            <w:tcW w:w="1613"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3117</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3092</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 в трудоспособном возрасте</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8504</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8132</w:t>
            </w:r>
          </w:p>
        </w:tc>
        <w:tc>
          <w:tcPr>
            <w:tcW w:w="1559" w:type="dxa"/>
            <w:tcBorders>
              <w:bottom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8088</w:t>
            </w:r>
          </w:p>
        </w:tc>
        <w:tc>
          <w:tcPr>
            <w:tcW w:w="1613"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9103</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8999</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 старше трудоспособного возраста</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6552</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6548</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6541</w:t>
            </w:r>
          </w:p>
        </w:tc>
        <w:tc>
          <w:tcPr>
            <w:tcW w:w="1613"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5538</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5208</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Индекс потребительских цен по Саратовской области</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103,9</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104,0</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103,8</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3F72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w:t>
            </w:r>
            <w:r w:rsidR="003F72AD">
              <w:rPr>
                <w:rFonts w:ascii="Times New Roman" w:hAnsi="Times New Roman" w:cs="Times New Roman"/>
                <w:sz w:val="28"/>
                <w:szCs w:val="28"/>
              </w:rPr>
              <w:t>6</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103,2</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Объем отгруженных товаров собственного производства</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млрд. руб.</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0,008</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0,005</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0,005</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0,005</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0,006</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Фонд начисленной заработной платы</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млн. руб.</w:t>
            </w:r>
          </w:p>
        </w:tc>
        <w:tc>
          <w:tcPr>
            <w:tcW w:w="1559" w:type="dxa"/>
            <w:tcBorders>
              <w:lef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498,1</w:t>
            </w:r>
          </w:p>
        </w:tc>
        <w:tc>
          <w:tcPr>
            <w:tcW w:w="1559" w:type="dxa"/>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BD57C4">
              <w:rPr>
                <w:rFonts w:ascii="Times New Roman" w:hAnsi="Times New Roman" w:cs="Times New Roman"/>
                <w:sz w:val="28"/>
                <w:szCs w:val="28"/>
              </w:rPr>
              <w:t>31,1</w:t>
            </w:r>
          </w:p>
        </w:tc>
        <w:tc>
          <w:tcPr>
            <w:tcW w:w="1559" w:type="dxa"/>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BD57C4">
              <w:rPr>
                <w:rFonts w:ascii="Times New Roman" w:hAnsi="Times New Roman" w:cs="Times New Roman"/>
                <w:sz w:val="28"/>
                <w:szCs w:val="28"/>
              </w:rPr>
              <w:t>52,6</w:t>
            </w:r>
          </w:p>
        </w:tc>
        <w:tc>
          <w:tcPr>
            <w:tcW w:w="1613"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663,7</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738,0</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Темп роста фонда оплаты труда</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94,9</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89,9</w:t>
            </w:r>
          </w:p>
        </w:tc>
        <w:tc>
          <w:tcPr>
            <w:tcW w:w="1559" w:type="dxa"/>
            <w:tcBorders>
              <w:bottom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104,9</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105,5</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111,2</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Среднемесячная заработная плата</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руб.</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17558,20</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19262,10</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20225,20</w:t>
            </w:r>
          </w:p>
        </w:tc>
        <w:tc>
          <w:tcPr>
            <w:tcW w:w="1613"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21716,2</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25043,2</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Темп роста среднемесячной заработной платы</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108,9</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109,7</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105,0</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105,5</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115,3</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Оборот розничной торговли</w:t>
            </w:r>
          </w:p>
        </w:tc>
        <w:tc>
          <w:tcPr>
            <w:tcW w:w="1506" w:type="dxa"/>
            <w:tcBorders>
              <w:right w:val="single" w:sz="4" w:space="0" w:color="auto"/>
            </w:tcBorders>
            <w:vAlign w:val="center"/>
          </w:tcPr>
          <w:p w:rsidR="00E83160" w:rsidRPr="00121D26" w:rsidRDefault="00E83160" w:rsidP="0070287C">
            <w:pPr>
              <w:spacing w:after="0" w:line="240" w:lineRule="auto"/>
              <w:jc w:val="center"/>
              <w:rPr>
                <w:rFonts w:ascii="Times New Roman" w:hAnsi="Times New Roman" w:cs="Times New Roman"/>
                <w:sz w:val="28"/>
                <w:szCs w:val="28"/>
              </w:rPr>
            </w:pPr>
            <w:r w:rsidRPr="00121D26">
              <w:rPr>
                <w:rFonts w:ascii="Times New Roman" w:hAnsi="Times New Roman" w:cs="Times New Roman"/>
                <w:sz w:val="28"/>
                <w:szCs w:val="28"/>
              </w:rPr>
              <w:t>млрд.руб.</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0,716</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0,748</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0,770</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3F72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r w:rsidR="003F72AD">
              <w:rPr>
                <w:rFonts w:ascii="Times New Roman" w:hAnsi="Times New Roman" w:cs="Times New Roman"/>
                <w:sz w:val="28"/>
                <w:szCs w:val="28"/>
              </w:rPr>
              <w:t>916,5</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0,881</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Темп роста оборота розничной торговли</w:t>
            </w:r>
          </w:p>
        </w:tc>
        <w:tc>
          <w:tcPr>
            <w:tcW w:w="1506" w:type="dxa"/>
            <w:tcBorders>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100,9</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104,5</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102,8</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102,5</w:t>
            </w:r>
          </w:p>
        </w:tc>
        <w:tc>
          <w:tcPr>
            <w:tcW w:w="1506" w:type="dxa"/>
            <w:tcBorders>
              <w:top w:val="single" w:sz="4" w:space="0" w:color="auto"/>
              <w:bottom w:val="single" w:sz="4" w:space="0" w:color="auto"/>
              <w:right w:val="single" w:sz="4" w:space="0" w:color="auto"/>
            </w:tcBorders>
            <w:vAlign w:val="center"/>
          </w:tcPr>
          <w:p w:rsidR="00E83160" w:rsidRPr="0070287C" w:rsidRDefault="003F72AD"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93,2</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lastRenderedPageBreak/>
              <w:t>Оборот общественного питания</w:t>
            </w:r>
          </w:p>
        </w:tc>
        <w:tc>
          <w:tcPr>
            <w:tcW w:w="1506" w:type="dxa"/>
            <w:tcBorders>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млн.руб.</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w:t>
            </w:r>
          </w:p>
        </w:tc>
        <w:tc>
          <w:tcPr>
            <w:tcW w:w="1613" w:type="dxa"/>
            <w:tcBorders>
              <w:top w:val="single" w:sz="4" w:space="0" w:color="auto"/>
              <w:bottom w:val="single" w:sz="4" w:space="0" w:color="auto"/>
              <w:right w:val="single" w:sz="4" w:space="0" w:color="auto"/>
            </w:tcBorders>
            <w:vAlign w:val="center"/>
          </w:tcPr>
          <w:p w:rsidR="00E83160" w:rsidRPr="0070287C" w:rsidRDefault="00EC62D8" w:rsidP="00EC62D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1506" w:type="dxa"/>
            <w:tcBorders>
              <w:top w:val="single" w:sz="4" w:space="0" w:color="auto"/>
              <w:bottom w:val="single" w:sz="4" w:space="0" w:color="auto"/>
              <w:right w:val="single" w:sz="4" w:space="0" w:color="auto"/>
            </w:tcBorders>
            <w:vAlign w:val="center"/>
          </w:tcPr>
          <w:p w:rsidR="00E83160" w:rsidRPr="0070287C" w:rsidRDefault="00EC62D8"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Темп роста оборота общественного питания</w:t>
            </w:r>
          </w:p>
        </w:tc>
        <w:tc>
          <w:tcPr>
            <w:tcW w:w="1506" w:type="dxa"/>
            <w:tcBorders>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94,7</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103,7</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102,7</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w:t>
            </w:r>
          </w:p>
        </w:tc>
        <w:tc>
          <w:tcPr>
            <w:tcW w:w="1506" w:type="dxa"/>
            <w:tcBorders>
              <w:top w:val="single" w:sz="4" w:space="0" w:color="auto"/>
              <w:bottom w:val="single" w:sz="4" w:space="0" w:color="auto"/>
              <w:right w:val="single" w:sz="4" w:space="0" w:color="auto"/>
            </w:tcBorders>
            <w:vAlign w:val="center"/>
          </w:tcPr>
          <w:p w:rsidR="00E83160" w:rsidRPr="0070287C" w:rsidRDefault="00EC62D8"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94,1</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Объем платных услуг населению</w:t>
            </w:r>
          </w:p>
        </w:tc>
        <w:tc>
          <w:tcPr>
            <w:tcW w:w="1506" w:type="dxa"/>
            <w:tcBorders>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млн.руб.</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211,6</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231,1</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236,2</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241,6</w:t>
            </w:r>
          </w:p>
        </w:tc>
        <w:tc>
          <w:tcPr>
            <w:tcW w:w="1506" w:type="dxa"/>
            <w:tcBorders>
              <w:top w:val="single" w:sz="4" w:space="0" w:color="auto"/>
              <w:bottom w:val="single" w:sz="4" w:space="0" w:color="auto"/>
              <w:right w:val="single" w:sz="4" w:space="0" w:color="auto"/>
            </w:tcBorders>
            <w:vAlign w:val="center"/>
          </w:tcPr>
          <w:p w:rsidR="00E83160" w:rsidRPr="0070287C" w:rsidRDefault="00EC62D8"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258,4</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Темп роста объема платных услуг населению</w:t>
            </w:r>
          </w:p>
        </w:tc>
        <w:tc>
          <w:tcPr>
            <w:tcW w:w="1506" w:type="dxa"/>
            <w:tcBorders>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102,9</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104,4</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102,2</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102,3</w:t>
            </w:r>
          </w:p>
        </w:tc>
        <w:tc>
          <w:tcPr>
            <w:tcW w:w="1506" w:type="dxa"/>
            <w:tcBorders>
              <w:top w:val="single" w:sz="4" w:space="0" w:color="auto"/>
              <w:bottom w:val="single" w:sz="4" w:space="0" w:color="auto"/>
              <w:right w:val="single" w:sz="4" w:space="0" w:color="auto"/>
            </w:tcBorders>
            <w:vAlign w:val="center"/>
          </w:tcPr>
          <w:p w:rsidR="00E83160" w:rsidRPr="0070287C" w:rsidRDefault="00EC62D8"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106,9</w:t>
            </w:r>
          </w:p>
        </w:tc>
      </w:tr>
      <w:tr w:rsidR="00E83160" w:rsidRPr="0070287C" w:rsidTr="00121D26">
        <w:tc>
          <w:tcPr>
            <w:tcW w:w="6220" w:type="dxa"/>
          </w:tcPr>
          <w:p w:rsidR="00E83160" w:rsidRPr="0070287C" w:rsidRDefault="00E83160"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Оценка населения деятельности органов местного самоуправления (степень удовлетворенности)</w:t>
            </w:r>
          </w:p>
        </w:tc>
        <w:tc>
          <w:tcPr>
            <w:tcW w:w="1506" w:type="dxa"/>
            <w:tcBorders>
              <w:right w:val="single" w:sz="4" w:space="0" w:color="auto"/>
            </w:tcBorders>
            <w:vAlign w:val="center"/>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 от числа опрош</w:t>
            </w:r>
          </w:p>
        </w:tc>
        <w:tc>
          <w:tcPr>
            <w:tcW w:w="1559" w:type="dxa"/>
            <w:tcBorders>
              <w:lef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69,5</w:t>
            </w:r>
          </w:p>
        </w:tc>
        <w:tc>
          <w:tcPr>
            <w:tcW w:w="1559" w:type="dxa"/>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613" w:type="dxa"/>
            <w:tcBorders>
              <w:top w:val="single" w:sz="4" w:space="0" w:color="auto"/>
              <w:bottom w:val="single" w:sz="4" w:space="0" w:color="auto"/>
              <w:right w:val="single" w:sz="4" w:space="0" w:color="auto"/>
            </w:tcBorders>
            <w:vAlign w:val="center"/>
          </w:tcPr>
          <w:p w:rsidR="00E83160" w:rsidRPr="0070287C" w:rsidRDefault="00BD57C4"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1506" w:type="dxa"/>
            <w:tcBorders>
              <w:top w:val="single" w:sz="4" w:space="0" w:color="auto"/>
              <w:bottom w:val="single" w:sz="4" w:space="0" w:color="auto"/>
              <w:right w:val="single" w:sz="4" w:space="0" w:color="auto"/>
            </w:tcBorders>
            <w:vAlign w:val="center"/>
          </w:tcPr>
          <w:p w:rsidR="00E83160" w:rsidRPr="0070287C" w:rsidRDefault="00EC62D8" w:rsidP="00937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w:t>
            </w:r>
          </w:p>
        </w:tc>
      </w:tr>
    </w:tbl>
    <w:p w:rsidR="000E3865" w:rsidRDefault="000E3865" w:rsidP="0077681D">
      <w:pPr>
        <w:tabs>
          <w:tab w:val="left" w:pos="4707"/>
        </w:tabs>
        <w:spacing w:after="0"/>
        <w:jc w:val="center"/>
        <w:rPr>
          <w:rFonts w:ascii="Times New Roman" w:hAnsi="Times New Roman" w:cs="Times New Roman"/>
          <w:b/>
          <w:bCs/>
          <w:color w:val="0070C0"/>
          <w:sz w:val="32"/>
          <w:szCs w:val="32"/>
        </w:rPr>
      </w:pPr>
    </w:p>
    <w:p w:rsidR="00D27799" w:rsidRDefault="00D27799" w:rsidP="0077681D">
      <w:pPr>
        <w:tabs>
          <w:tab w:val="left" w:pos="4707"/>
        </w:tabs>
        <w:spacing w:after="0"/>
        <w:jc w:val="center"/>
        <w:rPr>
          <w:rFonts w:ascii="Times New Roman" w:hAnsi="Times New Roman" w:cs="Times New Roman"/>
          <w:b/>
          <w:bCs/>
          <w:color w:val="0070C0"/>
          <w:sz w:val="32"/>
          <w:szCs w:val="32"/>
        </w:rPr>
      </w:pPr>
    </w:p>
    <w:p w:rsidR="00D27799" w:rsidRDefault="00D27799" w:rsidP="00D27799">
      <w:pPr>
        <w:ind w:firstLine="709"/>
        <w:jc w:val="center"/>
        <w:rPr>
          <w:b/>
          <w:bCs/>
        </w:rPr>
      </w:pPr>
      <w:r>
        <w:rPr>
          <w:b/>
          <w:bCs/>
        </w:rPr>
        <w:t>Перечень показателей бюджета для граждан</w:t>
      </w:r>
    </w:p>
    <w:p w:rsidR="00D27799" w:rsidRPr="00FA5D00" w:rsidRDefault="00D27799" w:rsidP="00D27799">
      <w:pPr>
        <w:ind w:firstLine="709"/>
        <w:jc w:val="both"/>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9"/>
        <w:gridCol w:w="6729"/>
        <w:gridCol w:w="2014"/>
        <w:gridCol w:w="1559"/>
        <w:gridCol w:w="1560"/>
        <w:gridCol w:w="1701"/>
      </w:tblGrid>
      <w:tr w:rsidR="00D27799" w:rsidRPr="00FA5D00" w:rsidTr="00DE4FE5">
        <w:trPr>
          <w:trHeight w:val="1321"/>
          <w:tblHeader/>
        </w:trPr>
        <w:tc>
          <w:tcPr>
            <w:tcW w:w="579" w:type="dxa"/>
            <w:vMerge w:val="restart"/>
            <w:tcBorders>
              <w:top w:val="single" w:sz="4" w:space="0" w:color="auto"/>
              <w:left w:val="single" w:sz="4" w:space="0" w:color="auto"/>
              <w:bottom w:val="single" w:sz="4" w:space="0" w:color="auto"/>
              <w:right w:val="single" w:sz="4" w:space="0" w:color="auto"/>
            </w:tcBorders>
            <w:vAlign w:val="center"/>
          </w:tcPr>
          <w:p w:rsidR="00D27799" w:rsidRPr="0006591A" w:rsidRDefault="00D27799" w:rsidP="00DE4FE5">
            <w:pPr>
              <w:jc w:val="center"/>
              <w:rPr>
                <w:b/>
                <w:bCs/>
                <w:sz w:val="24"/>
                <w:szCs w:val="24"/>
              </w:rPr>
            </w:pPr>
            <w:r w:rsidRPr="0006591A">
              <w:rPr>
                <w:b/>
                <w:bCs/>
                <w:sz w:val="24"/>
                <w:szCs w:val="24"/>
              </w:rPr>
              <w:t>№ п/п</w:t>
            </w:r>
          </w:p>
        </w:tc>
        <w:tc>
          <w:tcPr>
            <w:tcW w:w="6729" w:type="dxa"/>
            <w:vMerge w:val="restart"/>
            <w:tcBorders>
              <w:top w:val="single" w:sz="4" w:space="0" w:color="auto"/>
              <w:left w:val="single" w:sz="4" w:space="0" w:color="auto"/>
              <w:bottom w:val="single" w:sz="4" w:space="0" w:color="auto"/>
              <w:right w:val="single" w:sz="4" w:space="0" w:color="auto"/>
            </w:tcBorders>
            <w:vAlign w:val="center"/>
          </w:tcPr>
          <w:p w:rsidR="00D27799" w:rsidRPr="0006591A" w:rsidRDefault="00D27799" w:rsidP="00DE4FE5">
            <w:pPr>
              <w:jc w:val="center"/>
              <w:rPr>
                <w:b/>
                <w:bCs/>
                <w:sz w:val="24"/>
                <w:szCs w:val="24"/>
              </w:rPr>
            </w:pPr>
            <w:r w:rsidRPr="0006591A">
              <w:rPr>
                <w:b/>
                <w:bCs/>
                <w:sz w:val="24"/>
                <w:szCs w:val="24"/>
              </w:rPr>
              <w:t>Наименование показателей</w:t>
            </w:r>
          </w:p>
        </w:tc>
        <w:tc>
          <w:tcPr>
            <w:tcW w:w="2014" w:type="dxa"/>
            <w:vMerge w:val="restart"/>
            <w:tcBorders>
              <w:top w:val="single" w:sz="4" w:space="0" w:color="auto"/>
              <w:left w:val="single" w:sz="4" w:space="0" w:color="auto"/>
              <w:bottom w:val="single" w:sz="4" w:space="0" w:color="auto"/>
              <w:right w:val="single" w:sz="4" w:space="0" w:color="auto"/>
            </w:tcBorders>
            <w:vAlign w:val="center"/>
          </w:tcPr>
          <w:p w:rsidR="00D27799" w:rsidRPr="0006591A" w:rsidRDefault="00D27799" w:rsidP="00DE4FE5">
            <w:pPr>
              <w:jc w:val="center"/>
              <w:rPr>
                <w:b/>
                <w:bCs/>
                <w:sz w:val="24"/>
                <w:szCs w:val="24"/>
              </w:rPr>
            </w:pPr>
            <w:r w:rsidRPr="0006591A">
              <w:rPr>
                <w:b/>
                <w:bCs/>
                <w:sz w:val="24"/>
                <w:szCs w:val="24"/>
              </w:rPr>
              <w:t>Ед. измерения, формат представления данных</w:t>
            </w:r>
            <w:r>
              <w:rPr>
                <w:b/>
                <w:bCs/>
                <w:sz w:val="24"/>
                <w:szCs w:val="24"/>
              </w:rPr>
              <w:t xml:space="preserve"> </w:t>
            </w:r>
          </w:p>
        </w:tc>
        <w:tc>
          <w:tcPr>
            <w:tcW w:w="4820" w:type="dxa"/>
            <w:gridSpan w:val="3"/>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b/>
                <w:bCs/>
                <w:sz w:val="24"/>
                <w:szCs w:val="24"/>
              </w:rPr>
            </w:pPr>
            <w:r w:rsidRPr="0006591A">
              <w:rPr>
                <w:b/>
                <w:bCs/>
                <w:sz w:val="24"/>
                <w:szCs w:val="24"/>
              </w:rPr>
              <w:t xml:space="preserve">Особенности формирования показателей </w:t>
            </w:r>
          </w:p>
          <w:p w:rsidR="00D27799" w:rsidRPr="0006591A" w:rsidRDefault="00D27799" w:rsidP="00DE4FE5">
            <w:pPr>
              <w:jc w:val="center"/>
              <w:rPr>
                <w:b/>
                <w:bCs/>
                <w:sz w:val="24"/>
                <w:szCs w:val="24"/>
              </w:rPr>
            </w:pPr>
            <w:r w:rsidRPr="0006591A">
              <w:rPr>
                <w:b/>
                <w:bCs/>
                <w:sz w:val="24"/>
                <w:szCs w:val="24"/>
              </w:rPr>
              <w:t>бюджета для граждан</w:t>
            </w:r>
            <w:r>
              <w:rPr>
                <w:b/>
                <w:bCs/>
                <w:sz w:val="24"/>
                <w:szCs w:val="24"/>
              </w:rPr>
              <w:t>,</w:t>
            </w:r>
          </w:p>
          <w:p w:rsidR="00D27799" w:rsidRPr="0006591A" w:rsidRDefault="00C220EA" w:rsidP="008F1C10">
            <w:pPr>
              <w:jc w:val="center"/>
              <w:rPr>
                <w:b/>
                <w:bCs/>
                <w:sz w:val="24"/>
                <w:szCs w:val="24"/>
              </w:rPr>
            </w:pPr>
            <w:r>
              <w:rPr>
                <w:b/>
                <w:bCs/>
              </w:rPr>
              <w:t xml:space="preserve"> по местному бюджету за 20</w:t>
            </w:r>
            <w:r w:rsidR="008F1C10">
              <w:rPr>
                <w:b/>
                <w:bCs/>
              </w:rPr>
              <w:t>20</w:t>
            </w:r>
            <w:r w:rsidR="00D27799">
              <w:rPr>
                <w:b/>
                <w:bCs/>
              </w:rPr>
              <w:t xml:space="preserve"> год</w:t>
            </w:r>
            <w:r w:rsidR="00D27799">
              <w:rPr>
                <w:b/>
                <w:bCs/>
              </w:rPr>
              <w:tab/>
            </w:r>
          </w:p>
        </w:tc>
      </w:tr>
      <w:tr w:rsidR="00D27799" w:rsidRPr="00FA5D00" w:rsidTr="003F611E">
        <w:trPr>
          <w:trHeight w:val="659"/>
          <w:tblHeader/>
        </w:trPr>
        <w:tc>
          <w:tcPr>
            <w:tcW w:w="579" w:type="dxa"/>
            <w:vMerge/>
            <w:tcBorders>
              <w:top w:val="single" w:sz="4" w:space="0" w:color="auto"/>
              <w:left w:val="single" w:sz="4" w:space="0" w:color="auto"/>
              <w:bottom w:val="single" w:sz="4" w:space="0" w:color="auto"/>
              <w:right w:val="single" w:sz="4" w:space="0" w:color="auto"/>
            </w:tcBorders>
            <w:vAlign w:val="center"/>
          </w:tcPr>
          <w:p w:rsidR="00D27799" w:rsidRPr="0006591A" w:rsidRDefault="00D27799" w:rsidP="00DE4FE5">
            <w:pPr>
              <w:jc w:val="center"/>
              <w:rPr>
                <w:b/>
                <w:bCs/>
                <w:sz w:val="24"/>
                <w:szCs w:val="24"/>
              </w:rPr>
            </w:pPr>
          </w:p>
        </w:tc>
        <w:tc>
          <w:tcPr>
            <w:tcW w:w="6729" w:type="dxa"/>
            <w:vMerge/>
            <w:tcBorders>
              <w:top w:val="single" w:sz="4" w:space="0" w:color="auto"/>
              <w:left w:val="single" w:sz="4" w:space="0" w:color="auto"/>
              <w:bottom w:val="single" w:sz="4" w:space="0" w:color="auto"/>
              <w:right w:val="single" w:sz="4" w:space="0" w:color="auto"/>
            </w:tcBorders>
            <w:vAlign w:val="center"/>
          </w:tcPr>
          <w:p w:rsidR="00D27799" w:rsidRPr="0006591A" w:rsidRDefault="00D27799" w:rsidP="00DE4FE5">
            <w:pPr>
              <w:jc w:val="center"/>
              <w:rPr>
                <w:b/>
                <w:bCs/>
                <w:sz w:val="24"/>
                <w:szCs w:val="24"/>
              </w:rPr>
            </w:pPr>
          </w:p>
        </w:tc>
        <w:tc>
          <w:tcPr>
            <w:tcW w:w="2014" w:type="dxa"/>
            <w:vMerge/>
            <w:tcBorders>
              <w:top w:val="single" w:sz="4" w:space="0" w:color="auto"/>
              <w:left w:val="single" w:sz="4" w:space="0" w:color="auto"/>
              <w:bottom w:val="single" w:sz="4" w:space="0" w:color="auto"/>
              <w:right w:val="single" w:sz="4" w:space="0" w:color="auto"/>
            </w:tcBorders>
            <w:vAlign w:val="center"/>
          </w:tcPr>
          <w:p w:rsidR="00D27799" w:rsidRPr="0006591A" w:rsidRDefault="00D27799" w:rsidP="00DE4FE5">
            <w:pPr>
              <w:jc w:val="center"/>
              <w:rPr>
                <w:b/>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C220EA" w:rsidP="008F1C10">
            <w:pPr>
              <w:jc w:val="center"/>
              <w:rPr>
                <w:b/>
                <w:bCs/>
                <w:sz w:val="24"/>
                <w:szCs w:val="24"/>
              </w:rPr>
            </w:pPr>
            <w:r>
              <w:rPr>
                <w:b/>
                <w:bCs/>
                <w:sz w:val="24"/>
                <w:szCs w:val="24"/>
              </w:rPr>
              <w:t>201</w:t>
            </w:r>
            <w:r w:rsidR="008F1C10">
              <w:rPr>
                <w:b/>
                <w:bCs/>
                <w:sz w:val="24"/>
                <w:szCs w:val="24"/>
              </w:rPr>
              <w:t>8</w:t>
            </w:r>
            <w:r>
              <w:rPr>
                <w:b/>
                <w:bCs/>
                <w:sz w:val="24"/>
                <w:szCs w:val="24"/>
              </w:rPr>
              <w:t xml:space="preserve"> </w:t>
            </w:r>
            <w:r w:rsidR="00D27799">
              <w:rPr>
                <w:b/>
                <w:bCs/>
                <w:sz w:val="24"/>
                <w:szCs w:val="24"/>
              </w:rPr>
              <w:t>год</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C220EA" w:rsidP="008F1C10">
            <w:pPr>
              <w:jc w:val="center"/>
              <w:rPr>
                <w:b/>
                <w:bCs/>
                <w:sz w:val="24"/>
                <w:szCs w:val="24"/>
              </w:rPr>
            </w:pPr>
            <w:r>
              <w:rPr>
                <w:b/>
                <w:bCs/>
                <w:sz w:val="24"/>
                <w:szCs w:val="24"/>
              </w:rPr>
              <w:t>201</w:t>
            </w:r>
            <w:r w:rsidR="008F1C10">
              <w:rPr>
                <w:b/>
                <w:bCs/>
                <w:sz w:val="24"/>
                <w:szCs w:val="24"/>
              </w:rPr>
              <w:t>9</w:t>
            </w:r>
            <w:r>
              <w:rPr>
                <w:b/>
                <w:bCs/>
                <w:sz w:val="24"/>
                <w:szCs w:val="24"/>
              </w:rPr>
              <w:t xml:space="preserve"> </w:t>
            </w:r>
            <w:r w:rsidR="00D27799">
              <w:rPr>
                <w:b/>
                <w:bCs/>
                <w:sz w:val="24"/>
                <w:szCs w:val="24"/>
              </w:rPr>
              <w:t>год</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8F1C10">
            <w:pPr>
              <w:jc w:val="center"/>
              <w:rPr>
                <w:b/>
                <w:bCs/>
                <w:sz w:val="24"/>
                <w:szCs w:val="24"/>
              </w:rPr>
            </w:pPr>
            <w:r>
              <w:rPr>
                <w:b/>
                <w:bCs/>
                <w:sz w:val="24"/>
                <w:szCs w:val="24"/>
              </w:rPr>
              <w:t>20</w:t>
            </w:r>
            <w:r w:rsidR="008F1C10">
              <w:rPr>
                <w:b/>
                <w:bCs/>
                <w:sz w:val="24"/>
                <w:szCs w:val="24"/>
              </w:rPr>
              <w:t>20</w:t>
            </w:r>
            <w:r w:rsidR="00C220EA">
              <w:rPr>
                <w:b/>
                <w:bCs/>
                <w:sz w:val="24"/>
                <w:szCs w:val="24"/>
              </w:rPr>
              <w:t xml:space="preserve"> </w:t>
            </w:r>
            <w:r>
              <w:rPr>
                <w:b/>
                <w:bCs/>
                <w:sz w:val="24"/>
                <w:szCs w:val="24"/>
              </w:rPr>
              <w:t>год</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1</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z w:val="24"/>
                <w:szCs w:val="24"/>
              </w:rPr>
            </w:pPr>
            <w:r w:rsidRPr="0006591A">
              <w:rPr>
                <w:sz w:val="24"/>
                <w:szCs w:val="24"/>
              </w:rPr>
              <w:t xml:space="preserve">Объем доходов </w:t>
            </w:r>
            <w:r>
              <w:rPr>
                <w:sz w:val="24"/>
                <w:szCs w:val="24"/>
              </w:rPr>
              <w:t>ме</w:t>
            </w:r>
            <w:r w:rsidRPr="0006591A">
              <w:rPr>
                <w:sz w:val="24"/>
                <w:szCs w:val="24"/>
              </w:rPr>
              <w:t>стного бюджета  в расчете на 1 жителя</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jc w:val="center"/>
              <w:rPr>
                <w:sz w:val="24"/>
                <w:szCs w:val="24"/>
              </w:rPr>
            </w:pPr>
            <w:r w:rsidRPr="0006591A">
              <w:rPr>
                <w:sz w:val="24"/>
                <w:szCs w:val="24"/>
              </w:rPr>
              <w:t>тыс. 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C220EA" w:rsidP="008F1C10">
            <w:pPr>
              <w:ind w:right="175"/>
              <w:jc w:val="right"/>
            </w:pPr>
            <w:r>
              <w:t>1</w:t>
            </w:r>
            <w:r w:rsidR="008F1C10">
              <w:t>8</w:t>
            </w:r>
            <w:r w:rsidR="006A16DC">
              <w:t>,</w:t>
            </w:r>
            <w:r w:rsidR="008F1C10">
              <w:t>7</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8F1C10" w:rsidP="008F1C10">
            <w:pPr>
              <w:ind w:right="175"/>
              <w:jc w:val="right"/>
              <w:rPr>
                <w:sz w:val="24"/>
                <w:szCs w:val="24"/>
              </w:rPr>
            </w:pPr>
            <w:r>
              <w:rPr>
                <w:sz w:val="24"/>
                <w:szCs w:val="24"/>
              </w:rPr>
              <w:t>3</w:t>
            </w:r>
            <w:r w:rsidR="00D27799">
              <w:rPr>
                <w:sz w:val="24"/>
                <w:szCs w:val="24"/>
              </w:rPr>
              <w:t>1,</w:t>
            </w:r>
            <w:r>
              <w:rPr>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D27799" w:rsidRDefault="008F1C10" w:rsidP="003F611E">
            <w:pPr>
              <w:ind w:right="175"/>
              <w:jc w:val="right"/>
              <w:rPr>
                <w:sz w:val="24"/>
                <w:szCs w:val="24"/>
              </w:rPr>
            </w:pPr>
            <w:r>
              <w:rPr>
                <w:sz w:val="24"/>
                <w:szCs w:val="24"/>
              </w:rPr>
              <w:t>25,3</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2</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z w:val="24"/>
                <w:szCs w:val="24"/>
              </w:rPr>
            </w:pPr>
            <w:r>
              <w:rPr>
                <w:sz w:val="24"/>
                <w:szCs w:val="24"/>
              </w:rPr>
              <w:t>Объем расходов  местного бюджета в расчете на 1 жителя</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jc w:val="center"/>
              <w:rPr>
                <w:sz w:val="24"/>
                <w:szCs w:val="24"/>
              </w:rPr>
            </w:pPr>
            <w:r w:rsidRPr="0006591A">
              <w:rPr>
                <w:sz w:val="24"/>
                <w:szCs w:val="24"/>
              </w:rPr>
              <w:t>тыс. 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ind w:right="175"/>
              <w:jc w:val="right"/>
            </w:pPr>
            <w:r>
              <w:t>13,8</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ind w:right="175"/>
              <w:jc w:val="right"/>
              <w:rPr>
                <w:sz w:val="24"/>
                <w:szCs w:val="24"/>
              </w:rPr>
            </w:pPr>
            <w:r>
              <w:rPr>
                <w:sz w:val="24"/>
                <w:szCs w:val="24"/>
              </w:rPr>
              <w:t>15,2</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3F611E">
            <w:pPr>
              <w:ind w:right="175"/>
              <w:jc w:val="right"/>
              <w:rPr>
                <w:sz w:val="24"/>
                <w:szCs w:val="24"/>
              </w:rPr>
            </w:pPr>
            <w:r>
              <w:rPr>
                <w:sz w:val="24"/>
                <w:szCs w:val="24"/>
              </w:rPr>
              <w:t>14,0</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Pr>
                <w:sz w:val="24"/>
                <w:szCs w:val="24"/>
              </w:rPr>
              <w:t>3</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both"/>
              <w:rPr>
                <w:sz w:val="24"/>
                <w:szCs w:val="24"/>
              </w:rPr>
            </w:pPr>
            <w:r w:rsidRPr="0006591A">
              <w:rPr>
                <w:sz w:val="24"/>
                <w:szCs w:val="24"/>
              </w:rPr>
              <w:t xml:space="preserve">Объем расходов </w:t>
            </w:r>
            <w:r>
              <w:rPr>
                <w:sz w:val="24"/>
                <w:szCs w:val="24"/>
              </w:rPr>
              <w:t xml:space="preserve"> мес</w:t>
            </w:r>
            <w:r w:rsidRPr="0006591A">
              <w:rPr>
                <w:sz w:val="24"/>
                <w:szCs w:val="24"/>
              </w:rPr>
              <w:t>тного бюджета</w:t>
            </w:r>
            <w:r>
              <w:rPr>
                <w:sz w:val="24"/>
                <w:szCs w:val="24"/>
              </w:rPr>
              <w:t xml:space="preserve"> на образование</w:t>
            </w:r>
            <w:r w:rsidRPr="0006591A">
              <w:rPr>
                <w:sz w:val="24"/>
                <w:szCs w:val="24"/>
              </w:rPr>
              <w:t xml:space="preserve"> в расчете на 1 жителя</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tabs>
                <w:tab w:val="center" w:pos="811"/>
              </w:tabs>
              <w:jc w:val="center"/>
              <w:rPr>
                <w:sz w:val="24"/>
                <w:szCs w:val="24"/>
              </w:rPr>
            </w:pPr>
            <w:r>
              <w:rPr>
                <w:sz w:val="24"/>
                <w:szCs w:val="24"/>
              </w:rPr>
              <w:t>тыс.руб</w:t>
            </w:r>
            <w:r w:rsidRPr="0006591A">
              <w:rPr>
                <w:sz w:val="24"/>
                <w:szCs w:val="24"/>
              </w:rPr>
              <w:t>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ind w:right="175"/>
              <w:jc w:val="right"/>
            </w:pPr>
            <w:r>
              <w:t>11,2</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ind w:right="175"/>
              <w:jc w:val="right"/>
              <w:rPr>
                <w:sz w:val="24"/>
                <w:szCs w:val="24"/>
              </w:rPr>
            </w:pPr>
            <w:r>
              <w:rPr>
                <w:sz w:val="24"/>
                <w:szCs w:val="24"/>
              </w:rPr>
              <w:t>11,2</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3F611E">
            <w:pPr>
              <w:ind w:right="175"/>
              <w:jc w:val="right"/>
              <w:rPr>
                <w:sz w:val="24"/>
                <w:szCs w:val="24"/>
              </w:rPr>
            </w:pPr>
            <w:r>
              <w:rPr>
                <w:sz w:val="24"/>
                <w:szCs w:val="24"/>
              </w:rPr>
              <w:t>11,5</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Pr>
                <w:sz w:val="24"/>
                <w:szCs w:val="24"/>
              </w:rPr>
              <w:t>4</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both"/>
              <w:rPr>
                <w:sz w:val="24"/>
                <w:szCs w:val="24"/>
              </w:rPr>
            </w:pPr>
            <w:r w:rsidRPr="0006591A">
              <w:rPr>
                <w:sz w:val="24"/>
                <w:szCs w:val="24"/>
              </w:rPr>
              <w:t xml:space="preserve">Объем расходов </w:t>
            </w:r>
            <w:r>
              <w:rPr>
                <w:sz w:val="24"/>
                <w:szCs w:val="24"/>
              </w:rPr>
              <w:t xml:space="preserve"> мес</w:t>
            </w:r>
            <w:r w:rsidRPr="0006591A">
              <w:rPr>
                <w:sz w:val="24"/>
                <w:szCs w:val="24"/>
              </w:rPr>
              <w:t xml:space="preserve">тного бюджета </w:t>
            </w:r>
            <w:r>
              <w:rPr>
                <w:sz w:val="24"/>
                <w:szCs w:val="24"/>
              </w:rPr>
              <w:t>на культуру и кинематографию</w:t>
            </w:r>
            <w:r w:rsidRPr="0006591A">
              <w:rPr>
                <w:sz w:val="24"/>
                <w:szCs w:val="24"/>
              </w:rPr>
              <w:t xml:space="preserve"> в расчете на 1 жителя</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jc w:val="center"/>
              <w:rPr>
                <w:sz w:val="24"/>
                <w:szCs w:val="24"/>
              </w:rPr>
            </w:pPr>
            <w:r>
              <w:rPr>
                <w:sz w:val="24"/>
                <w:szCs w:val="24"/>
              </w:rPr>
              <w:t>тыс.</w:t>
            </w:r>
            <w:r w:rsidRPr="0006591A">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ind w:right="175"/>
              <w:jc w:val="right"/>
            </w:pPr>
            <w:r>
              <w:t>1,6</w:t>
            </w:r>
          </w:p>
        </w:tc>
        <w:tc>
          <w:tcPr>
            <w:tcW w:w="1560" w:type="dxa"/>
            <w:tcBorders>
              <w:top w:val="single" w:sz="4" w:space="0" w:color="auto"/>
              <w:left w:val="single" w:sz="4" w:space="0" w:color="auto"/>
              <w:bottom w:val="single" w:sz="4" w:space="0" w:color="auto"/>
              <w:right w:val="single" w:sz="4" w:space="0" w:color="auto"/>
            </w:tcBorders>
          </w:tcPr>
          <w:p w:rsidR="00D27799" w:rsidRPr="002E2E9E" w:rsidRDefault="00D27799" w:rsidP="003F611E">
            <w:pPr>
              <w:ind w:right="175"/>
              <w:jc w:val="right"/>
              <w:rPr>
                <w:sz w:val="24"/>
                <w:szCs w:val="24"/>
              </w:rPr>
            </w:pPr>
            <w:r>
              <w:rPr>
                <w:sz w:val="24"/>
                <w:szCs w:val="24"/>
              </w:rPr>
              <w:t>1,7</w:t>
            </w:r>
          </w:p>
        </w:tc>
        <w:tc>
          <w:tcPr>
            <w:tcW w:w="1701" w:type="dxa"/>
            <w:tcBorders>
              <w:top w:val="single" w:sz="4" w:space="0" w:color="auto"/>
              <w:left w:val="single" w:sz="4" w:space="0" w:color="auto"/>
              <w:bottom w:val="single" w:sz="4" w:space="0" w:color="auto"/>
              <w:right w:val="single" w:sz="4" w:space="0" w:color="auto"/>
            </w:tcBorders>
          </w:tcPr>
          <w:p w:rsidR="00D27799" w:rsidRPr="0058164A" w:rsidRDefault="00D27799" w:rsidP="003F611E">
            <w:pPr>
              <w:ind w:right="175"/>
              <w:jc w:val="right"/>
              <w:rPr>
                <w:sz w:val="24"/>
                <w:szCs w:val="24"/>
                <w:highlight w:val="yellow"/>
              </w:rPr>
            </w:pPr>
            <w:r w:rsidRPr="00D27799">
              <w:rPr>
                <w:sz w:val="24"/>
                <w:szCs w:val="24"/>
              </w:rPr>
              <w:t>2,1</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Pr>
                <w:sz w:val="24"/>
                <w:szCs w:val="24"/>
              </w:rPr>
              <w:t>5</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both"/>
              <w:rPr>
                <w:sz w:val="24"/>
                <w:szCs w:val="24"/>
              </w:rPr>
            </w:pPr>
            <w:r w:rsidRPr="0006591A">
              <w:rPr>
                <w:sz w:val="24"/>
                <w:szCs w:val="24"/>
              </w:rPr>
              <w:t xml:space="preserve">Объем расходов </w:t>
            </w:r>
            <w:r>
              <w:rPr>
                <w:sz w:val="24"/>
                <w:szCs w:val="24"/>
              </w:rPr>
              <w:t xml:space="preserve"> ме</w:t>
            </w:r>
            <w:r w:rsidRPr="0006591A">
              <w:rPr>
                <w:sz w:val="24"/>
                <w:szCs w:val="24"/>
              </w:rPr>
              <w:t>стного бюджета  на</w:t>
            </w:r>
            <w:r>
              <w:rPr>
                <w:sz w:val="24"/>
                <w:szCs w:val="24"/>
              </w:rPr>
              <w:t xml:space="preserve"> социальную политику</w:t>
            </w:r>
            <w:r w:rsidRPr="0006591A">
              <w:rPr>
                <w:sz w:val="24"/>
                <w:szCs w:val="24"/>
              </w:rPr>
              <w:t xml:space="preserve"> </w:t>
            </w:r>
            <w:r w:rsidRPr="0006591A">
              <w:rPr>
                <w:sz w:val="24"/>
                <w:szCs w:val="24"/>
              </w:rPr>
              <w:lastRenderedPageBreak/>
              <w:t>в расчете на 1 жителя</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jc w:val="center"/>
              <w:rPr>
                <w:sz w:val="24"/>
                <w:szCs w:val="24"/>
              </w:rPr>
            </w:pPr>
            <w:r>
              <w:rPr>
                <w:sz w:val="24"/>
                <w:szCs w:val="24"/>
              </w:rPr>
              <w:lastRenderedPageBreak/>
              <w:t>тыс.</w:t>
            </w:r>
            <w:r w:rsidRPr="0006591A">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3F611E">
            <w:pPr>
              <w:ind w:right="175"/>
              <w:jc w:val="right"/>
            </w:pPr>
            <w:r>
              <w:t>0,2</w:t>
            </w:r>
          </w:p>
        </w:tc>
        <w:tc>
          <w:tcPr>
            <w:tcW w:w="1560" w:type="dxa"/>
            <w:tcBorders>
              <w:top w:val="single" w:sz="4" w:space="0" w:color="auto"/>
              <w:left w:val="single" w:sz="4" w:space="0" w:color="auto"/>
              <w:bottom w:val="single" w:sz="4" w:space="0" w:color="auto"/>
              <w:right w:val="single" w:sz="4" w:space="0" w:color="auto"/>
            </w:tcBorders>
          </w:tcPr>
          <w:p w:rsidR="00D27799" w:rsidRPr="002E2E9E" w:rsidRDefault="00D27799" w:rsidP="003F611E">
            <w:pPr>
              <w:ind w:right="175"/>
              <w:jc w:val="right"/>
              <w:rPr>
                <w:sz w:val="24"/>
                <w:szCs w:val="24"/>
              </w:rPr>
            </w:pPr>
            <w:r>
              <w:rPr>
                <w:sz w:val="24"/>
                <w:szCs w:val="24"/>
              </w:rPr>
              <w:t>0,2</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3F611E">
            <w:pPr>
              <w:ind w:right="175"/>
              <w:jc w:val="right"/>
              <w:rPr>
                <w:sz w:val="24"/>
                <w:szCs w:val="24"/>
              </w:rPr>
            </w:pPr>
            <w:r>
              <w:rPr>
                <w:sz w:val="24"/>
                <w:szCs w:val="24"/>
              </w:rPr>
              <w:t>0,2</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Default="00D27799" w:rsidP="00DE4FE5">
            <w:pPr>
              <w:rPr>
                <w:sz w:val="24"/>
                <w:szCs w:val="24"/>
              </w:rPr>
            </w:pPr>
            <w:r>
              <w:rPr>
                <w:sz w:val="24"/>
                <w:szCs w:val="24"/>
              </w:rPr>
              <w:lastRenderedPageBreak/>
              <w:t>6</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both"/>
              <w:rPr>
                <w:sz w:val="24"/>
                <w:szCs w:val="24"/>
              </w:rPr>
            </w:pPr>
            <w:r>
              <w:rPr>
                <w:sz w:val="24"/>
                <w:szCs w:val="24"/>
              </w:rPr>
              <w:t>Объем расходов местного бюджета на физическую культуру и спорт в расчете на 1 жителя</w:t>
            </w:r>
          </w:p>
        </w:tc>
        <w:tc>
          <w:tcPr>
            <w:tcW w:w="2014" w:type="dxa"/>
            <w:tcBorders>
              <w:top w:val="single" w:sz="4" w:space="0" w:color="auto"/>
              <w:left w:val="single" w:sz="4" w:space="0" w:color="auto"/>
              <w:bottom w:val="single" w:sz="4" w:space="0" w:color="auto"/>
              <w:right w:val="single" w:sz="4" w:space="0" w:color="auto"/>
            </w:tcBorders>
          </w:tcPr>
          <w:p w:rsidR="00D27799" w:rsidRDefault="00D27799" w:rsidP="003F611E">
            <w:pPr>
              <w:jc w:val="center"/>
              <w:rPr>
                <w:sz w:val="24"/>
                <w:szCs w:val="24"/>
              </w:rPr>
            </w:pPr>
            <w:r>
              <w:rPr>
                <w:sz w:val="24"/>
                <w:szCs w:val="24"/>
              </w:rPr>
              <w:t>тыс.рублей</w:t>
            </w:r>
          </w:p>
        </w:tc>
        <w:tc>
          <w:tcPr>
            <w:tcW w:w="1559" w:type="dxa"/>
            <w:tcBorders>
              <w:top w:val="single" w:sz="4" w:space="0" w:color="auto"/>
              <w:left w:val="single" w:sz="4" w:space="0" w:color="auto"/>
              <w:bottom w:val="single" w:sz="4" w:space="0" w:color="auto"/>
              <w:right w:val="single" w:sz="4" w:space="0" w:color="auto"/>
            </w:tcBorders>
          </w:tcPr>
          <w:p w:rsidR="00D27799" w:rsidRDefault="00D27799" w:rsidP="003F611E">
            <w:pPr>
              <w:ind w:right="175"/>
              <w:jc w:val="right"/>
            </w:pPr>
            <w:r>
              <w:t>0,009</w:t>
            </w:r>
          </w:p>
        </w:tc>
        <w:tc>
          <w:tcPr>
            <w:tcW w:w="1560" w:type="dxa"/>
            <w:tcBorders>
              <w:top w:val="single" w:sz="4" w:space="0" w:color="auto"/>
              <w:left w:val="single" w:sz="4" w:space="0" w:color="auto"/>
              <w:bottom w:val="single" w:sz="4" w:space="0" w:color="auto"/>
              <w:right w:val="single" w:sz="4" w:space="0" w:color="auto"/>
            </w:tcBorders>
          </w:tcPr>
          <w:p w:rsidR="00D27799" w:rsidRDefault="00D27799" w:rsidP="003F611E">
            <w:pPr>
              <w:ind w:right="175"/>
              <w:jc w:val="right"/>
              <w:rPr>
                <w:sz w:val="24"/>
                <w:szCs w:val="24"/>
              </w:rPr>
            </w:pPr>
            <w:r>
              <w:rPr>
                <w:sz w:val="24"/>
                <w:szCs w:val="24"/>
              </w:rPr>
              <w:t>0,002</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3F611E">
            <w:pPr>
              <w:ind w:right="175"/>
              <w:jc w:val="right"/>
              <w:rPr>
                <w:sz w:val="24"/>
                <w:szCs w:val="24"/>
              </w:rPr>
            </w:pPr>
            <w:r>
              <w:rPr>
                <w:sz w:val="24"/>
                <w:szCs w:val="24"/>
              </w:rPr>
              <w:t>0,002</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rPr>
                <w:sz w:val="24"/>
                <w:szCs w:val="24"/>
              </w:rPr>
            </w:pPr>
            <w:r>
              <w:rPr>
                <w:sz w:val="24"/>
                <w:szCs w:val="24"/>
              </w:rPr>
              <w:t>7</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rPr>
                <w:sz w:val="24"/>
                <w:szCs w:val="24"/>
              </w:rPr>
            </w:pPr>
            <w:r w:rsidRPr="0006591A">
              <w:rPr>
                <w:sz w:val="24"/>
                <w:szCs w:val="24"/>
              </w:rPr>
              <w:t xml:space="preserve">Объем расходов </w:t>
            </w:r>
            <w:r>
              <w:rPr>
                <w:sz w:val="24"/>
                <w:szCs w:val="24"/>
              </w:rPr>
              <w:t xml:space="preserve"> ме</w:t>
            </w:r>
            <w:r w:rsidRPr="0006591A">
              <w:rPr>
                <w:sz w:val="24"/>
                <w:szCs w:val="24"/>
              </w:rPr>
              <w:t xml:space="preserve">стного бюджета </w:t>
            </w:r>
            <w:r>
              <w:rPr>
                <w:sz w:val="24"/>
                <w:szCs w:val="24"/>
              </w:rPr>
              <w:t>содержание органов местного самоуправления</w:t>
            </w:r>
            <w:r w:rsidRPr="0006591A">
              <w:rPr>
                <w:sz w:val="24"/>
                <w:szCs w:val="24"/>
              </w:rPr>
              <w:t xml:space="preserve"> в расчете на 1</w:t>
            </w:r>
            <w:r>
              <w:rPr>
                <w:sz w:val="24"/>
                <w:szCs w:val="24"/>
              </w:rPr>
              <w:t>единицу штатной численности</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center"/>
              <w:rPr>
                <w:sz w:val="24"/>
                <w:szCs w:val="24"/>
              </w:rPr>
            </w:pPr>
            <w:r>
              <w:rPr>
                <w:sz w:val="24"/>
                <w:szCs w:val="24"/>
              </w:rPr>
              <w:t>тыс.</w:t>
            </w:r>
            <w:r w:rsidRPr="0006591A">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pPr>
            <w:r>
              <w:t>311</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rPr>
                <w:sz w:val="24"/>
                <w:szCs w:val="24"/>
              </w:rPr>
            </w:pPr>
            <w:r>
              <w:rPr>
                <w:sz w:val="24"/>
                <w:szCs w:val="24"/>
              </w:rPr>
              <w:t>306</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DE4FE5">
            <w:pPr>
              <w:spacing w:line="247" w:lineRule="auto"/>
              <w:jc w:val="both"/>
              <w:rPr>
                <w:sz w:val="24"/>
                <w:szCs w:val="24"/>
              </w:rPr>
            </w:pPr>
            <w:r>
              <w:rPr>
                <w:sz w:val="24"/>
                <w:szCs w:val="24"/>
              </w:rPr>
              <w:t>322</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rPr>
                <w:sz w:val="24"/>
                <w:szCs w:val="24"/>
              </w:rPr>
            </w:pPr>
            <w:r>
              <w:rPr>
                <w:sz w:val="24"/>
                <w:szCs w:val="24"/>
              </w:rPr>
              <w:t>8</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rPr>
                <w:sz w:val="24"/>
                <w:szCs w:val="24"/>
              </w:rPr>
            </w:pPr>
            <w:r>
              <w:rPr>
                <w:sz w:val="24"/>
                <w:szCs w:val="24"/>
              </w:rPr>
              <w:t>Количество субъектов малого и среднего предпринимательства, которым оказана государственная поддержка</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center"/>
              <w:rPr>
                <w:sz w:val="24"/>
                <w:szCs w:val="24"/>
              </w:rPr>
            </w:pPr>
            <w:r>
              <w:rPr>
                <w:sz w:val="24"/>
                <w:szCs w:val="24"/>
              </w:rPr>
              <w:t>единиц</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pPr>
            <w:r>
              <w:t>5</w:t>
            </w:r>
          </w:p>
        </w:tc>
        <w:tc>
          <w:tcPr>
            <w:tcW w:w="1560" w:type="dxa"/>
            <w:tcBorders>
              <w:top w:val="single" w:sz="4" w:space="0" w:color="auto"/>
              <w:left w:val="single" w:sz="4" w:space="0" w:color="auto"/>
              <w:bottom w:val="single" w:sz="4" w:space="0" w:color="auto"/>
              <w:right w:val="single" w:sz="4" w:space="0" w:color="auto"/>
            </w:tcBorders>
          </w:tcPr>
          <w:p w:rsidR="00D27799" w:rsidRPr="002E2E9E" w:rsidRDefault="00D27799" w:rsidP="00DE4FE5">
            <w:pPr>
              <w:rPr>
                <w:sz w:val="24"/>
                <w:szCs w:val="24"/>
              </w:rPr>
            </w:pPr>
            <w:r>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DE4FE5">
            <w:pPr>
              <w:spacing w:line="247" w:lineRule="auto"/>
              <w:jc w:val="both"/>
              <w:rPr>
                <w:sz w:val="24"/>
                <w:szCs w:val="24"/>
              </w:rPr>
            </w:pPr>
            <w:r>
              <w:rPr>
                <w:sz w:val="24"/>
                <w:szCs w:val="24"/>
              </w:rPr>
              <w:t>0</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rPr>
                <w:sz w:val="24"/>
                <w:szCs w:val="24"/>
              </w:rPr>
            </w:pPr>
            <w:r>
              <w:rPr>
                <w:sz w:val="24"/>
                <w:szCs w:val="24"/>
              </w:rPr>
              <w:t>9</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rPr>
                <w:sz w:val="24"/>
                <w:szCs w:val="24"/>
              </w:rPr>
            </w:pPr>
            <w:r>
              <w:rPr>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Pr="0006591A">
              <w:rPr>
                <w:sz w:val="24"/>
                <w:szCs w:val="24"/>
              </w:rPr>
              <w:t xml:space="preserve"> </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center"/>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pPr>
            <w:r>
              <w:t>23,76</w:t>
            </w:r>
          </w:p>
        </w:tc>
        <w:tc>
          <w:tcPr>
            <w:tcW w:w="1560" w:type="dxa"/>
            <w:tcBorders>
              <w:top w:val="single" w:sz="4" w:space="0" w:color="auto"/>
              <w:left w:val="single" w:sz="4" w:space="0" w:color="auto"/>
              <w:bottom w:val="single" w:sz="4" w:space="0" w:color="auto"/>
              <w:right w:val="single" w:sz="4" w:space="0" w:color="auto"/>
            </w:tcBorders>
          </w:tcPr>
          <w:p w:rsidR="00D27799" w:rsidRPr="00FC4B01" w:rsidRDefault="00D27799" w:rsidP="00DE4FE5">
            <w:pPr>
              <w:spacing w:line="247" w:lineRule="auto"/>
              <w:jc w:val="both"/>
              <w:rPr>
                <w:sz w:val="24"/>
                <w:szCs w:val="24"/>
              </w:rPr>
            </w:pPr>
            <w:r w:rsidRPr="00FC4B01">
              <w:rPr>
                <w:sz w:val="24"/>
                <w:szCs w:val="24"/>
              </w:rPr>
              <w:t>45,3</w:t>
            </w:r>
          </w:p>
        </w:tc>
        <w:tc>
          <w:tcPr>
            <w:tcW w:w="1701" w:type="dxa"/>
            <w:tcBorders>
              <w:top w:val="single" w:sz="4" w:space="0" w:color="auto"/>
              <w:left w:val="single" w:sz="4" w:space="0" w:color="auto"/>
              <w:bottom w:val="single" w:sz="4" w:space="0" w:color="auto"/>
              <w:right w:val="single" w:sz="4" w:space="0" w:color="auto"/>
            </w:tcBorders>
          </w:tcPr>
          <w:p w:rsidR="00D27799" w:rsidRPr="00FC4B01" w:rsidRDefault="00D27799" w:rsidP="00DE4FE5">
            <w:pPr>
              <w:spacing w:line="247" w:lineRule="auto"/>
              <w:jc w:val="both"/>
              <w:rPr>
                <w:sz w:val="24"/>
                <w:szCs w:val="24"/>
              </w:rPr>
            </w:pPr>
            <w:r>
              <w:rPr>
                <w:sz w:val="24"/>
                <w:szCs w:val="24"/>
              </w:rPr>
              <w:t>61</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rPr>
                <w:sz w:val="24"/>
                <w:szCs w:val="24"/>
              </w:rPr>
            </w:pPr>
            <w:r>
              <w:rPr>
                <w:sz w:val="24"/>
                <w:szCs w:val="24"/>
              </w:rPr>
              <w:t>10</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rPr>
                <w:sz w:val="24"/>
                <w:szCs w:val="24"/>
              </w:rPr>
            </w:pPr>
            <w:r>
              <w:rPr>
                <w:sz w:val="24"/>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 муниципального района), в общей численности населения городского округа(муниципального района)</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center"/>
              <w:rPr>
                <w:sz w:val="24"/>
                <w:szCs w:val="24"/>
              </w:rPr>
            </w:pPr>
            <w:r w:rsidRPr="0006591A">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pPr>
            <w:r>
              <w:t>23</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both"/>
              <w:rPr>
                <w:sz w:val="24"/>
                <w:szCs w:val="24"/>
              </w:rPr>
            </w:pPr>
            <w:r>
              <w:rPr>
                <w:sz w:val="24"/>
                <w:szCs w:val="24"/>
              </w:rPr>
              <w:t>23</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DE4FE5">
            <w:pPr>
              <w:spacing w:line="247" w:lineRule="auto"/>
              <w:jc w:val="both"/>
              <w:rPr>
                <w:sz w:val="24"/>
                <w:szCs w:val="24"/>
              </w:rPr>
            </w:pPr>
            <w:r>
              <w:rPr>
                <w:sz w:val="24"/>
                <w:szCs w:val="24"/>
              </w:rPr>
              <w:t>23</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rPr>
                <w:sz w:val="24"/>
                <w:szCs w:val="24"/>
              </w:rPr>
            </w:pPr>
            <w:r w:rsidRPr="0006591A">
              <w:rPr>
                <w:sz w:val="24"/>
                <w:szCs w:val="24"/>
              </w:rPr>
              <w:t>1</w:t>
            </w:r>
            <w:r>
              <w:rPr>
                <w:sz w:val="24"/>
                <w:szCs w:val="24"/>
              </w:rPr>
              <w:t>1</w:t>
            </w:r>
          </w:p>
        </w:tc>
        <w:tc>
          <w:tcPr>
            <w:tcW w:w="6729" w:type="dxa"/>
            <w:tcBorders>
              <w:top w:val="single" w:sz="4" w:space="0" w:color="auto"/>
              <w:left w:val="single" w:sz="4" w:space="0" w:color="auto"/>
              <w:bottom w:val="single" w:sz="4" w:space="0" w:color="auto"/>
              <w:right w:val="single" w:sz="4" w:space="0" w:color="auto"/>
            </w:tcBorders>
          </w:tcPr>
          <w:p w:rsidR="00D27799" w:rsidRDefault="00D27799" w:rsidP="00DE4FE5">
            <w:pPr>
              <w:spacing w:line="216" w:lineRule="auto"/>
              <w:jc w:val="both"/>
              <w:rPr>
                <w:sz w:val="24"/>
                <w:szCs w:val="24"/>
              </w:rPr>
            </w:pPr>
            <w:r>
              <w:rPr>
                <w:sz w:val="24"/>
                <w:szCs w:val="24"/>
              </w:rPr>
              <w:t xml:space="preserve">Доля детей в возрасте </w:t>
            </w:r>
          </w:p>
          <w:p w:rsidR="00D27799" w:rsidRPr="0006591A" w:rsidRDefault="00D27799" w:rsidP="00DE4FE5">
            <w:pPr>
              <w:spacing w:line="216" w:lineRule="auto"/>
              <w:jc w:val="both"/>
              <w:rPr>
                <w:sz w:val="24"/>
                <w:szCs w:val="24"/>
              </w:rPr>
            </w:pPr>
            <w:r>
              <w:rPr>
                <w:sz w:val="24"/>
                <w:szCs w:val="24"/>
              </w:rPr>
              <w:t xml:space="preserve">1-6лет,состоящих на учете для определения в муниципальные дошкольные образовательные учреждения, в общей </w:t>
            </w:r>
            <w:r>
              <w:rPr>
                <w:sz w:val="24"/>
                <w:szCs w:val="24"/>
              </w:rPr>
              <w:lastRenderedPageBreak/>
              <w:t>численности детей в возрасте 1-6 лет</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jc w:val="center"/>
              <w:rPr>
                <w:sz w:val="24"/>
                <w:szCs w:val="24"/>
              </w:rPr>
            </w:pPr>
            <w:r>
              <w:rPr>
                <w:sz w:val="24"/>
                <w:szCs w:val="24"/>
              </w:rPr>
              <w:lastRenderedPageBreak/>
              <w:t>%</w:t>
            </w:r>
          </w:p>
        </w:tc>
        <w:tc>
          <w:tcPr>
            <w:tcW w:w="1559" w:type="dxa"/>
            <w:tcBorders>
              <w:top w:val="single" w:sz="4" w:space="0" w:color="auto"/>
              <w:left w:val="single" w:sz="4" w:space="0" w:color="auto"/>
              <w:bottom w:val="single" w:sz="4" w:space="0" w:color="auto"/>
              <w:right w:val="single" w:sz="4" w:space="0" w:color="auto"/>
            </w:tcBorders>
          </w:tcPr>
          <w:p w:rsidR="00D27799" w:rsidRPr="007A752D" w:rsidRDefault="00D27799" w:rsidP="00DE4FE5">
            <w:pPr>
              <w:tabs>
                <w:tab w:val="left" w:pos="1204"/>
              </w:tabs>
            </w:pPr>
            <w:r>
              <w:t>9</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jc w:val="both"/>
              <w:rPr>
                <w:sz w:val="24"/>
                <w:szCs w:val="24"/>
              </w:rPr>
            </w:pPr>
            <w:r>
              <w:rPr>
                <w:sz w:val="24"/>
                <w:szCs w:val="24"/>
              </w:rPr>
              <w:t>10,6</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DE4FE5">
            <w:pPr>
              <w:spacing w:line="216" w:lineRule="auto"/>
              <w:jc w:val="both"/>
              <w:rPr>
                <w:sz w:val="24"/>
                <w:szCs w:val="24"/>
              </w:rPr>
            </w:pPr>
            <w:r>
              <w:rPr>
                <w:sz w:val="24"/>
                <w:szCs w:val="24"/>
              </w:rPr>
              <w:t>9</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rPr>
                <w:sz w:val="24"/>
                <w:szCs w:val="24"/>
              </w:rPr>
            </w:pPr>
            <w:r w:rsidRPr="0006591A">
              <w:rPr>
                <w:sz w:val="24"/>
                <w:szCs w:val="24"/>
              </w:rPr>
              <w:lastRenderedPageBreak/>
              <w:t>1</w:t>
            </w:r>
            <w:r>
              <w:rPr>
                <w:sz w:val="24"/>
                <w:szCs w:val="24"/>
              </w:rPr>
              <w:t>2</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spacing w:line="216" w:lineRule="auto"/>
              <w:jc w:val="both"/>
              <w:rPr>
                <w:sz w:val="24"/>
                <w:szCs w:val="24"/>
              </w:rPr>
            </w:pPr>
            <w:r>
              <w:rPr>
                <w:sz w:val="24"/>
                <w:szCs w:val="24"/>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сдавших единый государственный экзамен по данным предметам</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jc w:val="center"/>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jc w:val="both"/>
            </w:pPr>
            <w:r>
              <w:t>100</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jc w:val="both"/>
              <w:rPr>
                <w:sz w:val="24"/>
                <w:szCs w:val="24"/>
              </w:rPr>
            </w:pPr>
            <w:r>
              <w:rPr>
                <w:sz w:val="24"/>
                <w:szCs w:val="24"/>
              </w:rPr>
              <w:t>98,8</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DE4FE5">
            <w:pPr>
              <w:spacing w:line="216" w:lineRule="auto"/>
              <w:jc w:val="both"/>
              <w:rPr>
                <w:sz w:val="24"/>
                <w:szCs w:val="24"/>
              </w:rPr>
            </w:pPr>
            <w:r>
              <w:rPr>
                <w:sz w:val="24"/>
                <w:szCs w:val="24"/>
              </w:rPr>
              <w:t>100</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rPr>
                <w:sz w:val="24"/>
                <w:szCs w:val="24"/>
              </w:rPr>
            </w:pPr>
            <w:r w:rsidRPr="0006591A">
              <w:rPr>
                <w:sz w:val="24"/>
                <w:szCs w:val="24"/>
              </w:rPr>
              <w:t>1</w:t>
            </w:r>
            <w:r>
              <w:rPr>
                <w:sz w:val="24"/>
                <w:szCs w:val="24"/>
              </w:rPr>
              <w:t>3</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spacing w:line="216" w:lineRule="auto"/>
              <w:jc w:val="both"/>
              <w:rPr>
                <w:sz w:val="24"/>
                <w:szCs w:val="24"/>
              </w:rPr>
            </w:pPr>
            <w:r>
              <w:rPr>
                <w:sz w:val="24"/>
                <w:szCs w:val="24"/>
              </w:rPr>
              <w:t>Общая площадь жилых помещений, приходящаяся в среднем на одного жителя,- всего, в том числе введенная в действие за один год</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6" w:lineRule="auto"/>
              <w:jc w:val="center"/>
              <w:rPr>
                <w:sz w:val="24"/>
                <w:szCs w:val="24"/>
              </w:rPr>
            </w:pPr>
          </w:p>
          <w:p w:rsidR="00D27799" w:rsidRPr="0006591A" w:rsidRDefault="00D27799" w:rsidP="00DE4FE5">
            <w:pPr>
              <w:spacing w:line="216" w:lineRule="auto"/>
              <w:jc w:val="center"/>
              <w:rPr>
                <w:spacing w:val="-6"/>
                <w:sz w:val="24"/>
                <w:szCs w:val="24"/>
              </w:rPr>
            </w:pPr>
            <w:r>
              <w:rPr>
                <w:spacing w:val="-6"/>
                <w:sz w:val="24"/>
                <w:szCs w:val="24"/>
              </w:rPr>
              <w:t>кв.м.</w:t>
            </w:r>
          </w:p>
        </w:tc>
        <w:tc>
          <w:tcPr>
            <w:tcW w:w="1559" w:type="dxa"/>
            <w:tcBorders>
              <w:top w:val="single" w:sz="4" w:space="0" w:color="auto"/>
              <w:left w:val="single" w:sz="4" w:space="0" w:color="auto"/>
              <w:bottom w:val="single" w:sz="4" w:space="0" w:color="auto"/>
              <w:right w:val="single" w:sz="4" w:space="0" w:color="auto"/>
            </w:tcBorders>
          </w:tcPr>
          <w:p w:rsidR="00D27799" w:rsidRPr="0037021B" w:rsidRDefault="00D27799" w:rsidP="00B079B1">
            <w:pPr>
              <w:ind w:right="175"/>
              <w:jc w:val="right"/>
              <w:rPr>
                <w:sz w:val="24"/>
                <w:szCs w:val="24"/>
              </w:rPr>
            </w:pPr>
            <w:r>
              <w:rPr>
                <w:sz w:val="24"/>
                <w:szCs w:val="24"/>
              </w:rPr>
              <w:t>-/0,13</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16" w:lineRule="auto"/>
              <w:ind w:right="175"/>
              <w:jc w:val="right"/>
              <w:rPr>
                <w:sz w:val="24"/>
                <w:szCs w:val="24"/>
              </w:rPr>
            </w:pPr>
            <w:r>
              <w:rPr>
                <w:sz w:val="24"/>
                <w:szCs w:val="24"/>
              </w:rPr>
              <w:t>28,5/0,081</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spacing w:line="216" w:lineRule="auto"/>
              <w:ind w:right="175"/>
              <w:jc w:val="right"/>
            </w:pPr>
            <w:r>
              <w:t>31,0/0,13</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1" w:lineRule="auto"/>
              <w:rPr>
                <w:sz w:val="24"/>
                <w:szCs w:val="24"/>
              </w:rPr>
            </w:pPr>
            <w:r w:rsidRPr="0006591A">
              <w:rPr>
                <w:sz w:val="24"/>
                <w:szCs w:val="24"/>
              </w:rPr>
              <w:t>1</w:t>
            </w:r>
            <w:r>
              <w:rPr>
                <w:sz w:val="24"/>
                <w:szCs w:val="24"/>
              </w:rPr>
              <w:t>4</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spacing w:line="211" w:lineRule="auto"/>
              <w:jc w:val="both"/>
              <w:rPr>
                <w:spacing w:val="-10"/>
                <w:sz w:val="24"/>
                <w:szCs w:val="24"/>
              </w:rPr>
            </w:pPr>
            <w:r>
              <w:rPr>
                <w:spacing w:val="-10"/>
                <w:sz w:val="24"/>
                <w:szCs w:val="24"/>
              </w:rPr>
              <w:t xml:space="preserve">Удовлетворенность населения деятельностью органов местного самоуправления  городского округа( муниципального района) </w:t>
            </w:r>
          </w:p>
        </w:tc>
        <w:tc>
          <w:tcPr>
            <w:tcW w:w="2014" w:type="dxa"/>
            <w:tcBorders>
              <w:top w:val="single" w:sz="4" w:space="0" w:color="auto"/>
              <w:left w:val="single" w:sz="4" w:space="0" w:color="auto"/>
              <w:bottom w:val="single" w:sz="4" w:space="0" w:color="auto"/>
              <w:right w:val="single" w:sz="4" w:space="0" w:color="auto"/>
            </w:tcBorders>
          </w:tcPr>
          <w:p w:rsidR="00D27799" w:rsidRDefault="00D27799" w:rsidP="00DE4FE5">
            <w:pPr>
              <w:spacing w:line="211" w:lineRule="auto"/>
              <w:jc w:val="center"/>
              <w:rPr>
                <w:sz w:val="24"/>
                <w:szCs w:val="24"/>
              </w:rPr>
            </w:pPr>
            <w:r w:rsidRPr="0006591A">
              <w:rPr>
                <w:sz w:val="24"/>
                <w:szCs w:val="24"/>
              </w:rPr>
              <w:t>%</w:t>
            </w:r>
            <w:r>
              <w:rPr>
                <w:sz w:val="24"/>
                <w:szCs w:val="24"/>
              </w:rPr>
              <w:t xml:space="preserve"> от числа </w:t>
            </w:r>
          </w:p>
          <w:p w:rsidR="00D27799" w:rsidRPr="0006591A" w:rsidRDefault="00D27799" w:rsidP="00DE4FE5">
            <w:pPr>
              <w:spacing w:line="211" w:lineRule="auto"/>
              <w:jc w:val="center"/>
              <w:rPr>
                <w:sz w:val="24"/>
                <w:szCs w:val="24"/>
              </w:rPr>
            </w:pPr>
            <w:r>
              <w:rPr>
                <w:sz w:val="24"/>
                <w:szCs w:val="24"/>
              </w:rPr>
              <w:t>опрошенных</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11" w:lineRule="auto"/>
              <w:ind w:right="175"/>
              <w:jc w:val="right"/>
            </w:pPr>
            <w:r>
              <w:t>67,3</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11" w:lineRule="auto"/>
              <w:ind w:right="175"/>
              <w:jc w:val="right"/>
              <w:rPr>
                <w:sz w:val="24"/>
                <w:szCs w:val="24"/>
              </w:rPr>
            </w:pPr>
            <w:r>
              <w:rPr>
                <w:sz w:val="24"/>
                <w:szCs w:val="24"/>
              </w:rPr>
              <w:t>69</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spacing w:line="211" w:lineRule="auto"/>
              <w:ind w:right="175"/>
              <w:jc w:val="right"/>
              <w:rPr>
                <w:sz w:val="24"/>
                <w:szCs w:val="24"/>
              </w:rPr>
            </w:pPr>
            <w:r>
              <w:rPr>
                <w:sz w:val="24"/>
                <w:szCs w:val="24"/>
              </w:rPr>
              <w:t>69,5</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1" w:lineRule="auto"/>
              <w:rPr>
                <w:sz w:val="24"/>
                <w:szCs w:val="24"/>
              </w:rPr>
            </w:pPr>
            <w:r w:rsidRPr="0006591A">
              <w:rPr>
                <w:sz w:val="24"/>
                <w:szCs w:val="24"/>
              </w:rPr>
              <w:t>1</w:t>
            </w:r>
            <w:r>
              <w:rPr>
                <w:sz w:val="24"/>
                <w:szCs w:val="24"/>
              </w:rPr>
              <w:t>5</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spacing w:line="211" w:lineRule="auto"/>
              <w:jc w:val="both"/>
              <w:rPr>
                <w:sz w:val="24"/>
                <w:szCs w:val="24"/>
              </w:rPr>
            </w:pPr>
            <w:r>
              <w:rPr>
                <w:sz w:val="24"/>
                <w:szCs w:val="24"/>
              </w:rPr>
              <w:t>Среднемесячная номинальная начисленная заработная плата работников муниципальных дошкольных образовательных учреждений</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1" w:lineRule="auto"/>
              <w:jc w:val="center"/>
              <w:rPr>
                <w:sz w:val="24"/>
                <w:szCs w:val="24"/>
              </w:rPr>
            </w:pPr>
            <w:r>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11" w:lineRule="auto"/>
              <w:ind w:right="175"/>
              <w:jc w:val="right"/>
            </w:pPr>
            <w:r>
              <w:t>17752</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11" w:lineRule="auto"/>
              <w:ind w:right="175"/>
              <w:jc w:val="right"/>
              <w:rPr>
                <w:sz w:val="24"/>
                <w:szCs w:val="24"/>
              </w:rPr>
            </w:pPr>
            <w:r>
              <w:rPr>
                <w:sz w:val="24"/>
                <w:szCs w:val="24"/>
              </w:rPr>
              <w:t>14206</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spacing w:line="211" w:lineRule="auto"/>
              <w:ind w:right="175"/>
              <w:jc w:val="right"/>
              <w:rPr>
                <w:sz w:val="24"/>
                <w:szCs w:val="24"/>
              </w:rPr>
            </w:pPr>
            <w:r>
              <w:rPr>
                <w:sz w:val="24"/>
                <w:szCs w:val="24"/>
              </w:rPr>
              <w:t>20549</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1" w:lineRule="auto"/>
              <w:rPr>
                <w:sz w:val="24"/>
                <w:szCs w:val="24"/>
              </w:rPr>
            </w:pPr>
            <w:r w:rsidRPr="0006591A">
              <w:rPr>
                <w:sz w:val="24"/>
                <w:szCs w:val="24"/>
              </w:rPr>
              <w:t>1</w:t>
            </w:r>
            <w:r>
              <w:rPr>
                <w:sz w:val="24"/>
                <w:szCs w:val="24"/>
              </w:rPr>
              <w:t>6</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spacing w:line="211" w:lineRule="auto"/>
              <w:jc w:val="both"/>
              <w:rPr>
                <w:spacing w:val="-6"/>
                <w:sz w:val="24"/>
                <w:szCs w:val="24"/>
              </w:rPr>
            </w:pPr>
            <w:r>
              <w:rPr>
                <w:spacing w:val="-6"/>
                <w:sz w:val="24"/>
                <w:szCs w:val="24"/>
              </w:rPr>
              <w:t>Среднемесячная номинальная начисленная заработная плата работников муниципальных учреждений культуры и искусства</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11" w:lineRule="auto"/>
              <w:jc w:val="center"/>
              <w:rPr>
                <w:sz w:val="24"/>
                <w:szCs w:val="24"/>
              </w:rPr>
            </w:pPr>
            <w:r>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11" w:lineRule="auto"/>
              <w:ind w:right="175"/>
              <w:jc w:val="right"/>
            </w:pPr>
            <w:r>
              <w:t>14200</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11" w:lineRule="auto"/>
              <w:ind w:right="175"/>
              <w:jc w:val="right"/>
              <w:rPr>
                <w:sz w:val="24"/>
                <w:szCs w:val="24"/>
              </w:rPr>
            </w:pPr>
            <w:r>
              <w:rPr>
                <w:sz w:val="24"/>
                <w:szCs w:val="24"/>
              </w:rPr>
              <w:t>15525</w:t>
            </w:r>
          </w:p>
        </w:tc>
        <w:tc>
          <w:tcPr>
            <w:tcW w:w="1701" w:type="dxa"/>
            <w:tcBorders>
              <w:top w:val="single" w:sz="4" w:space="0" w:color="auto"/>
              <w:left w:val="single" w:sz="4" w:space="0" w:color="auto"/>
              <w:bottom w:val="single" w:sz="4" w:space="0" w:color="auto"/>
              <w:right w:val="single" w:sz="4" w:space="0" w:color="auto"/>
            </w:tcBorders>
          </w:tcPr>
          <w:p w:rsidR="00D27799" w:rsidRPr="0058164A" w:rsidRDefault="00D27799" w:rsidP="00B079B1">
            <w:pPr>
              <w:spacing w:line="211" w:lineRule="auto"/>
              <w:ind w:right="175"/>
              <w:jc w:val="right"/>
              <w:rPr>
                <w:sz w:val="24"/>
                <w:szCs w:val="24"/>
                <w:highlight w:val="yellow"/>
              </w:rPr>
            </w:pPr>
            <w:r>
              <w:rPr>
                <w:sz w:val="24"/>
                <w:szCs w:val="24"/>
              </w:rPr>
              <w:t>20719</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1</w:t>
            </w:r>
            <w:r>
              <w:rPr>
                <w:sz w:val="24"/>
                <w:szCs w:val="24"/>
              </w:rPr>
              <w:t>7</w:t>
            </w:r>
          </w:p>
        </w:tc>
        <w:tc>
          <w:tcPr>
            <w:tcW w:w="6729" w:type="dxa"/>
            <w:tcBorders>
              <w:top w:val="single" w:sz="4" w:space="0" w:color="auto"/>
              <w:left w:val="single" w:sz="4" w:space="0" w:color="auto"/>
              <w:bottom w:val="single" w:sz="4" w:space="0" w:color="auto"/>
              <w:right w:val="single" w:sz="4" w:space="0" w:color="auto"/>
            </w:tcBorders>
          </w:tcPr>
          <w:p w:rsidR="00D27799" w:rsidRPr="002D373A" w:rsidRDefault="00D27799" w:rsidP="00DE4FE5">
            <w:pPr>
              <w:rPr>
                <w:sz w:val="24"/>
                <w:szCs w:val="24"/>
              </w:rPr>
            </w:pPr>
            <w:r>
              <w:rPr>
                <w:spacing w:val="-6"/>
                <w:sz w:val="24"/>
                <w:szCs w:val="24"/>
              </w:rPr>
              <w:t xml:space="preserve">Среднемесячная номинальная начисленная заработная плата работников муниципальных  образовательных учреждений </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sidRPr="0006591A">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pPr>
            <w:r>
              <w:t>19069</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rPr>
                <w:sz w:val="24"/>
                <w:szCs w:val="24"/>
              </w:rPr>
            </w:pPr>
            <w:r>
              <w:rPr>
                <w:sz w:val="24"/>
                <w:szCs w:val="24"/>
              </w:rPr>
              <w:t>17349</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ind w:right="175"/>
              <w:jc w:val="right"/>
              <w:rPr>
                <w:sz w:val="24"/>
                <w:szCs w:val="24"/>
              </w:rPr>
            </w:pPr>
            <w:r>
              <w:rPr>
                <w:sz w:val="24"/>
                <w:szCs w:val="24"/>
              </w:rPr>
              <w:t>20052</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1</w:t>
            </w:r>
            <w:r>
              <w:rPr>
                <w:sz w:val="24"/>
                <w:szCs w:val="24"/>
              </w:rPr>
              <w:t>8</w:t>
            </w:r>
          </w:p>
        </w:tc>
        <w:tc>
          <w:tcPr>
            <w:tcW w:w="6729" w:type="dxa"/>
            <w:tcBorders>
              <w:top w:val="single" w:sz="4" w:space="0" w:color="auto"/>
              <w:left w:val="single" w:sz="4" w:space="0" w:color="auto"/>
              <w:bottom w:val="single" w:sz="4" w:space="0" w:color="auto"/>
              <w:right w:val="single" w:sz="4" w:space="0" w:color="auto"/>
            </w:tcBorders>
          </w:tcPr>
          <w:p w:rsidR="00D27799" w:rsidRPr="002D373A" w:rsidRDefault="00D27799" w:rsidP="00DE4FE5">
            <w:pPr>
              <w:tabs>
                <w:tab w:val="left" w:pos="2450"/>
              </w:tabs>
              <w:rPr>
                <w:sz w:val="24"/>
                <w:szCs w:val="24"/>
              </w:rPr>
            </w:pPr>
            <w:r>
              <w:rPr>
                <w:spacing w:val="-6"/>
                <w:sz w:val="24"/>
                <w:szCs w:val="24"/>
              </w:rPr>
              <w:t xml:space="preserve">Среднемесячная номинальная начисленная заработная плата работников муниципальных   учреждений физической культуры и </w:t>
            </w:r>
            <w:r>
              <w:rPr>
                <w:spacing w:val="-6"/>
                <w:sz w:val="24"/>
                <w:szCs w:val="24"/>
              </w:rPr>
              <w:lastRenderedPageBreak/>
              <w:t>спорта</w:t>
            </w:r>
            <w:r>
              <w:rPr>
                <w:sz w:val="24"/>
                <w:szCs w:val="24"/>
              </w:rPr>
              <w:tab/>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Pr>
                <w:sz w:val="24"/>
                <w:szCs w:val="24"/>
              </w:rPr>
              <w:lastRenderedPageBreak/>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pPr>
            <w:r>
              <w:t>15658</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rPr>
                <w:sz w:val="24"/>
                <w:szCs w:val="24"/>
              </w:rPr>
            </w:pPr>
            <w:r>
              <w:rPr>
                <w:sz w:val="24"/>
                <w:szCs w:val="24"/>
              </w:rPr>
              <w:t>14120</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ind w:right="175"/>
              <w:jc w:val="right"/>
              <w:rPr>
                <w:sz w:val="24"/>
                <w:szCs w:val="24"/>
              </w:rPr>
            </w:pPr>
            <w:r>
              <w:rPr>
                <w:sz w:val="24"/>
                <w:szCs w:val="24"/>
              </w:rPr>
              <w:t>21428</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Pr>
                <w:sz w:val="24"/>
                <w:szCs w:val="24"/>
              </w:rPr>
              <w:lastRenderedPageBreak/>
              <w:t>19</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z w:val="24"/>
                <w:szCs w:val="24"/>
              </w:rPr>
            </w:pPr>
            <w:r>
              <w:rPr>
                <w:sz w:val="24"/>
                <w:szCs w:val="24"/>
              </w:rPr>
              <w:t>Доля детей в возрасте1-6лет, получающих дошкольную образовательную услугу и (или)</w:t>
            </w:r>
          </w:p>
          <w:p w:rsidR="00D27799" w:rsidRPr="002D373A" w:rsidRDefault="00D27799" w:rsidP="00DE4FE5">
            <w:pPr>
              <w:rPr>
                <w:sz w:val="24"/>
                <w:szCs w:val="24"/>
              </w:rPr>
            </w:pPr>
            <w:r>
              <w:rPr>
                <w:sz w:val="24"/>
                <w:szCs w:val="24"/>
              </w:rPr>
              <w:t>Услугу по их содержанию в муниципальных учреждениях, в общей численности детей в возрасте 1-6 лет</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pPr>
            <w:r>
              <w:t>36</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rPr>
                <w:sz w:val="24"/>
                <w:szCs w:val="24"/>
              </w:rPr>
            </w:pPr>
            <w:r>
              <w:rPr>
                <w:sz w:val="24"/>
                <w:szCs w:val="24"/>
              </w:rPr>
              <w:t>35</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ind w:right="175"/>
              <w:jc w:val="right"/>
              <w:rPr>
                <w:sz w:val="24"/>
                <w:szCs w:val="24"/>
              </w:rPr>
            </w:pPr>
            <w:r>
              <w:rPr>
                <w:sz w:val="24"/>
                <w:szCs w:val="24"/>
              </w:rPr>
              <w:t>37</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Pr>
                <w:sz w:val="24"/>
                <w:szCs w:val="24"/>
              </w:rPr>
              <w:t>20</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pacing w:val="-6"/>
                <w:sz w:val="24"/>
                <w:szCs w:val="24"/>
              </w:rPr>
            </w:pPr>
            <w:r>
              <w:rPr>
                <w:spacing w:val="-6"/>
                <w:sz w:val="24"/>
                <w:szCs w:val="24"/>
              </w:rPr>
              <w:t>Доля муниципальных дошкольных образовательных учреждений, здания которых находятся а аварийном состоянии или требуют капитального ремонт, в общем числе муниципальных дошкольных образовательных учреждений</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sidRPr="0006591A">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pPr>
            <w:r>
              <w:t>70</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rPr>
                <w:sz w:val="24"/>
                <w:szCs w:val="24"/>
              </w:rPr>
            </w:pPr>
            <w:r>
              <w:rPr>
                <w:sz w:val="24"/>
                <w:szCs w:val="24"/>
              </w:rPr>
              <w:t>70</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jc w:val="center"/>
              <w:rPr>
                <w:sz w:val="24"/>
                <w:szCs w:val="24"/>
              </w:rPr>
            </w:pPr>
            <w:r>
              <w:rPr>
                <w:sz w:val="24"/>
                <w:szCs w:val="24"/>
              </w:rPr>
              <w:t>25</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2</w:t>
            </w:r>
            <w:r>
              <w:rPr>
                <w:sz w:val="24"/>
                <w:szCs w:val="24"/>
              </w:rPr>
              <w:t>1</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z w:val="24"/>
                <w:szCs w:val="24"/>
              </w:rPr>
            </w:pPr>
            <w:r>
              <w:rPr>
                <w:sz w:val="24"/>
                <w:szCs w:val="24"/>
              </w:rPr>
              <w:t>Доля выпускников муниципальных общеобразовательных учреждений, не получивших аттестат о среднем(полном) образовании, в общей численности выпускников  муниципальных общеобразовательных учреждений</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pPr>
            <w:r>
              <w:t>0</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rPr>
                <w:sz w:val="24"/>
                <w:szCs w:val="24"/>
              </w:rPr>
            </w:pPr>
            <w:r>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jc w:val="center"/>
              <w:rPr>
                <w:sz w:val="24"/>
                <w:szCs w:val="24"/>
              </w:rPr>
            </w:pPr>
            <w:r>
              <w:rPr>
                <w:sz w:val="24"/>
                <w:szCs w:val="24"/>
              </w:rPr>
              <w:t>0</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2</w:t>
            </w:r>
            <w:r>
              <w:rPr>
                <w:sz w:val="24"/>
                <w:szCs w:val="24"/>
              </w:rPr>
              <w:t>2</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z w:val="24"/>
                <w:szCs w:val="24"/>
              </w:rPr>
            </w:pPr>
            <w:r>
              <w:rPr>
                <w:sz w:val="24"/>
                <w:szCs w:val="24"/>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sidRPr="0006591A">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pPr>
            <w:r>
              <w:t>40</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rPr>
                <w:sz w:val="24"/>
                <w:szCs w:val="24"/>
              </w:rPr>
            </w:pPr>
            <w:r>
              <w:rPr>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jc w:val="center"/>
              <w:rPr>
                <w:sz w:val="24"/>
                <w:szCs w:val="24"/>
              </w:rPr>
            </w:pPr>
            <w:r>
              <w:rPr>
                <w:sz w:val="24"/>
                <w:szCs w:val="24"/>
              </w:rPr>
              <w:t>40</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2</w:t>
            </w:r>
            <w:r>
              <w:rPr>
                <w:sz w:val="24"/>
                <w:szCs w:val="24"/>
              </w:rPr>
              <w:t>3</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z w:val="24"/>
                <w:szCs w:val="24"/>
              </w:rPr>
            </w:pPr>
            <w:r>
              <w:rPr>
                <w:sz w:val="24"/>
                <w:szCs w:val="24"/>
              </w:rPr>
              <w:t xml:space="preserve">Расходы бюджета муниципального образования на общее образование в расчете на 1 обучающегося в муниципальных </w:t>
            </w:r>
            <w:r>
              <w:rPr>
                <w:sz w:val="24"/>
                <w:szCs w:val="24"/>
              </w:rPr>
              <w:lastRenderedPageBreak/>
              <w:t>общеобразовательных учреждениях</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Pr>
                <w:sz w:val="24"/>
                <w:szCs w:val="24"/>
              </w:rPr>
              <w:lastRenderedPageBreak/>
              <w:t xml:space="preserve"> тыс.</w:t>
            </w:r>
            <w:r w:rsidRPr="0006591A">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pPr>
            <w:r>
              <w:t>89</w:t>
            </w:r>
          </w:p>
        </w:tc>
        <w:tc>
          <w:tcPr>
            <w:tcW w:w="1560" w:type="dxa"/>
            <w:tcBorders>
              <w:top w:val="single" w:sz="4" w:space="0" w:color="auto"/>
              <w:left w:val="single" w:sz="4" w:space="0" w:color="auto"/>
              <w:bottom w:val="single" w:sz="4" w:space="0" w:color="auto"/>
              <w:right w:val="single" w:sz="4" w:space="0" w:color="auto"/>
            </w:tcBorders>
          </w:tcPr>
          <w:p w:rsidR="00D27799" w:rsidRPr="002C60B3" w:rsidRDefault="00D27799" w:rsidP="00B079B1">
            <w:pPr>
              <w:jc w:val="center"/>
              <w:rPr>
                <w:sz w:val="24"/>
                <w:szCs w:val="24"/>
              </w:rPr>
            </w:pPr>
            <w:r>
              <w:rPr>
                <w:sz w:val="24"/>
                <w:szCs w:val="24"/>
              </w:rPr>
              <w:t>89</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jc w:val="center"/>
              <w:rPr>
                <w:sz w:val="24"/>
                <w:szCs w:val="24"/>
              </w:rPr>
            </w:pPr>
            <w:r>
              <w:rPr>
                <w:sz w:val="24"/>
                <w:szCs w:val="24"/>
              </w:rPr>
              <w:t>93,8</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lastRenderedPageBreak/>
              <w:t>2</w:t>
            </w:r>
            <w:r>
              <w:rPr>
                <w:sz w:val="24"/>
                <w:szCs w:val="24"/>
              </w:rPr>
              <w:t>4</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pacing w:val="-6"/>
                <w:sz w:val="24"/>
                <w:szCs w:val="24"/>
              </w:rPr>
            </w:pPr>
            <w:r>
              <w:rPr>
                <w:spacing w:val="-6"/>
                <w:sz w:val="24"/>
                <w:szCs w:val="24"/>
              </w:rPr>
              <w:t>Доля детей в возрасте 5-18лет, получающих услуги по дополнительному образованию в организациях различной организационно- правовой формы и формы собственности, в общей численности детей этой возрастной группы</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sidRPr="0006591A">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pPr>
            <w:r>
              <w:t>22</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rPr>
                <w:sz w:val="24"/>
                <w:szCs w:val="24"/>
              </w:rPr>
            </w:pPr>
            <w:r>
              <w:rPr>
                <w:sz w:val="24"/>
                <w:szCs w:val="24"/>
              </w:rPr>
              <w:t>22</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jc w:val="center"/>
              <w:rPr>
                <w:sz w:val="24"/>
                <w:szCs w:val="24"/>
              </w:rPr>
            </w:pPr>
            <w:r>
              <w:rPr>
                <w:sz w:val="24"/>
                <w:szCs w:val="24"/>
              </w:rPr>
              <w:t>68,7</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2</w:t>
            </w:r>
            <w:r>
              <w:rPr>
                <w:sz w:val="24"/>
                <w:szCs w:val="24"/>
              </w:rPr>
              <w:t>5</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z w:val="24"/>
                <w:szCs w:val="24"/>
              </w:rPr>
            </w:pPr>
            <w:r>
              <w:rPr>
                <w:sz w:val="24"/>
                <w:szCs w:val="24"/>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pPr>
            <w:r>
              <w:t>0</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jc w:val="center"/>
              <w:rPr>
                <w:sz w:val="24"/>
                <w:szCs w:val="24"/>
              </w:rPr>
            </w:pPr>
            <w:r>
              <w:rPr>
                <w:sz w:val="24"/>
                <w:szCs w:val="24"/>
              </w:rPr>
              <w:t>5,0</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jc w:val="center"/>
              <w:rPr>
                <w:sz w:val="24"/>
                <w:szCs w:val="24"/>
              </w:rPr>
            </w:pPr>
            <w:r>
              <w:rPr>
                <w:sz w:val="24"/>
                <w:szCs w:val="24"/>
              </w:rPr>
              <w:t>5,0</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rPr>
                <w:sz w:val="24"/>
                <w:szCs w:val="24"/>
              </w:rPr>
            </w:pPr>
            <w:r w:rsidRPr="0006591A">
              <w:rPr>
                <w:sz w:val="24"/>
                <w:szCs w:val="24"/>
              </w:rPr>
              <w:t>2</w:t>
            </w:r>
            <w:r>
              <w:rPr>
                <w:sz w:val="24"/>
                <w:szCs w:val="24"/>
              </w:rPr>
              <w:t>6</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jc w:val="both"/>
              <w:rPr>
                <w:spacing w:val="-8"/>
                <w:sz w:val="24"/>
                <w:szCs w:val="24"/>
              </w:rPr>
            </w:pPr>
            <w:r w:rsidRPr="0006591A">
              <w:rPr>
                <w:color w:val="000000"/>
                <w:spacing w:val="-8"/>
                <w:sz w:val="24"/>
                <w:szCs w:val="24"/>
                <w:shd w:val="clear" w:color="auto" w:fill="FFFFFF"/>
              </w:rPr>
              <w:t xml:space="preserve">Доля </w:t>
            </w:r>
            <w:r>
              <w:rPr>
                <w:color w:val="000000"/>
                <w:spacing w:val="-8"/>
                <w:sz w:val="24"/>
                <w:szCs w:val="24"/>
                <w:shd w:val="clear" w:color="auto" w:fill="FFFFFF"/>
              </w:rPr>
              <w:t>населения, систематически занимающегося физической культурой и спортом</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jc w:val="center"/>
              <w:rPr>
                <w:sz w:val="24"/>
                <w:szCs w:val="24"/>
              </w:rPr>
            </w:pPr>
            <w:r w:rsidRPr="0006591A">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pPr>
            <w:r>
              <w:t>23,4</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ind w:right="175"/>
              <w:jc w:val="right"/>
              <w:rPr>
                <w:sz w:val="24"/>
                <w:szCs w:val="24"/>
              </w:rPr>
            </w:pPr>
            <w:r>
              <w:rPr>
                <w:sz w:val="24"/>
                <w:szCs w:val="24"/>
              </w:rPr>
              <w:t>22,3</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ind w:right="175"/>
              <w:jc w:val="right"/>
              <w:rPr>
                <w:sz w:val="24"/>
                <w:szCs w:val="24"/>
              </w:rPr>
            </w:pPr>
            <w:r>
              <w:rPr>
                <w:sz w:val="24"/>
                <w:szCs w:val="24"/>
              </w:rPr>
              <w:t>23,3</w:t>
            </w:r>
          </w:p>
        </w:tc>
      </w:tr>
      <w:tr w:rsidR="00D27799" w:rsidRPr="00FA5D00" w:rsidTr="00DE4FE5">
        <w:tc>
          <w:tcPr>
            <w:tcW w:w="57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rPr>
                <w:sz w:val="24"/>
                <w:szCs w:val="24"/>
              </w:rPr>
            </w:pPr>
            <w:r>
              <w:rPr>
                <w:sz w:val="24"/>
                <w:szCs w:val="24"/>
              </w:rPr>
              <w:t>27</w:t>
            </w:r>
          </w:p>
        </w:tc>
        <w:tc>
          <w:tcPr>
            <w:tcW w:w="6729"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autoSpaceDE w:val="0"/>
              <w:autoSpaceDN w:val="0"/>
              <w:adjustRightInd w:val="0"/>
              <w:spacing w:line="247" w:lineRule="auto"/>
              <w:jc w:val="both"/>
              <w:rPr>
                <w:sz w:val="24"/>
                <w:szCs w:val="24"/>
              </w:rPr>
            </w:pPr>
            <w:r>
              <w:rPr>
                <w:sz w:val="24"/>
                <w:szCs w:val="24"/>
              </w:rPr>
              <w:t>Расходы бюджета муниципального образования на содержание работников органов местного самоуправления в расчете на одного жителя муниципального района</w:t>
            </w:r>
          </w:p>
        </w:tc>
        <w:tc>
          <w:tcPr>
            <w:tcW w:w="2014" w:type="dxa"/>
            <w:tcBorders>
              <w:top w:val="single" w:sz="4" w:space="0" w:color="auto"/>
              <w:left w:val="single" w:sz="4" w:space="0" w:color="auto"/>
              <w:bottom w:val="single" w:sz="4" w:space="0" w:color="auto"/>
              <w:right w:val="single" w:sz="4" w:space="0" w:color="auto"/>
            </w:tcBorders>
          </w:tcPr>
          <w:p w:rsidR="00D27799" w:rsidRPr="0006591A" w:rsidRDefault="00D27799" w:rsidP="00DE4FE5">
            <w:pPr>
              <w:spacing w:line="247" w:lineRule="auto"/>
              <w:jc w:val="center"/>
              <w:rPr>
                <w:sz w:val="24"/>
                <w:szCs w:val="24"/>
              </w:rPr>
            </w:pPr>
            <w:r>
              <w:rPr>
                <w:sz w:val="24"/>
                <w:szCs w:val="24"/>
              </w:rPr>
              <w:t>рублей</w:t>
            </w:r>
          </w:p>
        </w:tc>
        <w:tc>
          <w:tcPr>
            <w:tcW w:w="1559"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47" w:lineRule="auto"/>
              <w:ind w:right="175"/>
              <w:jc w:val="right"/>
            </w:pPr>
            <w:r>
              <w:t>1105</w:t>
            </w:r>
          </w:p>
        </w:tc>
        <w:tc>
          <w:tcPr>
            <w:tcW w:w="1560" w:type="dxa"/>
            <w:tcBorders>
              <w:top w:val="single" w:sz="4" w:space="0" w:color="auto"/>
              <w:left w:val="single" w:sz="4" w:space="0" w:color="auto"/>
              <w:bottom w:val="single" w:sz="4" w:space="0" w:color="auto"/>
              <w:right w:val="single" w:sz="4" w:space="0" w:color="auto"/>
            </w:tcBorders>
          </w:tcPr>
          <w:p w:rsidR="00D27799" w:rsidRPr="0006591A" w:rsidRDefault="00D27799" w:rsidP="00B079B1">
            <w:pPr>
              <w:spacing w:line="247" w:lineRule="auto"/>
              <w:ind w:right="175"/>
              <w:jc w:val="right"/>
              <w:rPr>
                <w:sz w:val="24"/>
                <w:szCs w:val="24"/>
              </w:rPr>
            </w:pPr>
            <w:r>
              <w:rPr>
                <w:sz w:val="24"/>
                <w:szCs w:val="24"/>
              </w:rPr>
              <w:t>1128</w:t>
            </w:r>
          </w:p>
        </w:tc>
        <w:tc>
          <w:tcPr>
            <w:tcW w:w="1701" w:type="dxa"/>
            <w:tcBorders>
              <w:top w:val="single" w:sz="4" w:space="0" w:color="auto"/>
              <w:left w:val="single" w:sz="4" w:space="0" w:color="auto"/>
              <w:bottom w:val="single" w:sz="4" w:space="0" w:color="auto"/>
              <w:right w:val="single" w:sz="4" w:space="0" w:color="auto"/>
            </w:tcBorders>
          </w:tcPr>
          <w:p w:rsidR="00D27799" w:rsidRDefault="00D27799" w:rsidP="00B079B1">
            <w:pPr>
              <w:spacing w:line="247" w:lineRule="auto"/>
              <w:ind w:right="175"/>
              <w:jc w:val="right"/>
              <w:rPr>
                <w:sz w:val="24"/>
                <w:szCs w:val="24"/>
              </w:rPr>
            </w:pPr>
            <w:r>
              <w:rPr>
                <w:sz w:val="24"/>
                <w:szCs w:val="24"/>
              </w:rPr>
              <w:t>1125</w:t>
            </w:r>
          </w:p>
        </w:tc>
      </w:tr>
    </w:tbl>
    <w:p w:rsidR="00D27799" w:rsidRDefault="00D27799" w:rsidP="00D27799"/>
    <w:p w:rsidR="00FC3017" w:rsidRDefault="00FC3017" w:rsidP="00D27799"/>
    <w:p w:rsidR="00FC3017" w:rsidRDefault="00FC3017" w:rsidP="00D27799"/>
    <w:p w:rsidR="00D27799" w:rsidRDefault="00D27799" w:rsidP="00D27799"/>
    <w:p w:rsidR="00F05000" w:rsidRDefault="00F05000">
      <w:pPr>
        <w:spacing w:after="0" w:line="240" w:lineRule="auto"/>
        <w:rPr>
          <w:rFonts w:ascii="Times New Roman" w:hAnsi="Times New Roman" w:cs="Times New Roman"/>
          <w:b/>
          <w:bCs/>
          <w:color w:val="0070C0"/>
          <w:sz w:val="32"/>
          <w:szCs w:val="32"/>
        </w:rPr>
      </w:pPr>
    </w:p>
    <w:p w:rsidR="001E06CF" w:rsidRPr="00735A5C" w:rsidRDefault="001E06CF" w:rsidP="0077681D">
      <w:pPr>
        <w:tabs>
          <w:tab w:val="left" w:pos="4707"/>
        </w:tabs>
        <w:spacing w:after="0"/>
        <w:jc w:val="center"/>
        <w:rPr>
          <w:rFonts w:ascii="Times New Roman" w:hAnsi="Times New Roman" w:cs="Times New Roman"/>
          <w:b/>
          <w:bCs/>
          <w:color w:val="0070C0"/>
          <w:sz w:val="32"/>
          <w:szCs w:val="32"/>
        </w:rPr>
      </w:pPr>
    </w:p>
    <w:p w:rsidR="00E83160" w:rsidRDefault="009B09A0" w:rsidP="00AF4898">
      <w:pPr>
        <w:jc w:val="center"/>
        <w:rPr>
          <w:rFonts w:ascii="Times New Roman" w:hAnsi="Times New Roman" w:cs="Times New Roman"/>
          <w:b/>
          <w:bCs/>
          <w:color w:val="0070C0"/>
          <w:sz w:val="44"/>
          <w:szCs w:val="44"/>
        </w:rPr>
      </w:pPr>
      <w:r w:rsidRPr="009B09A0">
        <w:rPr>
          <w:noProof/>
          <w:lang w:eastAsia="ru-RU"/>
        </w:rPr>
        <w:pict>
          <v:rect id="Прямоугольник 26" o:spid="_x0000_s1028" style="position:absolute;left:0;text-align:left;margin-left:37.45pt;margin-top:1.75pt;width:733.65pt;height:65.4pt;z-index:251645440;visibility:visible;v-text-anchor:middle" fillcolor="yellow" strokeweight="2pt">
            <v:textbox style="mso-next-textbox:#Прямоугольник 26">
              <w:txbxContent>
                <w:p w:rsidR="00FC14B3" w:rsidRPr="00177F40" w:rsidRDefault="00FC14B3" w:rsidP="00AF4898">
                  <w:pPr>
                    <w:spacing w:line="240" w:lineRule="auto"/>
                    <w:jc w:val="center"/>
                    <w:rPr>
                      <w:sz w:val="40"/>
                      <w:szCs w:val="40"/>
                    </w:rPr>
                  </w:pPr>
                  <w:r w:rsidRPr="005C742B">
                    <w:rPr>
                      <w:b/>
                      <w:bCs/>
                      <w:sz w:val="44"/>
                      <w:szCs w:val="44"/>
                    </w:rPr>
                    <w:t>Доходы бюджета</w:t>
                  </w:r>
                  <w:r w:rsidRPr="00177F40">
                    <w:rPr>
                      <w:sz w:val="40"/>
                      <w:szCs w:val="40"/>
                    </w:rPr>
                    <w:t xml:space="preserve"> </w:t>
                  </w:r>
                  <w:r>
                    <w:rPr>
                      <w:sz w:val="40"/>
                      <w:szCs w:val="40"/>
                    </w:rPr>
                    <w:t>–</w:t>
                  </w:r>
                  <w:r w:rsidRPr="00177F40">
                    <w:rPr>
                      <w:sz w:val="40"/>
                      <w:szCs w:val="40"/>
                    </w:rPr>
                    <w:t xml:space="preserve"> </w:t>
                  </w:r>
                  <w:r>
                    <w:rPr>
                      <w:sz w:val="40"/>
                      <w:szCs w:val="40"/>
                    </w:rPr>
                    <w:t>поступающие в бюджет денежные средства, за исключением средств, являющихся источниками финансирования дефицита бюджета</w:t>
                  </w:r>
                </w:p>
                <w:p w:rsidR="00FC14B3" w:rsidRDefault="00FC14B3" w:rsidP="00AF4898">
                  <w:pPr>
                    <w:jc w:val="center"/>
                  </w:pPr>
                </w:p>
              </w:txbxContent>
            </v:textbox>
          </v:rect>
        </w:pict>
      </w:r>
    </w:p>
    <w:p w:rsidR="00E83160" w:rsidRDefault="009B09A0" w:rsidP="00AF4898">
      <w:pPr>
        <w:jc w:val="center"/>
        <w:rPr>
          <w:rFonts w:ascii="Times New Roman" w:hAnsi="Times New Roman" w:cs="Times New Roman"/>
          <w:b/>
          <w:bCs/>
          <w:color w:val="0070C0"/>
          <w:sz w:val="44"/>
          <w:szCs w:val="44"/>
        </w:rPr>
      </w:pPr>
      <w:r w:rsidRPr="009B09A0">
        <w:rPr>
          <w:noProof/>
          <w:lang w:eastAsia="ru-RU"/>
        </w:rPr>
        <w:pict>
          <v:line id="_x0000_s1029" style="position:absolute;left:0;text-align:left;rotation:-90;z-index:251646464;visibility:visible" from="369.75pt,42.15pt" to="397.85pt,42.15pt" strokecolor="#4a7ebb" strokeweight="3pt"/>
        </w:pict>
      </w:r>
    </w:p>
    <w:p w:rsidR="00E83160" w:rsidRDefault="009B09A0" w:rsidP="00AF4898">
      <w:pPr>
        <w:jc w:val="center"/>
        <w:rPr>
          <w:rFonts w:ascii="Times New Roman" w:hAnsi="Times New Roman" w:cs="Times New Roman"/>
          <w:b/>
          <w:bCs/>
          <w:color w:val="0070C0"/>
          <w:sz w:val="44"/>
          <w:szCs w:val="44"/>
        </w:rPr>
      </w:pPr>
      <w:r w:rsidRPr="009B09A0">
        <w:rPr>
          <w:noProof/>
          <w:lang w:eastAsia="ru-RU"/>
        </w:rPr>
        <w:pict>
          <v:line id="_x0000_s1030" style="position:absolute;left:0;text-align:left;rotation:-90;z-index:251650560;visibility:visible" from="604.35pt,31.15pt" to="632.45pt,31.15pt" strokecolor="#4a7ebb" strokeweight="3pt"/>
        </w:pict>
      </w:r>
      <w:r w:rsidRPr="009B09A0">
        <w:rPr>
          <w:noProof/>
          <w:lang w:eastAsia="ru-RU"/>
        </w:rPr>
        <w:pict>
          <v:line id="_x0000_s1031" style="position:absolute;left:0;text-align:left;rotation:-90;z-index:251649536;visibility:visible" from="369.75pt,31.15pt" to="397.85pt,31.15pt" strokecolor="#4a7ebb" strokeweight="3pt"/>
        </w:pict>
      </w:r>
      <w:r w:rsidRPr="009B09A0">
        <w:rPr>
          <w:noProof/>
          <w:lang w:eastAsia="ru-RU"/>
        </w:rPr>
        <w:pict>
          <v:line id="_x0000_s1032" style="position:absolute;left:0;text-align:left;rotation:-90;z-index:251648512;visibility:visible" from="172.7pt,31.15pt" to="200.8pt,31.15pt" strokecolor="#4a7ebb" strokeweight="3pt"/>
        </w:pict>
      </w:r>
      <w:r w:rsidRPr="009B09A0">
        <w:rPr>
          <w:noProof/>
          <w:lang w:eastAsia="ru-RU"/>
        </w:rPr>
        <w:pict>
          <v:line id="Прямая соединительная линия 673" o:spid="_x0000_s1033" style="position:absolute;left:0;text-align:left;z-index:251647488;visibility:visible" from="186.75pt,17.1pt" to="618.4pt,17.1pt" strokecolor="#4a7ebb" strokeweight="3pt"/>
        </w:pict>
      </w:r>
    </w:p>
    <w:p w:rsidR="00E83160" w:rsidRDefault="009B09A0" w:rsidP="00AF4898">
      <w:pPr>
        <w:jc w:val="center"/>
        <w:rPr>
          <w:rFonts w:ascii="Times New Roman" w:hAnsi="Times New Roman" w:cs="Times New Roman"/>
          <w:b/>
          <w:bCs/>
          <w:color w:val="0070C0"/>
          <w:sz w:val="44"/>
          <w:szCs w:val="44"/>
        </w:rPr>
      </w:pPr>
      <w:r w:rsidRPr="009B09A0">
        <w:rPr>
          <w:noProof/>
          <w:lang w:eastAsia="ru-RU"/>
        </w:rPr>
        <w:pict>
          <v:rect id="Прямоугольник 294" o:spid="_x0000_s1034" style="position:absolute;left:0;text-align:left;margin-left:526.55pt;margin-top:6.1pt;width:199.85pt;height:347.6pt;z-index:251653632;visibility:visible;v-text-anchor:middle" fillcolor="yellow" strokecolor="#385d8a" strokeweight="2pt">
            <v:textbox style="mso-next-textbox:#Прямоугольник 294">
              <w:txbxContent>
                <w:p w:rsidR="00FC14B3" w:rsidRPr="00BE3F9F" w:rsidRDefault="00FC14B3" w:rsidP="00AF4898">
                  <w:pPr>
                    <w:pStyle w:val="a3"/>
                    <w:ind w:firstLine="0"/>
                    <w:jc w:val="center"/>
                    <w:rPr>
                      <w:b/>
                      <w:bCs/>
                      <w:color w:val="000000"/>
                      <w:sz w:val="30"/>
                      <w:szCs w:val="30"/>
                    </w:rPr>
                  </w:pPr>
                  <w:r w:rsidRPr="00BE3F9F">
                    <w:rPr>
                      <w:b/>
                      <w:bCs/>
                      <w:color w:val="000000"/>
                      <w:sz w:val="30"/>
                      <w:szCs w:val="30"/>
                    </w:rPr>
                    <w:t>БЕЗВОЗМЕЗДНЫЕ ПОСТУПЛЕНИЯ</w:t>
                  </w:r>
                </w:p>
                <w:p w:rsidR="00FC14B3" w:rsidRDefault="00FC14B3" w:rsidP="00AF4898">
                  <w:pPr>
                    <w:pStyle w:val="a3"/>
                    <w:rPr>
                      <w:color w:val="000000"/>
                    </w:rPr>
                  </w:pPr>
                </w:p>
                <w:p w:rsidR="00FC14B3" w:rsidRPr="004D2FC0" w:rsidRDefault="00FC14B3" w:rsidP="00AF4898">
                  <w:pPr>
                    <w:pStyle w:val="a3"/>
                    <w:ind w:firstLine="0"/>
                    <w:rPr>
                      <w:color w:val="000000"/>
                    </w:rPr>
                  </w:pPr>
                  <w:r w:rsidRPr="004D2FC0">
                    <w:rPr>
                      <w:color w:val="000000"/>
                    </w:rPr>
                    <w:t>Поступления от других бюджетов (межбюджетные трансферты), организаций, граждан (кроме налоговых и неналоговых доходов):</w:t>
                  </w:r>
                </w:p>
                <w:p w:rsidR="00FC14B3" w:rsidRPr="004D2FC0" w:rsidRDefault="00FC14B3" w:rsidP="00AF4898">
                  <w:pPr>
                    <w:pStyle w:val="a3"/>
                    <w:ind w:firstLine="0"/>
                    <w:rPr>
                      <w:color w:val="000000"/>
                    </w:rPr>
                  </w:pPr>
                  <w:r>
                    <w:rPr>
                      <w:color w:val="000000"/>
                    </w:rPr>
                    <w:t xml:space="preserve">- </w:t>
                  </w:r>
                  <w:r w:rsidRPr="004D2FC0">
                    <w:rPr>
                      <w:color w:val="000000"/>
                    </w:rPr>
                    <w:t>Дотации;</w:t>
                  </w:r>
                </w:p>
                <w:p w:rsidR="00FC14B3" w:rsidRPr="004D2FC0" w:rsidRDefault="00FC14B3" w:rsidP="00AF4898">
                  <w:pPr>
                    <w:pStyle w:val="a3"/>
                    <w:ind w:firstLine="0"/>
                    <w:rPr>
                      <w:color w:val="000000"/>
                    </w:rPr>
                  </w:pPr>
                  <w:r>
                    <w:rPr>
                      <w:color w:val="000000"/>
                    </w:rPr>
                    <w:t xml:space="preserve">- </w:t>
                  </w:r>
                  <w:r w:rsidRPr="004D2FC0">
                    <w:rPr>
                      <w:color w:val="000000"/>
                    </w:rPr>
                    <w:t>Субсидии;</w:t>
                  </w:r>
                </w:p>
                <w:p w:rsidR="00FC14B3" w:rsidRPr="004D2FC0" w:rsidRDefault="00FC14B3" w:rsidP="00AF4898">
                  <w:pPr>
                    <w:pStyle w:val="a3"/>
                    <w:ind w:firstLine="0"/>
                    <w:rPr>
                      <w:color w:val="000000"/>
                    </w:rPr>
                  </w:pPr>
                  <w:r>
                    <w:rPr>
                      <w:color w:val="000000"/>
                    </w:rPr>
                    <w:t xml:space="preserve">- </w:t>
                  </w:r>
                  <w:r w:rsidRPr="004D2FC0">
                    <w:rPr>
                      <w:color w:val="000000"/>
                    </w:rPr>
                    <w:t>Субвенции;</w:t>
                  </w:r>
                </w:p>
                <w:p w:rsidR="00FC14B3" w:rsidRDefault="00FC14B3" w:rsidP="00AF4898">
                  <w:pPr>
                    <w:pStyle w:val="a3"/>
                    <w:ind w:firstLine="0"/>
                    <w:rPr>
                      <w:color w:val="000000"/>
                      <w:sz w:val="30"/>
                      <w:szCs w:val="30"/>
                    </w:rPr>
                  </w:pPr>
                  <w:r>
                    <w:rPr>
                      <w:color w:val="000000"/>
                    </w:rPr>
                    <w:t xml:space="preserve">- </w:t>
                  </w:r>
                  <w:r w:rsidRPr="004D2FC0">
                    <w:rPr>
                      <w:color w:val="000000"/>
                    </w:rPr>
                    <w:t>Иные межбюджетные трансферты</w:t>
                  </w:r>
                  <w:r>
                    <w:rPr>
                      <w:color w:val="000000"/>
                      <w:sz w:val="30"/>
                      <w:szCs w:val="30"/>
                    </w:rPr>
                    <w:t>;</w:t>
                  </w:r>
                </w:p>
                <w:p w:rsidR="00FC14B3" w:rsidRPr="00BE3F9F" w:rsidRDefault="00FC14B3" w:rsidP="00AF4898">
                  <w:pPr>
                    <w:pStyle w:val="a3"/>
                    <w:ind w:firstLine="0"/>
                    <w:rPr>
                      <w:color w:val="000000"/>
                      <w:sz w:val="30"/>
                      <w:szCs w:val="30"/>
                    </w:rPr>
                  </w:pPr>
                  <w:r>
                    <w:rPr>
                      <w:color w:val="000000"/>
                      <w:sz w:val="30"/>
                      <w:szCs w:val="30"/>
                    </w:rPr>
                    <w:t>-Прочие безвозмездные поступления.</w:t>
                  </w:r>
                </w:p>
                <w:p w:rsidR="00FC14B3" w:rsidRPr="00BE3F9F" w:rsidRDefault="00FC14B3" w:rsidP="00AF4898">
                  <w:pPr>
                    <w:pStyle w:val="a3"/>
                    <w:rPr>
                      <w:color w:val="000000"/>
                      <w:sz w:val="30"/>
                      <w:szCs w:val="30"/>
                    </w:rPr>
                  </w:pPr>
                </w:p>
                <w:p w:rsidR="00FC14B3" w:rsidRPr="00BE3F9F" w:rsidRDefault="00FC14B3" w:rsidP="00AF4898">
                  <w:pPr>
                    <w:pStyle w:val="a3"/>
                    <w:rPr>
                      <w:color w:val="000000"/>
                      <w:sz w:val="30"/>
                      <w:szCs w:val="30"/>
                    </w:rPr>
                  </w:pPr>
                </w:p>
                <w:p w:rsidR="00FC14B3" w:rsidRPr="00BE3F9F" w:rsidRDefault="00FC14B3" w:rsidP="00AF4898">
                  <w:pPr>
                    <w:pStyle w:val="a3"/>
                    <w:rPr>
                      <w:color w:val="000000"/>
                      <w:sz w:val="30"/>
                      <w:szCs w:val="30"/>
                    </w:rPr>
                  </w:pPr>
                </w:p>
                <w:p w:rsidR="00FC14B3" w:rsidRPr="00BE3F9F" w:rsidRDefault="00FC14B3" w:rsidP="00AF4898">
                  <w:pPr>
                    <w:pStyle w:val="a3"/>
                    <w:rPr>
                      <w:color w:val="000000"/>
                      <w:sz w:val="30"/>
                      <w:szCs w:val="30"/>
                    </w:rPr>
                  </w:pPr>
                </w:p>
                <w:p w:rsidR="00FC14B3" w:rsidRPr="00BE3F9F" w:rsidRDefault="00FC14B3" w:rsidP="00AF4898">
                  <w:pPr>
                    <w:pStyle w:val="a3"/>
                    <w:rPr>
                      <w:color w:val="000000"/>
                      <w:sz w:val="30"/>
                      <w:szCs w:val="30"/>
                    </w:rPr>
                  </w:pPr>
                </w:p>
              </w:txbxContent>
            </v:textbox>
          </v:rect>
        </w:pict>
      </w:r>
      <w:r w:rsidRPr="009B09A0">
        <w:rPr>
          <w:noProof/>
          <w:lang w:eastAsia="ru-RU"/>
        </w:rPr>
        <w:pict>
          <v:rect id="Прямоугольник 293" o:spid="_x0000_s1035" style="position:absolute;left:0;text-align:left;margin-left:283.25pt;margin-top:6.1pt;width:209.8pt;height:347.6pt;z-index:251652608;visibility:visible;v-text-anchor:middle" fillcolor="yellow" strokecolor="#385d8a" strokeweight="2pt">
            <v:textbox style="mso-next-textbox:#Прямоугольник 293">
              <w:txbxContent>
                <w:p w:rsidR="00FC14B3" w:rsidRDefault="00FC14B3" w:rsidP="00AF4898">
                  <w:pPr>
                    <w:pStyle w:val="a3"/>
                    <w:ind w:firstLine="0"/>
                    <w:jc w:val="center"/>
                    <w:rPr>
                      <w:b/>
                      <w:bCs/>
                      <w:color w:val="000000"/>
                      <w:sz w:val="30"/>
                      <w:szCs w:val="30"/>
                    </w:rPr>
                  </w:pPr>
                  <w:r w:rsidRPr="00FD3CA3">
                    <w:rPr>
                      <w:b/>
                      <w:bCs/>
                      <w:color w:val="000000"/>
                      <w:sz w:val="30"/>
                      <w:szCs w:val="30"/>
                    </w:rPr>
                    <w:t>НЕНАЛОГОВЫЕ ДОХОДЫ</w:t>
                  </w:r>
                </w:p>
                <w:p w:rsidR="00FC14B3" w:rsidRPr="00FD3CA3" w:rsidRDefault="00FC14B3" w:rsidP="00AF4898">
                  <w:pPr>
                    <w:pStyle w:val="a3"/>
                    <w:ind w:firstLine="0"/>
                    <w:rPr>
                      <w:b/>
                      <w:bCs/>
                      <w:color w:val="000000"/>
                      <w:sz w:val="30"/>
                      <w:szCs w:val="30"/>
                    </w:rPr>
                  </w:pPr>
                </w:p>
                <w:p w:rsidR="00FC14B3" w:rsidRPr="004D2FC0" w:rsidRDefault="00FC14B3" w:rsidP="00AF4898">
                  <w:pPr>
                    <w:pStyle w:val="a3"/>
                    <w:ind w:firstLine="0"/>
                    <w:jc w:val="left"/>
                    <w:rPr>
                      <w:color w:val="000000"/>
                    </w:rPr>
                  </w:pPr>
                  <w:r w:rsidRPr="004D2FC0">
                    <w:rPr>
                      <w:color w:val="000000"/>
                    </w:rPr>
                    <w:t xml:space="preserve">Поступления от уплаты других платежей и сборов, установленных  Бюджетным Кодексом  Российской Федерации, </w:t>
                  </w:r>
                  <w:r>
                    <w:rPr>
                      <w:color w:val="000000"/>
                    </w:rPr>
                    <w:t>з</w:t>
                  </w:r>
                  <w:r w:rsidRPr="004D2FC0">
                    <w:rPr>
                      <w:color w:val="000000"/>
                    </w:rPr>
                    <w:t>аконодательством РФ, а также штрафов за нару</w:t>
                  </w:r>
                  <w:r>
                    <w:rPr>
                      <w:color w:val="000000"/>
                    </w:rPr>
                    <w:t>шение законодательства</w:t>
                  </w:r>
                  <w:r w:rsidRPr="004D2FC0">
                    <w:rPr>
                      <w:color w:val="000000"/>
                    </w:rPr>
                    <w:t>:</w:t>
                  </w:r>
                </w:p>
                <w:p w:rsidR="00FC14B3" w:rsidRPr="004D2FC0" w:rsidRDefault="00FC14B3" w:rsidP="00AF4898">
                  <w:pPr>
                    <w:pStyle w:val="a3"/>
                    <w:ind w:firstLine="0"/>
                    <w:jc w:val="left"/>
                    <w:rPr>
                      <w:color w:val="000000"/>
                    </w:rPr>
                  </w:pPr>
                  <w:r>
                    <w:rPr>
                      <w:color w:val="000000"/>
                    </w:rPr>
                    <w:t xml:space="preserve">- </w:t>
                  </w:r>
                  <w:r w:rsidRPr="004D2FC0">
                    <w:rPr>
                      <w:color w:val="000000"/>
                    </w:rPr>
                    <w:t>Доходы от использования муниципального имущества;</w:t>
                  </w:r>
                </w:p>
                <w:p w:rsidR="00FC14B3" w:rsidRPr="004D2FC0" w:rsidRDefault="00FC14B3" w:rsidP="00AF4898">
                  <w:pPr>
                    <w:pStyle w:val="a3"/>
                    <w:ind w:firstLine="0"/>
                    <w:jc w:val="left"/>
                    <w:rPr>
                      <w:color w:val="000000"/>
                    </w:rPr>
                  </w:pPr>
                  <w:r>
                    <w:rPr>
                      <w:color w:val="000000"/>
                    </w:rPr>
                    <w:t xml:space="preserve"> </w:t>
                  </w:r>
                  <w:r w:rsidRPr="004D2FC0">
                    <w:rPr>
                      <w:color w:val="000000"/>
                    </w:rPr>
                    <w:t>Доходы от продажи муниципального имущества;</w:t>
                  </w:r>
                </w:p>
                <w:p w:rsidR="00FC14B3" w:rsidRPr="00BE3F9F" w:rsidRDefault="00FC14B3" w:rsidP="00AF4898">
                  <w:pPr>
                    <w:pStyle w:val="a3"/>
                    <w:ind w:firstLine="0"/>
                    <w:jc w:val="left"/>
                    <w:rPr>
                      <w:color w:val="000000"/>
                      <w:sz w:val="30"/>
                      <w:szCs w:val="30"/>
                    </w:rPr>
                  </w:pPr>
                  <w:r>
                    <w:rPr>
                      <w:color w:val="000000"/>
                      <w:sz w:val="30"/>
                      <w:szCs w:val="30"/>
                    </w:rPr>
                    <w:t xml:space="preserve">- </w:t>
                  </w:r>
                  <w:r w:rsidRPr="00BE3F9F">
                    <w:rPr>
                      <w:color w:val="000000"/>
                      <w:sz w:val="30"/>
                      <w:szCs w:val="30"/>
                    </w:rPr>
                    <w:t>Плата за негативное воздействие на окружающую среду;</w:t>
                  </w:r>
                </w:p>
                <w:p w:rsidR="00FC14B3" w:rsidRPr="00BE3F9F" w:rsidRDefault="00FC14B3" w:rsidP="00AF4898">
                  <w:pPr>
                    <w:pStyle w:val="a3"/>
                    <w:ind w:firstLine="0"/>
                    <w:jc w:val="left"/>
                    <w:rPr>
                      <w:color w:val="000000"/>
                      <w:sz w:val="30"/>
                      <w:szCs w:val="30"/>
                    </w:rPr>
                  </w:pPr>
                  <w:r>
                    <w:rPr>
                      <w:color w:val="000000"/>
                      <w:sz w:val="30"/>
                      <w:szCs w:val="30"/>
                    </w:rPr>
                    <w:t xml:space="preserve">- </w:t>
                  </w:r>
                  <w:r w:rsidRPr="00BE3F9F">
                    <w:rPr>
                      <w:color w:val="000000"/>
                      <w:sz w:val="30"/>
                      <w:szCs w:val="30"/>
                    </w:rPr>
                    <w:t>Штрафы.</w:t>
                  </w:r>
                </w:p>
                <w:p w:rsidR="00FC14B3" w:rsidRPr="00BE3F9F" w:rsidRDefault="00FC14B3" w:rsidP="00AF4898">
                  <w:pPr>
                    <w:pStyle w:val="a3"/>
                    <w:ind w:firstLine="0"/>
                    <w:jc w:val="left"/>
                    <w:rPr>
                      <w:color w:val="000000"/>
                    </w:rPr>
                  </w:pPr>
                </w:p>
              </w:txbxContent>
            </v:textbox>
          </v:rect>
        </w:pict>
      </w:r>
      <w:r w:rsidRPr="009B09A0">
        <w:rPr>
          <w:noProof/>
          <w:lang w:eastAsia="ru-RU"/>
        </w:rPr>
        <w:pict>
          <v:rect id="Прямоугольник 292" o:spid="_x0000_s1036" style="position:absolute;left:0;text-align:left;margin-left:37.45pt;margin-top:6.1pt;width:212.3pt;height:347.6pt;z-index:251651584;visibility:visible;v-text-anchor:middle" fillcolor="yellow" strokecolor="#385d8a" strokeweight="2pt">
            <v:textbox style="mso-next-textbox:#Прямоугольник 292">
              <w:txbxContent>
                <w:p w:rsidR="00FC14B3" w:rsidRDefault="00FC14B3" w:rsidP="00AF4898">
                  <w:pPr>
                    <w:pStyle w:val="a3"/>
                    <w:ind w:firstLine="0"/>
                    <w:jc w:val="center"/>
                    <w:rPr>
                      <w:b/>
                      <w:bCs/>
                      <w:color w:val="000000"/>
                      <w:sz w:val="30"/>
                      <w:szCs w:val="30"/>
                    </w:rPr>
                  </w:pPr>
                </w:p>
                <w:p w:rsidR="00FC14B3" w:rsidRDefault="00FC14B3" w:rsidP="00AF4898">
                  <w:pPr>
                    <w:pStyle w:val="a3"/>
                    <w:ind w:firstLine="0"/>
                    <w:jc w:val="center"/>
                    <w:rPr>
                      <w:b/>
                      <w:bCs/>
                      <w:color w:val="000000"/>
                      <w:sz w:val="30"/>
                      <w:szCs w:val="30"/>
                    </w:rPr>
                  </w:pPr>
                  <w:r w:rsidRPr="00BE3F9F">
                    <w:rPr>
                      <w:b/>
                      <w:bCs/>
                      <w:color w:val="000000"/>
                      <w:sz w:val="30"/>
                      <w:szCs w:val="30"/>
                    </w:rPr>
                    <w:t>НАЛОГОВЫЕ ДОХОДЫ</w:t>
                  </w:r>
                </w:p>
                <w:p w:rsidR="00FC14B3" w:rsidRPr="00BE3F9F" w:rsidRDefault="00FC14B3" w:rsidP="00AF4898">
                  <w:pPr>
                    <w:pStyle w:val="a3"/>
                    <w:ind w:firstLine="0"/>
                    <w:jc w:val="center"/>
                    <w:rPr>
                      <w:b/>
                      <w:bCs/>
                      <w:color w:val="000000"/>
                      <w:sz w:val="30"/>
                      <w:szCs w:val="30"/>
                    </w:rPr>
                  </w:pPr>
                </w:p>
                <w:p w:rsidR="00FC14B3" w:rsidRDefault="00FC14B3" w:rsidP="00AF4898">
                  <w:pPr>
                    <w:pStyle w:val="a3"/>
                    <w:ind w:firstLine="0"/>
                    <w:jc w:val="left"/>
                    <w:rPr>
                      <w:color w:val="000000"/>
                    </w:rPr>
                  </w:pPr>
                  <w:r w:rsidRPr="00043C79">
                    <w:rPr>
                      <w:color w:val="000000"/>
                    </w:rPr>
                    <w:t>Поступления от уплаты налогов,</w:t>
                  </w:r>
                  <w:r>
                    <w:rPr>
                      <w:color w:val="000000"/>
                    </w:rPr>
                    <w:t xml:space="preserve"> установленных Налоговым кодексом Российской Федерации: </w:t>
                  </w:r>
                </w:p>
                <w:p w:rsidR="00FC14B3" w:rsidRPr="00043C79" w:rsidRDefault="00FC14B3" w:rsidP="00AF4898">
                  <w:pPr>
                    <w:pStyle w:val="a3"/>
                    <w:ind w:firstLine="0"/>
                    <w:jc w:val="left"/>
                    <w:rPr>
                      <w:color w:val="000000"/>
                    </w:rPr>
                  </w:pPr>
                </w:p>
                <w:p w:rsidR="00FC14B3" w:rsidRPr="00043C79" w:rsidRDefault="00FC14B3" w:rsidP="00AF4898">
                  <w:pPr>
                    <w:pStyle w:val="a3"/>
                    <w:ind w:firstLine="0"/>
                    <w:jc w:val="left"/>
                    <w:rPr>
                      <w:color w:val="000000"/>
                    </w:rPr>
                  </w:pPr>
                  <w:r>
                    <w:rPr>
                      <w:color w:val="000000"/>
                    </w:rPr>
                    <w:t xml:space="preserve">- </w:t>
                  </w:r>
                  <w:r w:rsidRPr="00043C79">
                    <w:rPr>
                      <w:color w:val="000000"/>
                    </w:rPr>
                    <w:t>Налог на доходы физических лиц;</w:t>
                  </w:r>
                </w:p>
                <w:p w:rsidR="00FC14B3" w:rsidRPr="00043C79" w:rsidRDefault="00FC14B3" w:rsidP="00AF4898">
                  <w:pPr>
                    <w:pStyle w:val="a3"/>
                    <w:ind w:firstLine="0"/>
                    <w:jc w:val="left"/>
                    <w:rPr>
                      <w:color w:val="000000"/>
                    </w:rPr>
                  </w:pPr>
                  <w:r>
                    <w:rPr>
                      <w:color w:val="000000"/>
                    </w:rPr>
                    <w:t xml:space="preserve">- </w:t>
                  </w:r>
                  <w:r w:rsidRPr="00043C79">
                    <w:rPr>
                      <w:color w:val="000000"/>
                    </w:rPr>
                    <w:t>Единый налог на вмененный доход;</w:t>
                  </w:r>
                </w:p>
                <w:p w:rsidR="00FC14B3" w:rsidRPr="00043C79" w:rsidRDefault="00FC14B3" w:rsidP="00AF4898">
                  <w:pPr>
                    <w:pStyle w:val="a3"/>
                    <w:ind w:firstLine="0"/>
                    <w:jc w:val="left"/>
                    <w:rPr>
                      <w:color w:val="000000"/>
                    </w:rPr>
                  </w:pPr>
                  <w:r>
                    <w:rPr>
                      <w:color w:val="000000"/>
                    </w:rPr>
                    <w:t xml:space="preserve">- </w:t>
                  </w:r>
                  <w:r w:rsidRPr="00043C79">
                    <w:rPr>
                      <w:color w:val="000000"/>
                    </w:rPr>
                    <w:t>Единый сельскохозяйственный налог;</w:t>
                  </w:r>
                </w:p>
                <w:p w:rsidR="00FC14B3" w:rsidRDefault="00FC14B3" w:rsidP="00AF4898">
                  <w:pPr>
                    <w:pStyle w:val="a3"/>
                    <w:ind w:firstLine="0"/>
                    <w:jc w:val="left"/>
                    <w:rPr>
                      <w:color w:val="000000"/>
                    </w:rPr>
                  </w:pPr>
                  <w:r>
                    <w:rPr>
                      <w:color w:val="000000"/>
                    </w:rPr>
                    <w:t>- Государственная пошлина;</w:t>
                  </w:r>
                </w:p>
                <w:p w:rsidR="00FC14B3" w:rsidRPr="00043C79" w:rsidRDefault="00FC14B3" w:rsidP="00AF4898">
                  <w:pPr>
                    <w:pStyle w:val="a3"/>
                    <w:ind w:firstLine="0"/>
                    <w:jc w:val="left"/>
                    <w:rPr>
                      <w:color w:val="000000"/>
                    </w:rPr>
                  </w:pPr>
                  <w:r>
                    <w:rPr>
                      <w:color w:val="000000"/>
                    </w:rPr>
                    <w:t xml:space="preserve">- </w:t>
                  </w:r>
                  <w:r w:rsidRPr="00C12B67">
                    <w:t xml:space="preserve">Акцизы </w:t>
                  </w:r>
                  <w:r>
                    <w:t>по подакцизным товаром (продукции), производимым, на территории Российской Федерации</w:t>
                  </w:r>
                </w:p>
                <w:p w:rsidR="00FC14B3" w:rsidRPr="00BE3F9F" w:rsidRDefault="00FC14B3" w:rsidP="00AF4898">
                  <w:pPr>
                    <w:pStyle w:val="a3"/>
                    <w:rPr>
                      <w:color w:val="000000"/>
                    </w:rPr>
                  </w:pPr>
                </w:p>
                <w:p w:rsidR="00FC14B3" w:rsidRDefault="00FC14B3" w:rsidP="00AF4898">
                  <w:pPr>
                    <w:jc w:val="center"/>
                  </w:pPr>
                </w:p>
              </w:txbxContent>
            </v:textbox>
          </v:rect>
        </w:pict>
      </w:r>
    </w:p>
    <w:p w:rsidR="00E83160" w:rsidRDefault="00E83160" w:rsidP="00AF4898">
      <w:pPr>
        <w:jc w:val="center"/>
        <w:rPr>
          <w:rFonts w:ascii="Times New Roman" w:hAnsi="Times New Roman" w:cs="Times New Roman"/>
          <w:b/>
          <w:bCs/>
          <w:color w:val="0070C0"/>
          <w:sz w:val="44"/>
          <w:szCs w:val="44"/>
        </w:rPr>
      </w:pPr>
    </w:p>
    <w:p w:rsidR="00E83160" w:rsidRDefault="00E83160" w:rsidP="00AF4898">
      <w:pPr>
        <w:jc w:val="center"/>
        <w:rPr>
          <w:rFonts w:ascii="Times New Roman" w:hAnsi="Times New Roman" w:cs="Times New Roman"/>
          <w:b/>
          <w:bCs/>
          <w:color w:val="0070C0"/>
          <w:sz w:val="44"/>
          <w:szCs w:val="44"/>
        </w:rPr>
      </w:pPr>
    </w:p>
    <w:p w:rsidR="00E83160" w:rsidRDefault="00E83160" w:rsidP="00AF4898">
      <w:pPr>
        <w:jc w:val="center"/>
        <w:rPr>
          <w:rFonts w:ascii="Times New Roman" w:hAnsi="Times New Roman" w:cs="Times New Roman"/>
          <w:b/>
          <w:bCs/>
          <w:color w:val="0070C0"/>
          <w:sz w:val="44"/>
          <w:szCs w:val="44"/>
        </w:rPr>
      </w:pPr>
    </w:p>
    <w:p w:rsidR="00E83160" w:rsidRDefault="00E83160" w:rsidP="00AF4898">
      <w:pPr>
        <w:jc w:val="center"/>
        <w:rPr>
          <w:rFonts w:ascii="Times New Roman" w:hAnsi="Times New Roman" w:cs="Times New Roman"/>
          <w:b/>
          <w:bCs/>
          <w:color w:val="0070C0"/>
          <w:sz w:val="44"/>
          <w:szCs w:val="44"/>
        </w:rPr>
      </w:pPr>
    </w:p>
    <w:p w:rsidR="00E83160" w:rsidRDefault="00E83160" w:rsidP="00AF4898">
      <w:pPr>
        <w:jc w:val="center"/>
        <w:rPr>
          <w:rFonts w:ascii="Times New Roman" w:hAnsi="Times New Roman" w:cs="Times New Roman"/>
          <w:b/>
          <w:bCs/>
          <w:color w:val="0070C0"/>
          <w:sz w:val="44"/>
          <w:szCs w:val="44"/>
        </w:rPr>
      </w:pPr>
    </w:p>
    <w:p w:rsidR="00E83160" w:rsidRDefault="00E83160" w:rsidP="00AF4898">
      <w:pPr>
        <w:jc w:val="center"/>
        <w:rPr>
          <w:rFonts w:ascii="Times New Roman" w:hAnsi="Times New Roman" w:cs="Times New Roman"/>
          <w:b/>
          <w:bCs/>
          <w:color w:val="0070C0"/>
          <w:sz w:val="44"/>
          <w:szCs w:val="44"/>
        </w:rPr>
      </w:pPr>
    </w:p>
    <w:p w:rsidR="00E83160" w:rsidRDefault="00E83160" w:rsidP="00AF4898">
      <w:pPr>
        <w:jc w:val="center"/>
        <w:rPr>
          <w:rFonts w:ascii="Times New Roman" w:hAnsi="Times New Roman" w:cs="Times New Roman"/>
          <w:b/>
          <w:bCs/>
          <w:color w:val="0070C0"/>
          <w:sz w:val="44"/>
          <w:szCs w:val="44"/>
        </w:rPr>
      </w:pPr>
    </w:p>
    <w:p w:rsidR="00E83160" w:rsidRDefault="00E83160">
      <w:pPr>
        <w:rPr>
          <w:rFonts w:ascii="Times New Roman" w:hAnsi="Times New Roman" w:cs="Times New Roman"/>
          <w:b/>
          <w:bCs/>
          <w:color w:val="0070C0"/>
          <w:sz w:val="32"/>
          <w:szCs w:val="32"/>
        </w:rPr>
      </w:pPr>
    </w:p>
    <w:p w:rsidR="001E06CF" w:rsidRDefault="001E06CF" w:rsidP="001E06CF">
      <w:pPr>
        <w:spacing w:line="240" w:lineRule="auto"/>
        <w:jc w:val="center"/>
        <w:rPr>
          <w:rFonts w:ascii="Times New Roman" w:hAnsi="Times New Roman" w:cs="Times New Roman"/>
          <w:b/>
          <w:sz w:val="28"/>
          <w:szCs w:val="28"/>
        </w:rPr>
      </w:pPr>
    </w:p>
    <w:p w:rsidR="001E06CF" w:rsidRPr="0081552B" w:rsidRDefault="001E06CF" w:rsidP="001E06CF">
      <w:pPr>
        <w:spacing w:after="0" w:line="240" w:lineRule="auto"/>
        <w:ind w:firstLine="709"/>
        <w:jc w:val="both"/>
        <w:rPr>
          <w:rFonts w:ascii="Times New Roman" w:hAnsi="Times New Roman" w:cs="Times New Roman"/>
          <w:sz w:val="28"/>
          <w:szCs w:val="28"/>
        </w:rPr>
      </w:pPr>
      <w:r w:rsidRPr="0081552B">
        <w:rPr>
          <w:rFonts w:ascii="Times New Roman" w:hAnsi="Times New Roman" w:cs="Times New Roman"/>
          <w:b/>
          <w:sz w:val="28"/>
          <w:szCs w:val="28"/>
        </w:rPr>
        <w:t>Расходы бюджета</w:t>
      </w:r>
      <w:r w:rsidRPr="0081552B">
        <w:rPr>
          <w:rFonts w:ascii="Times New Roman" w:hAnsi="Times New Roman" w:cs="Times New Roman"/>
          <w:sz w:val="28"/>
          <w:szCs w:val="28"/>
        </w:rPr>
        <w:t xml:space="preserve"> – выплачиваемые из бюджета </w:t>
      </w:r>
      <w:r w:rsidRPr="0081552B">
        <w:rPr>
          <w:rFonts w:ascii="Times New Roman" w:hAnsi="Times New Roman" w:cs="Times New Roman"/>
          <w:bCs/>
          <w:sz w:val="28"/>
          <w:szCs w:val="28"/>
        </w:rPr>
        <w:t>денежные средства, направляемые на финансовое обеспечение задач и функций государства и местного самоуправления, за исключением средств являющихся источниками финансирования дефицита бюджета</w:t>
      </w:r>
    </w:p>
    <w:p w:rsidR="001E06CF" w:rsidRDefault="001E06CF" w:rsidP="001E06CF">
      <w:pPr>
        <w:spacing w:after="0" w:line="240" w:lineRule="auto"/>
        <w:ind w:right="-31" w:firstLine="709"/>
        <w:jc w:val="both"/>
        <w:rPr>
          <w:rFonts w:ascii="Times New Roman" w:hAnsi="Times New Roman" w:cs="Times New Roman"/>
          <w:sz w:val="28"/>
          <w:szCs w:val="28"/>
        </w:rPr>
      </w:pPr>
      <w:r w:rsidRPr="0081552B">
        <w:rPr>
          <w:rFonts w:ascii="Times New Roman" w:hAnsi="Times New Roman" w:cs="Times New Roman"/>
          <w:b/>
          <w:sz w:val="28"/>
          <w:szCs w:val="28"/>
        </w:rPr>
        <w:t xml:space="preserve">Формирование расходов </w:t>
      </w:r>
      <w:r w:rsidRPr="0081552B">
        <w:rPr>
          <w:rFonts w:ascii="Times New Roman" w:hAnsi="Times New Roman" w:cs="Times New Roman"/>
          <w:sz w:val="28"/>
          <w:szCs w:val="28"/>
        </w:rPr>
        <w:t>осуществляется в соответствии с расходными обязательствами, обусловленными установленным законодательством разграничением полномочий, исполнение которых должно происходить в очередном финансовом году за счет средств соответствующих бюджетов.</w:t>
      </w:r>
    </w:p>
    <w:p w:rsidR="001E06CF" w:rsidRPr="0081552B" w:rsidRDefault="001E06CF" w:rsidP="001E06CF">
      <w:pPr>
        <w:spacing w:line="240" w:lineRule="auto"/>
        <w:ind w:right="459"/>
        <w:rPr>
          <w:rFonts w:ascii="Times New Roman" w:hAnsi="Times New Roman" w:cs="Times New Roman"/>
          <w:sz w:val="28"/>
          <w:szCs w:val="28"/>
        </w:rPr>
      </w:pPr>
    </w:p>
    <w:p w:rsidR="001E06CF" w:rsidRDefault="001E06CF" w:rsidP="001E06CF">
      <w:pPr>
        <w:tabs>
          <w:tab w:val="left" w:pos="1066"/>
        </w:tabs>
        <w:spacing w:after="0"/>
        <w:jc w:val="center"/>
        <w:rPr>
          <w:rFonts w:ascii="Cambria" w:hAnsi="Cambria"/>
          <w:b/>
          <w:bCs/>
          <w:sz w:val="36"/>
          <w:szCs w:val="36"/>
        </w:rPr>
      </w:pPr>
      <w:r>
        <w:rPr>
          <w:rFonts w:ascii="Cambria" w:hAnsi="Cambria"/>
          <w:b/>
          <w:bCs/>
          <w:sz w:val="36"/>
          <w:szCs w:val="36"/>
        </w:rPr>
        <w:t>Д</w:t>
      </w:r>
      <w:r w:rsidRPr="0046641F">
        <w:rPr>
          <w:rFonts w:ascii="Cambria" w:hAnsi="Cambria"/>
          <w:b/>
          <w:bCs/>
          <w:sz w:val="36"/>
          <w:szCs w:val="36"/>
        </w:rPr>
        <w:t>оходы – Расходы = Дефицит (Профицит)</w:t>
      </w:r>
    </w:p>
    <w:p w:rsidR="001E06CF" w:rsidRDefault="001E06CF" w:rsidP="001E06CF">
      <w:pPr>
        <w:rPr>
          <w:rFonts w:ascii="Times New Roman" w:hAnsi="Times New Roman" w:cs="Times New Roman"/>
          <w:b/>
          <w:bCs/>
          <w:color w:val="0070C0"/>
          <w:sz w:val="32"/>
          <w:szCs w:val="32"/>
        </w:rPr>
      </w:pPr>
      <w:r>
        <w:rPr>
          <w:rFonts w:ascii="Times New Roman" w:hAnsi="Times New Roman" w:cs="Times New Roman"/>
          <w:sz w:val="28"/>
          <w:szCs w:val="28"/>
        </w:rPr>
        <w:t xml:space="preserve">                           </w:t>
      </w:r>
      <w:r w:rsidRPr="00403F7B">
        <w:rPr>
          <w:rFonts w:ascii="Times New Roman" w:hAnsi="Times New Roman" w:cs="Times New Roman"/>
          <w:sz w:val="28"/>
          <w:szCs w:val="28"/>
        </w:rPr>
        <w:t>Дефицит  (расходы больше доходов)</w:t>
      </w:r>
      <w:r>
        <w:rPr>
          <w:rFonts w:ascii="Times New Roman" w:hAnsi="Times New Roman" w:cs="Times New Roman"/>
          <w:sz w:val="28"/>
          <w:szCs w:val="28"/>
        </w:rPr>
        <w:t xml:space="preserve">                                          Профицит (доходы больше расходов)</w:t>
      </w:r>
      <w:r w:rsidRPr="0066121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E06CF" w:rsidRDefault="009B09A0" w:rsidP="001E06CF">
      <w:pPr>
        <w:rPr>
          <w:rFonts w:ascii="Times New Roman" w:hAnsi="Times New Roman" w:cs="Times New Roman"/>
          <w:b/>
          <w:bCs/>
          <w:color w:val="0070C0"/>
          <w:sz w:val="32"/>
          <w:szCs w:val="32"/>
        </w:rPr>
      </w:pPr>
      <w:r>
        <w:rPr>
          <w:rFonts w:ascii="Times New Roman" w:hAnsi="Times New Roman" w:cs="Times New Roman"/>
          <w:b/>
          <w:bCs/>
          <w:noProof/>
          <w:color w:val="0070C0"/>
          <w:sz w:val="32"/>
          <w:szCs w:val="32"/>
          <w:lang w:eastAsia="ru-RU"/>
        </w:rPr>
        <w:pict>
          <v:rect id="Прямоугольник 687" o:spid="_x0000_s1139" style="position:absolute;margin-left:420.1pt;margin-top:1.25pt;width:354.05pt;height:77.4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" fillcolor="#d7e4bd" strokecolor="#385d8a" strokeweight="2pt">
            <v:textbox style="mso-next-textbox:#Прямоугольник 687">
              <w:txbxContent>
                <w:p w:rsidR="00FC14B3" w:rsidRPr="00BE3F9F" w:rsidRDefault="00FC14B3" w:rsidP="001E06CF">
                  <w:pPr>
                    <w:pStyle w:val="a3"/>
                    <w:ind w:firstLine="0"/>
                    <w:rPr>
                      <w:color w:val="000000"/>
                      <w:sz w:val="30"/>
                      <w:szCs w:val="30"/>
                    </w:rPr>
                  </w:pPr>
                  <w:r w:rsidRPr="00BE3F9F">
                    <w:rPr>
                      <w:color w:val="000000"/>
                      <w:sz w:val="30"/>
                      <w:szCs w:val="30"/>
                    </w:rPr>
                    <w:t xml:space="preserve">При превышении доходов над расходами принимается решение, как их использовать (например, накапливать резервы, остатки, погашать ранее </w:t>
                  </w:r>
                  <w:r>
                    <w:rPr>
                      <w:color w:val="000000"/>
                      <w:sz w:val="30"/>
                      <w:szCs w:val="30"/>
                    </w:rPr>
                    <w:t>полученные</w:t>
                  </w:r>
                  <w:r w:rsidRPr="00BE3F9F">
                    <w:rPr>
                      <w:color w:val="000000"/>
                      <w:sz w:val="30"/>
                      <w:szCs w:val="30"/>
                    </w:rPr>
                    <w:t xml:space="preserve"> кредиты)</w:t>
                  </w:r>
                </w:p>
              </w:txbxContent>
            </v:textbox>
          </v:rect>
        </w:pict>
      </w:r>
      <w:r>
        <w:rPr>
          <w:rFonts w:ascii="Times New Roman" w:hAnsi="Times New Roman" w:cs="Times New Roman"/>
          <w:b/>
          <w:bCs/>
          <w:noProof/>
          <w:color w:val="0070C0"/>
          <w:sz w:val="32"/>
          <w:szCs w:val="32"/>
          <w:lang w:eastAsia="ru-RU"/>
        </w:rPr>
        <w:pict>
          <v:rect id="Прямоугольник 672" o:spid="_x0000_s1138" style="position:absolute;margin-left:16.65pt;margin-top:1.25pt;width:346.5pt;height:77.4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" fillcolor="#d7e4bd" strokecolor="#4f81bd" strokeweight="2pt">
            <v:textbox style="mso-next-textbox:#Прямоугольник 672">
              <w:txbxContent>
                <w:p w:rsidR="00FC14B3" w:rsidRPr="00471090" w:rsidRDefault="00FC14B3" w:rsidP="001E06CF">
                  <w:pPr>
                    <w:pStyle w:val="a3"/>
                    <w:ind w:firstLine="0"/>
                    <w:rPr>
                      <w:sz w:val="30"/>
                      <w:szCs w:val="30"/>
                    </w:rPr>
                  </w:pPr>
                  <w:r w:rsidRPr="00471090">
                    <w:rPr>
                      <w:sz w:val="30"/>
                      <w:szCs w:val="30"/>
                    </w:rPr>
                    <w:t xml:space="preserve">При превышении расходов над доходами принимается решение об источниках покрытия дефицита (например, использовать остатки средств на счете, </w:t>
                  </w:r>
                  <w:r>
                    <w:rPr>
                      <w:sz w:val="30"/>
                      <w:szCs w:val="30"/>
                    </w:rPr>
                    <w:t>получить</w:t>
                  </w:r>
                  <w:r w:rsidRPr="00471090">
                    <w:rPr>
                      <w:sz w:val="30"/>
                      <w:szCs w:val="30"/>
                    </w:rPr>
                    <w:t xml:space="preserve"> кредит) </w:t>
                  </w:r>
                </w:p>
              </w:txbxContent>
            </v:textbox>
          </v:rect>
        </w:pict>
      </w:r>
    </w:p>
    <w:p w:rsidR="001E06CF" w:rsidRDefault="001E06CF" w:rsidP="001E06CF">
      <w:pPr>
        <w:jc w:val="center"/>
        <w:rPr>
          <w:rFonts w:ascii="Times New Roman" w:hAnsi="Times New Roman" w:cs="Times New Roman"/>
          <w:b/>
          <w:bCs/>
          <w:color w:val="0070C0"/>
          <w:sz w:val="32"/>
          <w:szCs w:val="32"/>
        </w:rPr>
      </w:pPr>
    </w:p>
    <w:p w:rsidR="001E06CF" w:rsidRDefault="001E06CF" w:rsidP="001E06CF">
      <w:pPr>
        <w:jc w:val="center"/>
        <w:rPr>
          <w:rFonts w:ascii="Times New Roman" w:hAnsi="Times New Roman" w:cs="Times New Roman"/>
          <w:b/>
          <w:bCs/>
          <w:color w:val="0070C0"/>
          <w:sz w:val="32"/>
          <w:szCs w:val="32"/>
        </w:rPr>
      </w:pPr>
    </w:p>
    <w:p w:rsidR="00D44E04" w:rsidRDefault="001E06CF" w:rsidP="001E06CF">
      <w:pPr>
        <w:rPr>
          <w:rFonts w:ascii="Times New Roman" w:hAnsi="Times New Roman" w:cs="Times New Roman"/>
          <w:b/>
          <w:noProof/>
          <w:color w:val="0070C0"/>
          <w:sz w:val="32"/>
          <w:szCs w:val="32"/>
          <w:lang w:eastAsia="ru-RU"/>
        </w:rPr>
      </w:pPr>
      <w:r>
        <w:rPr>
          <w:rFonts w:ascii="Times New Roman" w:hAnsi="Times New Roman" w:cs="Times New Roman"/>
          <w:b/>
          <w:noProof/>
          <w:color w:val="0070C0"/>
          <w:sz w:val="32"/>
          <w:szCs w:val="32"/>
          <w:lang w:eastAsia="ru-RU"/>
        </w:rPr>
        <w:lastRenderedPageBreak/>
        <w:t xml:space="preserve">                                                 </w:t>
      </w:r>
      <w:r>
        <w:rPr>
          <w:rFonts w:ascii="Times New Roman" w:hAnsi="Times New Roman" w:cs="Times New Roman"/>
          <w:b/>
          <w:noProof/>
          <w:color w:val="0070C0"/>
          <w:sz w:val="32"/>
          <w:szCs w:val="32"/>
          <w:lang w:eastAsia="ru-RU"/>
        </w:rPr>
        <w:drawing>
          <wp:inline distT="0" distB="0" distL="0" distR="0">
            <wp:extent cx="5753100" cy="2705100"/>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srcRect l="38158" t="23718" r="13541" b="34937"/>
                    <a:stretch>
                      <a:fillRect/>
                    </a:stretch>
                  </pic:blipFill>
                  <pic:spPr bwMode="auto">
                    <a:xfrm>
                      <a:off x="0" y="0"/>
                      <a:ext cx="5753100" cy="2705100"/>
                    </a:xfrm>
                    <a:prstGeom prst="rect">
                      <a:avLst/>
                    </a:prstGeom>
                    <a:noFill/>
                    <a:ln w="9525">
                      <a:noFill/>
                      <a:miter lim="800000"/>
                      <a:headEnd/>
                      <a:tailEnd/>
                    </a:ln>
                  </pic:spPr>
                </pic:pic>
              </a:graphicData>
            </a:graphic>
          </wp:inline>
        </w:drawing>
      </w:r>
    </w:p>
    <w:p w:rsidR="001E06CF" w:rsidRDefault="001E06CF" w:rsidP="001E06CF">
      <w:pPr>
        <w:tabs>
          <w:tab w:val="left" w:pos="4707"/>
        </w:tabs>
        <w:spacing w:after="0"/>
        <w:jc w:val="center"/>
        <w:rPr>
          <w:rFonts w:ascii="Times New Roman" w:hAnsi="Times New Roman" w:cs="Times New Roman"/>
          <w:b/>
          <w:bCs/>
          <w:color w:val="0070C0"/>
          <w:sz w:val="32"/>
          <w:szCs w:val="32"/>
        </w:rPr>
      </w:pPr>
      <w:r>
        <w:rPr>
          <w:rFonts w:ascii="Times New Roman" w:hAnsi="Times New Roman" w:cs="Times New Roman"/>
          <w:b/>
          <w:bCs/>
          <w:color w:val="0070C0"/>
          <w:sz w:val="32"/>
          <w:szCs w:val="32"/>
        </w:rPr>
        <w:t xml:space="preserve">СВЕДЕНИЯ О </w:t>
      </w:r>
      <w:r w:rsidRPr="00735A5C">
        <w:rPr>
          <w:rFonts w:ascii="Times New Roman" w:hAnsi="Times New Roman" w:cs="Times New Roman"/>
          <w:b/>
          <w:bCs/>
          <w:color w:val="0070C0"/>
          <w:sz w:val="32"/>
          <w:szCs w:val="32"/>
        </w:rPr>
        <w:t>Д</w:t>
      </w:r>
      <w:r>
        <w:rPr>
          <w:rFonts w:ascii="Times New Roman" w:hAnsi="Times New Roman" w:cs="Times New Roman"/>
          <w:b/>
          <w:bCs/>
          <w:color w:val="0070C0"/>
          <w:sz w:val="32"/>
          <w:szCs w:val="32"/>
        </w:rPr>
        <w:t>ОХОДАХ БЮДЖЕТА</w:t>
      </w:r>
      <w:r w:rsidR="00E503D5">
        <w:rPr>
          <w:rFonts w:ascii="Times New Roman" w:hAnsi="Times New Roman" w:cs="Times New Roman"/>
          <w:b/>
          <w:bCs/>
          <w:color w:val="0070C0"/>
          <w:sz w:val="32"/>
          <w:szCs w:val="32"/>
        </w:rPr>
        <w:t xml:space="preserve"> САМОЙЛОВСКОГО</w:t>
      </w:r>
      <w:r>
        <w:rPr>
          <w:rFonts w:ascii="Times New Roman" w:hAnsi="Times New Roman" w:cs="Times New Roman"/>
          <w:b/>
          <w:bCs/>
          <w:color w:val="0070C0"/>
          <w:sz w:val="32"/>
          <w:szCs w:val="32"/>
        </w:rPr>
        <w:t xml:space="preserve"> МУНИЦИПАЛЬНОГО РАЙОНА В РАЗРЕЗЕ ВИДОВ ДОХОДОВ</w:t>
      </w:r>
    </w:p>
    <w:p w:rsidR="001E06CF" w:rsidRPr="001E06CF" w:rsidRDefault="001E06CF" w:rsidP="00372AE1">
      <w:pPr>
        <w:tabs>
          <w:tab w:val="left" w:pos="4707"/>
        </w:tabs>
        <w:spacing w:after="0" w:line="360" w:lineRule="auto"/>
        <w:ind w:firstLine="709"/>
        <w:jc w:val="both"/>
        <w:rPr>
          <w:rFonts w:ascii="Times New Roman" w:hAnsi="Times New Roman" w:cs="Times New Roman"/>
          <w:b/>
          <w:bCs/>
          <w:sz w:val="16"/>
          <w:szCs w:val="16"/>
        </w:rPr>
      </w:pP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Налоговая база на 20</w:t>
      </w:r>
      <w:r w:rsidR="00873CAF">
        <w:rPr>
          <w:rFonts w:ascii="Times New Roman" w:hAnsi="Times New Roman" w:cs="Times New Roman"/>
          <w:b/>
          <w:bCs/>
          <w:sz w:val="28"/>
          <w:szCs w:val="28"/>
        </w:rPr>
        <w:t>20</w:t>
      </w:r>
      <w:r w:rsidRPr="001E06CF">
        <w:rPr>
          <w:rFonts w:ascii="Times New Roman" w:hAnsi="Times New Roman" w:cs="Times New Roman"/>
          <w:b/>
          <w:bCs/>
          <w:sz w:val="28"/>
          <w:szCs w:val="28"/>
        </w:rPr>
        <w:t xml:space="preserve"> год сформирована на основе показателей прогноза социально-экономического развития района на </w:t>
      </w:r>
      <w:r w:rsidR="00873CAF">
        <w:rPr>
          <w:rFonts w:ascii="Times New Roman" w:hAnsi="Times New Roman" w:cs="Times New Roman"/>
          <w:b/>
          <w:bCs/>
          <w:sz w:val="28"/>
          <w:szCs w:val="28"/>
        </w:rPr>
        <w:t>2020</w:t>
      </w:r>
      <w:r w:rsidR="00E503D5">
        <w:rPr>
          <w:rFonts w:ascii="Times New Roman" w:hAnsi="Times New Roman" w:cs="Times New Roman"/>
          <w:b/>
          <w:bCs/>
          <w:sz w:val="28"/>
          <w:szCs w:val="28"/>
        </w:rPr>
        <w:t xml:space="preserve"> год</w:t>
      </w:r>
      <w:r w:rsidRPr="001E06CF">
        <w:rPr>
          <w:rFonts w:ascii="Times New Roman" w:hAnsi="Times New Roman" w:cs="Times New Roman"/>
          <w:b/>
          <w:bCs/>
          <w:sz w:val="28"/>
          <w:szCs w:val="28"/>
        </w:rPr>
        <w:t xml:space="preserve">,  годовых отчетов Межрайонной ИФНС России № </w:t>
      </w:r>
      <w:r w:rsidR="003854FD">
        <w:rPr>
          <w:rFonts w:ascii="Times New Roman" w:hAnsi="Times New Roman" w:cs="Times New Roman"/>
          <w:b/>
          <w:bCs/>
          <w:sz w:val="28"/>
          <w:szCs w:val="28"/>
        </w:rPr>
        <w:t>1</w:t>
      </w:r>
      <w:r w:rsidRPr="001E06CF">
        <w:rPr>
          <w:rFonts w:ascii="Times New Roman" w:hAnsi="Times New Roman" w:cs="Times New Roman"/>
          <w:b/>
          <w:bCs/>
          <w:sz w:val="28"/>
          <w:szCs w:val="28"/>
        </w:rPr>
        <w:t xml:space="preserve"> «О налоговой базе и структуре начислений по</w:t>
      </w:r>
      <w:r w:rsidR="00873CAF">
        <w:rPr>
          <w:rFonts w:ascii="Times New Roman" w:hAnsi="Times New Roman" w:cs="Times New Roman"/>
          <w:b/>
          <w:bCs/>
          <w:sz w:val="28"/>
          <w:szCs w:val="28"/>
        </w:rPr>
        <w:t xml:space="preserve"> налогам за 2020</w:t>
      </w:r>
      <w:r w:rsidR="0025708A" w:rsidRPr="001E06CF">
        <w:rPr>
          <w:rFonts w:ascii="Times New Roman" w:hAnsi="Times New Roman" w:cs="Times New Roman"/>
          <w:b/>
          <w:bCs/>
          <w:sz w:val="28"/>
          <w:szCs w:val="28"/>
        </w:rPr>
        <w:t xml:space="preserve"> год», </w:t>
      </w:r>
      <w:r w:rsidRPr="001E06CF">
        <w:rPr>
          <w:rFonts w:ascii="Times New Roman" w:hAnsi="Times New Roman" w:cs="Times New Roman"/>
          <w:b/>
          <w:bCs/>
          <w:sz w:val="28"/>
          <w:szCs w:val="28"/>
        </w:rPr>
        <w:t xml:space="preserve"> ожидаемого  поступления  налогов и сборов в бюджет района в 20</w:t>
      </w:r>
      <w:r w:rsidR="00873CAF">
        <w:rPr>
          <w:rFonts w:ascii="Times New Roman" w:hAnsi="Times New Roman" w:cs="Times New Roman"/>
          <w:b/>
          <w:bCs/>
          <w:sz w:val="28"/>
          <w:szCs w:val="28"/>
        </w:rPr>
        <w:t>20</w:t>
      </w:r>
      <w:r w:rsidRPr="001E06CF">
        <w:rPr>
          <w:rFonts w:ascii="Times New Roman" w:hAnsi="Times New Roman" w:cs="Times New Roman"/>
          <w:b/>
          <w:bCs/>
          <w:sz w:val="28"/>
          <w:szCs w:val="28"/>
        </w:rPr>
        <w:t xml:space="preserve"> году,</w:t>
      </w:r>
      <w:r w:rsidR="0025708A" w:rsidRPr="001E06CF">
        <w:rPr>
          <w:rFonts w:ascii="Times New Roman" w:hAnsi="Times New Roman" w:cs="Times New Roman"/>
          <w:b/>
          <w:bCs/>
          <w:sz w:val="28"/>
          <w:szCs w:val="28"/>
        </w:rPr>
        <w:t xml:space="preserve"> </w:t>
      </w:r>
      <w:r w:rsidRPr="001E06CF">
        <w:rPr>
          <w:rFonts w:ascii="Times New Roman" w:hAnsi="Times New Roman" w:cs="Times New Roman"/>
          <w:b/>
          <w:bCs/>
          <w:sz w:val="28"/>
          <w:szCs w:val="28"/>
        </w:rPr>
        <w:t xml:space="preserve"> а также на основании  расчетов  и предложений   главных администраторов доходов бюджета района.</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При формировании доходной части бюджета применены нормативы, утвержденные Бюджетным кодексом Российской Федерации, законами Саратовской области и нормативно-правовыми актами С</w:t>
      </w:r>
      <w:r w:rsidR="008E1E54">
        <w:rPr>
          <w:rFonts w:ascii="Times New Roman" w:hAnsi="Times New Roman" w:cs="Times New Roman"/>
          <w:b/>
          <w:bCs/>
          <w:sz w:val="28"/>
          <w:szCs w:val="28"/>
        </w:rPr>
        <w:t>амойлов</w:t>
      </w:r>
      <w:r w:rsidRPr="001E06CF">
        <w:rPr>
          <w:rFonts w:ascii="Times New Roman" w:hAnsi="Times New Roman" w:cs="Times New Roman"/>
          <w:b/>
          <w:bCs/>
          <w:sz w:val="28"/>
          <w:szCs w:val="28"/>
        </w:rPr>
        <w:t>ского муниципального района.</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Направления увеличения доходной базы:</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lastRenderedPageBreak/>
        <w:t>- совершенствование налогового администрирования и повышения уровня ответственности главных администраторов доходов;</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 усиление инвестиционной и инновационной направленности экономического развития;</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 совершенствование методов контроля за легализацией «теневой» заработной платы;</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 обеспечение исполнения Плана мероприятий по оздоровлению муниципальных финансов С</w:t>
      </w:r>
      <w:r w:rsidR="008E1E54">
        <w:rPr>
          <w:rFonts w:ascii="Times New Roman" w:hAnsi="Times New Roman" w:cs="Times New Roman"/>
          <w:b/>
          <w:bCs/>
          <w:sz w:val="28"/>
          <w:szCs w:val="28"/>
        </w:rPr>
        <w:t>амойлов</w:t>
      </w:r>
      <w:r w:rsidRPr="001E06CF">
        <w:rPr>
          <w:rFonts w:ascii="Times New Roman" w:hAnsi="Times New Roman" w:cs="Times New Roman"/>
          <w:b/>
          <w:bCs/>
          <w:sz w:val="28"/>
          <w:szCs w:val="28"/>
        </w:rPr>
        <w:t>ского муниципального района и снижению долговой н</w:t>
      </w:r>
      <w:r w:rsidR="008E1E54">
        <w:rPr>
          <w:rFonts w:ascii="Times New Roman" w:hAnsi="Times New Roman" w:cs="Times New Roman"/>
          <w:b/>
          <w:bCs/>
          <w:sz w:val="28"/>
          <w:szCs w:val="28"/>
        </w:rPr>
        <w:t>агрузки на районный бюджет Самойлов</w:t>
      </w:r>
      <w:r w:rsidRPr="001E06CF">
        <w:rPr>
          <w:rFonts w:ascii="Times New Roman" w:hAnsi="Times New Roman" w:cs="Times New Roman"/>
          <w:b/>
          <w:bCs/>
          <w:sz w:val="28"/>
          <w:szCs w:val="28"/>
        </w:rPr>
        <w:t>ского муниципального района;</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 сокращение недоимки по налогам;</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 совершенствование прогнозирования доходной и расходной части бюджета;</w:t>
      </w:r>
    </w:p>
    <w:p w:rsidR="00E83160" w:rsidRPr="001E06CF"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 создание условий для обеспечения устойчивого исполнения местных бюджетов.</w:t>
      </w:r>
    </w:p>
    <w:p w:rsidR="00E83160" w:rsidRDefault="00E83160" w:rsidP="00372AE1">
      <w:pPr>
        <w:tabs>
          <w:tab w:val="left" w:pos="4707"/>
        </w:tabs>
        <w:spacing w:after="0" w:line="360" w:lineRule="auto"/>
        <w:ind w:firstLine="709"/>
        <w:jc w:val="both"/>
        <w:rPr>
          <w:rFonts w:ascii="Times New Roman" w:hAnsi="Times New Roman" w:cs="Times New Roman"/>
          <w:b/>
          <w:bCs/>
          <w:sz w:val="28"/>
          <w:szCs w:val="28"/>
        </w:rPr>
      </w:pPr>
      <w:r w:rsidRPr="001E06CF">
        <w:rPr>
          <w:rFonts w:ascii="Times New Roman" w:hAnsi="Times New Roman" w:cs="Times New Roman"/>
          <w:b/>
          <w:bCs/>
          <w:sz w:val="28"/>
          <w:szCs w:val="28"/>
        </w:rPr>
        <w:t>Доходы бюджета муниципального района</w:t>
      </w:r>
      <w:r w:rsidR="008E1E54">
        <w:rPr>
          <w:rFonts w:ascii="Times New Roman" w:hAnsi="Times New Roman" w:cs="Times New Roman"/>
          <w:b/>
          <w:bCs/>
          <w:sz w:val="28"/>
          <w:szCs w:val="28"/>
        </w:rPr>
        <w:t xml:space="preserve"> составили</w:t>
      </w:r>
      <w:r w:rsidRPr="001E06CF">
        <w:rPr>
          <w:rFonts w:ascii="Times New Roman" w:hAnsi="Times New Roman" w:cs="Times New Roman"/>
          <w:b/>
          <w:bCs/>
          <w:sz w:val="28"/>
          <w:szCs w:val="28"/>
        </w:rPr>
        <w:t xml:space="preserve"> </w:t>
      </w:r>
      <w:r w:rsidR="008E1E54">
        <w:rPr>
          <w:rFonts w:ascii="Times New Roman" w:hAnsi="Times New Roman" w:cs="Times New Roman"/>
          <w:b/>
          <w:bCs/>
          <w:sz w:val="28"/>
          <w:szCs w:val="28"/>
        </w:rPr>
        <w:t>в</w:t>
      </w:r>
      <w:r w:rsidRPr="001E06CF">
        <w:rPr>
          <w:rFonts w:ascii="Times New Roman" w:hAnsi="Times New Roman" w:cs="Times New Roman"/>
          <w:b/>
          <w:bCs/>
          <w:sz w:val="28"/>
          <w:szCs w:val="28"/>
        </w:rPr>
        <w:t xml:space="preserve"> 201</w:t>
      </w:r>
      <w:r w:rsidR="00873CAF">
        <w:rPr>
          <w:rFonts w:ascii="Times New Roman" w:hAnsi="Times New Roman" w:cs="Times New Roman"/>
          <w:b/>
          <w:bCs/>
          <w:sz w:val="28"/>
          <w:szCs w:val="28"/>
        </w:rPr>
        <w:t>8</w:t>
      </w:r>
      <w:r w:rsidR="008E1E54">
        <w:rPr>
          <w:rFonts w:ascii="Times New Roman" w:hAnsi="Times New Roman" w:cs="Times New Roman"/>
          <w:b/>
          <w:bCs/>
          <w:sz w:val="28"/>
          <w:szCs w:val="28"/>
        </w:rPr>
        <w:t xml:space="preserve"> г</w:t>
      </w:r>
      <w:r w:rsidRPr="001E06CF">
        <w:rPr>
          <w:rFonts w:ascii="Times New Roman" w:hAnsi="Times New Roman" w:cs="Times New Roman"/>
          <w:b/>
          <w:bCs/>
          <w:sz w:val="28"/>
          <w:szCs w:val="28"/>
        </w:rPr>
        <w:t xml:space="preserve"> в сумме </w:t>
      </w:r>
      <w:r w:rsidR="006A16DC">
        <w:rPr>
          <w:rFonts w:ascii="Times New Roman" w:hAnsi="Times New Roman" w:cs="Times New Roman"/>
          <w:b/>
          <w:bCs/>
          <w:sz w:val="28"/>
          <w:szCs w:val="28"/>
        </w:rPr>
        <w:t>341</w:t>
      </w:r>
      <w:r w:rsidR="00873CAF">
        <w:rPr>
          <w:rFonts w:ascii="Times New Roman" w:hAnsi="Times New Roman" w:cs="Times New Roman"/>
          <w:b/>
          <w:bCs/>
          <w:sz w:val="28"/>
          <w:szCs w:val="28"/>
        </w:rPr>
        <w:t>950</w:t>
      </w:r>
      <w:r w:rsidR="006A16DC">
        <w:rPr>
          <w:rFonts w:ascii="Times New Roman" w:hAnsi="Times New Roman" w:cs="Times New Roman"/>
          <w:b/>
          <w:bCs/>
          <w:sz w:val="28"/>
          <w:szCs w:val="28"/>
        </w:rPr>
        <w:t>,</w:t>
      </w:r>
      <w:r w:rsidR="00873CAF">
        <w:rPr>
          <w:rFonts w:ascii="Times New Roman" w:hAnsi="Times New Roman" w:cs="Times New Roman"/>
          <w:b/>
          <w:bCs/>
          <w:sz w:val="28"/>
          <w:szCs w:val="28"/>
        </w:rPr>
        <w:t>9</w:t>
      </w:r>
      <w:r w:rsidR="006A16DC">
        <w:rPr>
          <w:rFonts w:ascii="Times New Roman" w:hAnsi="Times New Roman" w:cs="Times New Roman"/>
          <w:b/>
          <w:bCs/>
          <w:sz w:val="28"/>
          <w:szCs w:val="28"/>
        </w:rPr>
        <w:t xml:space="preserve"> </w:t>
      </w:r>
      <w:r w:rsidRPr="001E06CF">
        <w:rPr>
          <w:rFonts w:ascii="Times New Roman" w:hAnsi="Times New Roman" w:cs="Times New Roman"/>
          <w:b/>
          <w:bCs/>
          <w:sz w:val="28"/>
          <w:szCs w:val="28"/>
        </w:rPr>
        <w:t xml:space="preserve">тыс. рублей, </w:t>
      </w:r>
      <w:r w:rsidR="008E1E54">
        <w:rPr>
          <w:rFonts w:ascii="Times New Roman" w:hAnsi="Times New Roman" w:cs="Times New Roman"/>
          <w:b/>
          <w:bCs/>
          <w:sz w:val="28"/>
          <w:szCs w:val="28"/>
        </w:rPr>
        <w:t>в</w:t>
      </w:r>
      <w:r w:rsidRPr="001E06CF">
        <w:rPr>
          <w:rFonts w:ascii="Times New Roman" w:hAnsi="Times New Roman" w:cs="Times New Roman"/>
          <w:b/>
          <w:bCs/>
          <w:sz w:val="28"/>
          <w:szCs w:val="28"/>
        </w:rPr>
        <w:t xml:space="preserve"> 201</w:t>
      </w:r>
      <w:r w:rsidR="00873CAF">
        <w:rPr>
          <w:rFonts w:ascii="Times New Roman" w:hAnsi="Times New Roman" w:cs="Times New Roman"/>
          <w:b/>
          <w:bCs/>
          <w:sz w:val="28"/>
          <w:szCs w:val="28"/>
        </w:rPr>
        <w:t>9</w:t>
      </w:r>
      <w:r w:rsidRPr="001E06CF">
        <w:rPr>
          <w:rFonts w:ascii="Times New Roman" w:hAnsi="Times New Roman" w:cs="Times New Roman"/>
          <w:b/>
          <w:bCs/>
          <w:sz w:val="28"/>
          <w:szCs w:val="28"/>
        </w:rPr>
        <w:t xml:space="preserve"> г в сумме </w:t>
      </w:r>
      <w:r w:rsidR="00873CAF">
        <w:rPr>
          <w:rFonts w:ascii="Times New Roman" w:hAnsi="Times New Roman" w:cs="Times New Roman"/>
          <w:b/>
          <w:bCs/>
          <w:sz w:val="28"/>
          <w:szCs w:val="28"/>
        </w:rPr>
        <w:t>598675,4</w:t>
      </w:r>
      <w:r w:rsidR="006A16DC" w:rsidRPr="001E06CF">
        <w:rPr>
          <w:rFonts w:ascii="Times New Roman" w:hAnsi="Times New Roman" w:cs="Times New Roman"/>
          <w:b/>
          <w:bCs/>
          <w:sz w:val="28"/>
          <w:szCs w:val="28"/>
        </w:rPr>
        <w:t xml:space="preserve"> </w:t>
      </w:r>
      <w:r w:rsidRPr="001E06CF">
        <w:rPr>
          <w:rFonts w:ascii="Times New Roman" w:hAnsi="Times New Roman" w:cs="Times New Roman"/>
          <w:b/>
          <w:bCs/>
          <w:sz w:val="28"/>
          <w:szCs w:val="28"/>
        </w:rPr>
        <w:t>тыс. руб</w:t>
      </w:r>
      <w:r w:rsidR="008E1E54">
        <w:rPr>
          <w:rFonts w:ascii="Times New Roman" w:hAnsi="Times New Roman" w:cs="Times New Roman"/>
          <w:b/>
          <w:bCs/>
          <w:sz w:val="28"/>
          <w:szCs w:val="28"/>
        </w:rPr>
        <w:t>лей, в</w:t>
      </w:r>
      <w:r w:rsidRPr="001E06CF">
        <w:rPr>
          <w:rFonts w:ascii="Times New Roman" w:hAnsi="Times New Roman" w:cs="Times New Roman"/>
          <w:b/>
          <w:bCs/>
          <w:sz w:val="28"/>
          <w:szCs w:val="28"/>
        </w:rPr>
        <w:t xml:space="preserve"> 20</w:t>
      </w:r>
      <w:r w:rsidR="00873CAF">
        <w:rPr>
          <w:rFonts w:ascii="Times New Roman" w:hAnsi="Times New Roman" w:cs="Times New Roman"/>
          <w:b/>
          <w:bCs/>
          <w:sz w:val="28"/>
          <w:szCs w:val="28"/>
        </w:rPr>
        <w:t>20</w:t>
      </w:r>
      <w:r w:rsidRPr="001E06CF">
        <w:rPr>
          <w:rFonts w:ascii="Times New Roman" w:hAnsi="Times New Roman" w:cs="Times New Roman"/>
          <w:b/>
          <w:bCs/>
          <w:sz w:val="28"/>
          <w:szCs w:val="28"/>
        </w:rPr>
        <w:t xml:space="preserve"> г в сумме </w:t>
      </w:r>
      <w:r w:rsidR="006A16DC">
        <w:rPr>
          <w:rFonts w:ascii="Times New Roman" w:hAnsi="Times New Roman" w:cs="Times New Roman"/>
          <w:b/>
          <w:bCs/>
          <w:sz w:val="28"/>
          <w:szCs w:val="28"/>
        </w:rPr>
        <w:t>4</w:t>
      </w:r>
      <w:r w:rsidR="00873CAF">
        <w:rPr>
          <w:rFonts w:ascii="Times New Roman" w:hAnsi="Times New Roman" w:cs="Times New Roman"/>
          <w:b/>
          <w:bCs/>
          <w:sz w:val="28"/>
          <w:szCs w:val="28"/>
        </w:rPr>
        <w:t>37972,7</w:t>
      </w:r>
      <w:r w:rsidRPr="001E06CF">
        <w:rPr>
          <w:rFonts w:ascii="Times New Roman" w:hAnsi="Times New Roman" w:cs="Times New Roman"/>
          <w:b/>
          <w:bCs/>
          <w:sz w:val="28"/>
          <w:szCs w:val="28"/>
        </w:rPr>
        <w:t xml:space="preserve"> тыс. рублей.</w:t>
      </w:r>
    </w:p>
    <w:p w:rsidR="006A16DC" w:rsidRPr="00873CAF" w:rsidRDefault="006A16DC" w:rsidP="006A16DC">
      <w:pPr>
        <w:jc w:val="center"/>
        <w:rPr>
          <w:rFonts w:ascii="Times New Roman" w:hAnsi="Times New Roman" w:cs="Times New Roman"/>
          <w:b/>
          <w:bCs/>
          <w:sz w:val="28"/>
        </w:rPr>
      </w:pPr>
      <w:r w:rsidRPr="00873CAF">
        <w:rPr>
          <w:rFonts w:ascii="Times New Roman" w:hAnsi="Times New Roman" w:cs="Times New Roman"/>
          <w:b/>
          <w:bCs/>
          <w:sz w:val="28"/>
        </w:rPr>
        <w:t>Исполнение доходной части бюджета Самойловского муниципального района за 20</w:t>
      </w:r>
      <w:r w:rsidR="004D71B0" w:rsidRPr="00873CAF">
        <w:rPr>
          <w:rFonts w:ascii="Times New Roman" w:hAnsi="Times New Roman" w:cs="Times New Roman"/>
          <w:b/>
          <w:bCs/>
          <w:sz w:val="28"/>
        </w:rPr>
        <w:t>20</w:t>
      </w:r>
      <w:r w:rsidRPr="00873CAF">
        <w:rPr>
          <w:rFonts w:ascii="Times New Roman" w:hAnsi="Times New Roman" w:cs="Times New Roman"/>
          <w:b/>
          <w:bCs/>
          <w:sz w:val="28"/>
        </w:rPr>
        <w:t xml:space="preserve"> год</w:t>
      </w:r>
    </w:p>
    <w:p w:rsidR="004D71B0" w:rsidRPr="00873CAF" w:rsidRDefault="004D71B0" w:rsidP="004D71B0">
      <w:pPr>
        <w:jc w:val="both"/>
        <w:rPr>
          <w:rFonts w:ascii="Times New Roman" w:hAnsi="Times New Roman" w:cs="Times New Roman"/>
          <w:b/>
          <w:sz w:val="28"/>
        </w:rPr>
      </w:pPr>
      <w:r w:rsidRPr="00873CAF">
        <w:rPr>
          <w:rFonts w:ascii="Times New Roman" w:hAnsi="Times New Roman" w:cs="Times New Roman"/>
          <w:b/>
          <w:sz w:val="28"/>
        </w:rPr>
        <w:t xml:space="preserve">Доходная часть бюджета Самойловского муниципального района на 2020 год была утверждена Решением Муниципального Собрания 06 декабря 2019 года  № 281  </w:t>
      </w:r>
      <w:r w:rsidRPr="00873CAF">
        <w:rPr>
          <w:rFonts w:ascii="Times New Roman" w:hAnsi="Times New Roman" w:cs="Times New Roman"/>
          <w:b/>
          <w:sz w:val="28"/>
          <w:szCs w:val="28"/>
        </w:rPr>
        <w:t xml:space="preserve">«О бюджете Самойловского муниципального района  Саратовской области на 2020 год и на плановый период 2021 и 2022 годов» </w:t>
      </w:r>
      <w:r w:rsidRPr="00873CAF">
        <w:rPr>
          <w:rFonts w:ascii="Times New Roman" w:hAnsi="Times New Roman" w:cs="Times New Roman"/>
          <w:b/>
          <w:sz w:val="28"/>
        </w:rPr>
        <w:t xml:space="preserve">и после внесения изменений  составила </w:t>
      </w:r>
      <w:r w:rsidRPr="00873CAF">
        <w:rPr>
          <w:rFonts w:ascii="Times New Roman" w:hAnsi="Times New Roman" w:cs="Times New Roman"/>
          <w:b/>
          <w:sz w:val="28"/>
          <w:szCs w:val="28"/>
        </w:rPr>
        <w:t>441 433 744 рублей 50 копеек.</w:t>
      </w:r>
      <w:r w:rsidRPr="00873CAF">
        <w:rPr>
          <w:rFonts w:ascii="Times New Roman" w:hAnsi="Times New Roman" w:cs="Times New Roman"/>
          <w:b/>
          <w:sz w:val="28"/>
        </w:rPr>
        <w:t xml:space="preserve"> </w:t>
      </w:r>
    </w:p>
    <w:p w:rsidR="004D71B0" w:rsidRPr="00873CAF" w:rsidRDefault="004D71B0" w:rsidP="004D71B0">
      <w:pPr>
        <w:jc w:val="both"/>
        <w:rPr>
          <w:rFonts w:ascii="Times New Roman" w:hAnsi="Times New Roman" w:cs="Times New Roman"/>
          <w:b/>
          <w:sz w:val="28"/>
        </w:rPr>
      </w:pPr>
      <w:r w:rsidRPr="00873CAF">
        <w:rPr>
          <w:rFonts w:ascii="Times New Roman" w:hAnsi="Times New Roman" w:cs="Times New Roman"/>
          <w:b/>
          <w:sz w:val="28"/>
        </w:rPr>
        <w:t xml:space="preserve">   Бюджет Самойловского муниципального района в 2020 году исполнен по доходам в сумме 437 972 738 </w:t>
      </w:r>
      <w:r w:rsidRPr="00873CAF">
        <w:rPr>
          <w:rFonts w:ascii="Times New Roman" w:hAnsi="Times New Roman" w:cs="Times New Roman"/>
          <w:b/>
          <w:sz w:val="28"/>
          <w:szCs w:val="28"/>
        </w:rPr>
        <w:t>рублей 57 копеек</w:t>
      </w:r>
      <w:r w:rsidRPr="00873CAF">
        <w:rPr>
          <w:rFonts w:ascii="Times New Roman" w:hAnsi="Times New Roman" w:cs="Times New Roman"/>
          <w:b/>
          <w:sz w:val="28"/>
        </w:rPr>
        <w:t xml:space="preserve"> руб., или 99,2 % к плановым бюджетным назначениям 2020 года, невыполнение составило   3 461 005,93 руб.,  </w:t>
      </w:r>
      <w:r w:rsidRPr="00873CAF">
        <w:rPr>
          <w:rFonts w:ascii="Times New Roman" w:hAnsi="Times New Roman" w:cs="Times New Roman"/>
          <w:b/>
          <w:sz w:val="28"/>
          <w:szCs w:val="28"/>
        </w:rPr>
        <w:t xml:space="preserve">к уровню 2019 года исполнение составило </w:t>
      </w:r>
      <w:r w:rsidRPr="00873CAF">
        <w:rPr>
          <w:rFonts w:ascii="Times New Roman" w:hAnsi="Times New Roman" w:cs="Times New Roman"/>
          <w:b/>
          <w:sz w:val="28"/>
        </w:rPr>
        <w:t xml:space="preserve"> 73,2 %.  В структуре поступивших доходов в бюджет муниципального района налоговые и неналоговые доходы (код 1 00 00000 00 0000 000) составили 106682943,73 руб. или  24,4 %.  к общему поступлению доходов. Налоговые и неналоговые доходы исполнены на 104,2 % к плановым бюджетным назначениям 2020 года,  сумма перевыполнения составила   4 259 098,32 руб,  </w:t>
      </w:r>
      <w:r w:rsidRPr="00873CAF">
        <w:rPr>
          <w:rFonts w:ascii="Times New Roman" w:hAnsi="Times New Roman" w:cs="Times New Roman"/>
          <w:b/>
          <w:sz w:val="28"/>
          <w:szCs w:val="28"/>
        </w:rPr>
        <w:t xml:space="preserve">к уровню 2019 года исполнение составило </w:t>
      </w:r>
      <w:r w:rsidRPr="00873CAF">
        <w:rPr>
          <w:rFonts w:ascii="Times New Roman" w:hAnsi="Times New Roman" w:cs="Times New Roman"/>
          <w:b/>
          <w:sz w:val="28"/>
        </w:rPr>
        <w:t xml:space="preserve">110,1  процента.  Удельный вес </w:t>
      </w:r>
      <w:r w:rsidRPr="00873CAF">
        <w:rPr>
          <w:rFonts w:ascii="Times New Roman" w:hAnsi="Times New Roman" w:cs="Times New Roman"/>
          <w:b/>
          <w:sz w:val="28"/>
        </w:rPr>
        <w:lastRenderedPageBreak/>
        <w:t>налоговых поступлений в общей сумме налоговых и ненало-говых доходов  82,6 %,  удельный вес неналоговых поступлений  17,4 %</w:t>
      </w:r>
    </w:p>
    <w:p w:rsidR="004D71B0" w:rsidRPr="00873CAF" w:rsidRDefault="004D71B0" w:rsidP="004D71B0">
      <w:pPr>
        <w:rPr>
          <w:rFonts w:ascii="Times New Roman" w:hAnsi="Times New Roman" w:cs="Times New Roman"/>
          <w:b/>
          <w:sz w:val="28"/>
        </w:rPr>
      </w:pPr>
      <w:r w:rsidRPr="00873CAF">
        <w:rPr>
          <w:rFonts w:ascii="Times New Roman" w:hAnsi="Times New Roman" w:cs="Times New Roman"/>
          <w:b/>
          <w:sz w:val="28"/>
        </w:rPr>
        <w:t xml:space="preserve">  Налоговых доходов в бюджет муниципального района в 2020 году поступило  88 077 688,89 руб., что составило 101,9  % к  плановым бюджетным назначениям 2020 года., сумма перевыполнения составила 1 600 157,89 руб.</w:t>
      </w:r>
    </w:p>
    <w:p w:rsidR="004D71B0" w:rsidRPr="00873CAF" w:rsidRDefault="004D71B0" w:rsidP="004D71B0">
      <w:pPr>
        <w:rPr>
          <w:rFonts w:ascii="Times New Roman" w:hAnsi="Times New Roman" w:cs="Times New Roman"/>
          <w:b/>
          <w:sz w:val="28"/>
        </w:rPr>
      </w:pPr>
      <w:r w:rsidRPr="00873CAF">
        <w:rPr>
          <w:rFonts w:ascii="Times New Roman" w:hAnsi="Times New Roman" w:cs="Times New Roman"/>
          <w:b/>
          <w:sz w:val="28"/>
        </w:rPr>
        <w:t xml:space="preserve">  Налоговые  доходы бюджета в большей части обеспечены за счет налога на доходы физических лиц – 43,2 % от всех налоговых доходов.</w:t>
      </w:r>
    </w:p>
    <w:p w:rsidR="00573315" w:rsidRDefault="00573315" w:rsidP="006A16DC">
      <w:pPr>
        <w:jc w:val="both"/>
        <w:rPr>
          <w:sz w:val="28"/>
        </w:rPr>
      </w:pPr>
    </w:p>
    <w:p w:rsidR="006A16DC" w:rsidRDefault="006A16DC" w:rsidP="00372AE1">
      <w:pPr>
        <w:tabs>
          <w:tab w:val="left" w:pos="4707"/>
        </w:tabs>
        <w:spacing w:after="0" w:line="360" w:lineRule="auto"/>
        <w:ind w:firstLine="709"/>
        <w:jc w:val="both"/>
        <w:rPr>
          <w:rFonts w:ascii="Times New Roman" w:hAnsi="Times New Roman" w:cs="Times New Roman"/>
          <w:b/>
          <w:bCs/>
          <w:sz w:val="28"/>
          <w:szCs w:val="28"/>
        </w:rPr>
      </w:pPr>
    </w:p>
    <w:p w:rsidR="00A07CBF" w:rsidRDefault="00A07CBF" w:rsidP="00573315">
      <w:pPr>
        <w:rPr>
          <w:sz w:val="28"/>
        </w:rPr>
      </w:pPr>
      <w:r>
        <w:rPr>
          <w:sz w:val="28"/>
        </w:rPr>
        <w:t xml:space="preserve">  </w:t>
      </w:r>
    </w:p>
    <w:p w:rsidR="00CC2DCA" w:rsidRDefault="00CC2DCA" w:rsidP="00372AE1">
      <w:pPr>
        <w:tabs>
          <w:tab w:val="left" w:pos="4707"/>
        </w:tabs>
        <w:spacing w:after="0" w:line="360" w:lineRule="auto"/>
        <w:ind w:firstLine="709"/>
        <w:jc w:val="both"/>
        <w:rPr>
          <w:rFonts w:ascii="Times New Roman" w:hAnsi="Times New Roman" w:cs="Times New Roman"/>
          <w:b/>
          <w:bCs/>
          <w:sz w:val="28"/>
          <w:szCs w:val="28"/>
        </w:rPr>
      </w:pPr>
      <w:r w:rsidRPr="00CC2DCA">
        <w:rPr>
          <w:rFonts w:ascii="Times New Roman" w:hAnsi="Times New Roman" w:cs="Times New Roman"/>
          <w:b/>
          <w:bCs/>
          <w:noProof/>
          <w:sz w:val="28"/>
          <w:szCs w:val="28"/>
          <w:lang w:eastAsia="ru-RU"/>
        </w:rPr>
        <w:lastRenderedPageBreak/>
        <w:drawing>
          <wp:inline distT="0" distB="0" distL="0" distR="0">
            <wp:extent cx="9465192" cy="5539563"/>
            <wp:effectExtent l="19050" t="0" r="21708" b="3987"/>
            <wp:docPr id="1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2DCA" w:rsidRDefault="00CC2DCA" w:rsidP="00297C2A">
      <w:pPr>
        <w:spacing w:after="0"/>
        <w:jc w:val="right"/>
        <w:rPr>
          <w:rFonts w:ascii="Times New Roman" w:hAnsi="Times New Roman" w:cs="Times New Roman"/>
          <w:sz w:val="28"/>
          <w:szCs w:val="28"/>
        </w:rPr>
      </w:pPr>
    </w:p>
    <w:p w:rsidR="00CC2DCA" w:rsidRDefault="00CC2DCA" w:rsidP="00297C2A">
      <w:pPr>
        <w:spacing w:after="0"/>
        <w:jc w:val="right"/>
        <w:rPr>
          <w:rFonts w:ascii="Times New Roman" w:hAnsi="Times New Roman" w:cs="Times New Roman"/>
          <w:sz w:val="28"/>
          <w:szCs w:val="28"/>
        </w:rPr>
      </w:pPr>
    </w:p>
    <w:p w:rsidR="00CC2DCA" w:rsidRDefault="00CC2DCA" w:rsidP="00297C2A">
      <w:pPr>
        <w:spacing w:after="0"/>
        <w:jc w:val="right"/>
        <w:rPr>
          <w:rFonts w:ascii="Times New Roman" w:hAnsi="Times New Roman" w:cs="Times New Roman"/>
          <w:sz w:val="28"/>
          <w:szCs w:val="28"/>
        </w:rPr>
      </w:pPr>
    </w:p>
    <w:p w:rsidR="00E83160" w:rsidRDefault="00F05000" w:rsidP="00247F9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r w:rsidR="00E83160">
        <w:rPr>
          <w:rFonts w:ascii="Times New Roman" w:hAnsi="Times New Roman" w:cs="Times New Roman"/>
          <w:sz w:val="28"/>
          <w:szCs w:val="28"/>
        </w:rPr>
        <w:lastRenderedPageBreak/>
        <w:t>(тыс. рублей)</w:t>
      </w:r>
    </w:p>
    <w:tbl>
      <w:tblPr>
        <w:tblW w:w="159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3"/>
        <w:gridCol w:w="1276"/>
        <w:gridCol w:w="1276"/>
        <w:gridCol w:w="1417"/>
        <w:gridCol w:w="1701"/>
        <w:gridCol w:w="1560"/>
        <w:gridCol w:w="1559"/>
        <w:gridCol w:w="1417"/>
        <w:gridCol w:w="1418"/>
        <w:gridCol w:w="1417"/>
      </w:tblGrid>
      <w:tr w:rsidR="00E83160" w:rsidRPr="0070287C">
        <w:tc>
          <w:tcPr>
            <w:tcW w:w="2943" w:type="dxa"/>
            <w:vMerge w:val="restart"/>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Показатели</w:t>
            </w:r>
          </w:p>
        </w:tc>
        <w:tc>
          <w:tcPr>
            <w:tcW w:w="1276" w:type="dxa"/>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201</w:t>
            </w:r>
            <w:r w:rsidR="00F76A0C">
              <w:rPr>
                <w:rFonts w:ascii="Times New Roman" w:hAnsi="Times New Roman" w:cs="Times New Roman"/>
                <w:b/>
                <w:bCs/>
                <w:sz w:val="28"/>
                <w:szCs w:val="28"/>
              </w:rPr>
              <w:t>8</w:t>
            </w:r>
            <w:r w:rsidRPr="0070287C">
              <w:rPr>
                <w:rFonts w:ascii="Times New Roman" w:hAnsi="Times New Roman" w:cs="Times New Roman"/>
                <w:b/>
                <w:bCs/>
                <w:sz w:val="28"/>
                <w:szCs w:val="28"/>
              </w:rPr>
              <w:t xml:space="preserve"> год</w:t>
            </w:r>
          </w:p>
        </w:tc>
        <w:tc>
          <w:tcPr>
            <w:tcW w:w="2693" w:type="dxa"/>
            <w:gridSpan w:val="2"/>
            <w:vAlign w:val="center"/>
          </w:tcPr>
          <w:p w:rsidR="00E83160" w:rsidRPr="0070287C" w:rsidRDefault="006F6420" w:rsidP="00F76A0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201</w:t>
            </w:r>
            <w:r w:rsidR="00F76A0C">
              <w:rPr>
                <w:rFonts w:ascii="Times New Roman" w:hAnsi="Times New Roman" w:cs="Times New Roman"/>
                <w:b/>
                <w:bCs/>
                <w:sz w:val="28"/>
                <w:szCs w:val="28"/>
              </w:rPr>
              <w:t>9</w:t>
            </w:r>
            <w:r w:rsidR="00E83160" w:rsidRPr="0070287C">
              <w:rPr>
                <w:rFonts w:ascii="Times New Roman" w:hAnsi="Times New Roman" w:cs="Times New Roman"/>
                <w:b/>
                <w:bCs/>
                <w:sz w:val="28"/>
                <w:szCs w:val="28"/>
              </w:rPr>
              <w:t xml:space="preserve"> год</w:t>
            </w:r>
          </w:p>
        </w:tc>
        <w:tc>
          <w:tcPr>
            <w:tcW w:w="3261" w:type="dxa"/>
            <w:gridSpan w:val="2"/>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F76A0C">
              <w:rPr>
                <w:rFonts w:ascii="Times New Roman" w:hAnsi="Times New Roman" w:cs="Times New Roman"/>
                <w:b/>
                <w:bCs/>
                <w:sz w:val="28"/>
                <w:szCs w:val="28"/>
              </w:rPr>
              <w:t>20</w:t>
            </w:r>
            <w:r w:rsidRPr="0070287C">
              <w:rPr>
                <w:rFonts w:ascii="Times New Roman" w:hAnsi="Times New Roman" w:cs="Times New Roman"/>
                <w:b/>
                <w:bCs/>
                <w:sz w:val="28"/>
                <w:szCs w:val="28"/>
              </w:rPr>
              <w:t xml:space="preserve"> год</w:t>
            </w:r>
          </w:p>
        </w:tc>
        <w:tc>
          <w:tcPr>
            <w:tcW w:w="2976" w:type="dxa"/>
            <w:gridSpan w:val="2"/>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255549">
              <w:rPr>
                <w:rFonts w:ascii="Times New Roman" w:hAnsi="Times New Roman" w:cs="Times New Roman"/>
                <w:b/>
                <w:bCs/>
                <w:sz w:val="28"/>
                <w:szCs w:val="28"/>
              </w:rPr>
              <w:t>2</w:t>
            </w:r>
            <w:r w:rsidR="00F76A0C">
              <w:rPr>
                <w:rFonts w:ascii="Times New Roman" w:hAnsi="Times New Roman" w:cs="Times New Roman"/>
                <w:b/>
                <w:bCs/>
                <w:sz w:val="28"/>
                <w:szCs w:val="28"/>
              </w:rPr>
              <w:t>1</w:t>
            </w:r>
            <w:r w:rsidRPr="0070287C">
              <w:rPr>
                <w:rFonts w:ascii="Times New Roman" w:hAnsi="Times New Roman" w:cs="Times New Roman"/>
                <w:b/>
                <w:bCs/>
                <w:sz w:val="28"/>
                <w:szCs w:val="28"/>
              </w:rPr>
              <w:t xml:space="preserve"> год</w:t>
            </w:r>
          </w:p>
        </w:tc>
        <w:tc>
          <w:tcPr>
            <w:tcW w:w="2835" w:type="dxa"/>
            <w:gridSpan w:val="2"/>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9B44CB">
              <w:rPr>
                <w:rFonts w:ascii="Times New Roman" w:hAnsi="Times New Roman" w:cs="Times New Roman"/>
                <w:b/>
                <w:bCs/>
                <w:sz w:val="28"/>
                <w:szCs w:val="28"/>
              </w:rPr>
              <w:t>2</w:t>
            </w:r>
            <w:r w:rsidR="00F76A0C">
              <w:rPr>
                <w:rFonts w:ascii="Times New Roman" w:hAnsi="Times New Roman" w:cs="Times New Roman"/>
                <w:b/>
                <w:bCs/>
                <w:sz w:val="28"/>
                <w:szCs w:val="28"/>
              </w:rPr>
              <w:t>2</w:t>
            </w:r>
            <w:r w:rsidRPr="0070287C">
              <w:rPr>
                <w:rFonts w:ascii="Times New Roman" w:hAnsi="Times New Roman" w:cs="Times New Roman"/>
                <w:b/>
                <w:bCs/>
                <w:sz w:val="28"/>
                <w:szCs w:val="28"/>
              </w:rPr>
              <w:t xml:space="preserve"> год</w:t>
            </w:r>
          </w:p>
        </w:tc>
      </w:tr>
      <w:tr w:rsidR="00E83160" w:rsidRPr="0070287C">
        <w:tc>
          <w:tcPr>
            <w:tcW w:w="2943" w:type="dxa"/>
            <w:vMerge/>
            <w:vAlign w:val="center"/>
          </w:tcPr>
          <w:p w:rsidR="00E83160" w:rsidRPr="0070287C" w:rsidRDefault="00E83160" w:rsidP="0070287C">
            <w:pPr>
              <w:spacing w:after="0" w:line="240" w:lineRule="auto"/>
              <w:jc w:val="center"/>
              <w:rPr>
                <w:rFonts w:ascii="Times New Roman" w:hAnsi="Times New Roman" w:cs="Times New Roman"/>
                <w:b/>
                <w:bCs/>
                <w:sz w:val="28"/>
                <w:szCs w:val="28"/>
              </w:rPr>
            </w:pPr>
          </w:p>
        </w:tc>
        <w:tc>
          <w:tcPr>
            <w:tcW w:w="1276"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276" w:type="dxa"/>
            <w:vAlign w:val="center"/>
          </w:tcPr>
          <w:p w:rsidR="00E83160" w:rsidRPr="0070287C" w:rsidRDefault="00AA2F79"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417" w:type="dxa"/>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201</w:t>
            </w:r>
            <w:r w:rsidR="00F76A0C">
              <w:rPr>
                <w:rFonts w:ascii="Times New Roman" w:hAnsi="Times New Roman" w:cs="Times New Roman"/>
                <w:b/>
                <w:bCs/>
                <w:sz w:val="28"/>
                <w:szCs w:val="28"/>
              </w:rPr>
              <w:t>8</w:t>
            </w:r>
            <w:r w:rsidRPr="0070287C">
              <w:rPr>
                <w:rFonts w:ascii="Times New Roman" w:hAnsi="Times New Roman" w:cs="Times New Roman"/>
                <w:b/>
                <w:bCs/>
                <w:sz w:val="28"/>
                <w:szCs w:val="28"/>
              </w:rPr>
              <w:t xml:space="preserve"> году %</w:t>
            </w:r>
          </w:p>
        </w:tc>
        <w:tc>
          <w:tcPr>
            <w:tcW w:w="1701" w:type="dxa"/>
            <w:vAlign w:val="center"/>
          </w:tcPr>
          <w:p w:rsidR="00E83160" w:rsidRPr="0070287C" w:rsidRDefault="0003687E"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560" w:type="dxa"/>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201</w:t>
            </w:r>
            <w:r w:rsidR="00F76A0C">
              <w:rPr>
                <w:rFonts w:ascii="Times New Roman" w:hAnsi="Times New Roman" w:cs="Times New Roman"/>
                <w:b/>
                <w:bCs/>
                <w:sz w:val="28"/>
                <w:szCs w:val="28"/>
              </w:rPr>
              <w:t>9</w:t>
            </w:r>
            <w:r w:rsidRPr="0070287C">
              <w:rPr>
                <w:rFonts w:ascii="Times New Roman" w:hAnsi="Times New Roman" w:cs="Times New Roman"/>
                <w:b/>
                <w:bCs/>
                <w:sz w:val="28"/>
                <w:szCs w:val="28"/>
              </w:rPr>
              <w:t xml:space="preserve"> году %</w:t>
            </w:r>
          </w:p>
        </w:tc>
        <w:tc>
          <w:tcPr>
            <w:tcW w:w="1559" w:type="dxa"/>
            <w:vAlign w:val="center"/>
          </w:tcPr>
          <w:p w:rsidR="00E83160" w:rsidRPr="0070287C" w:rsidRDefault="008A2A22"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Бюджет</w:t>
            </w:r>
          </w:p>
        </w:tc>
        <w:tc>
          <w:tcPr>
            <w:tcW w:w="1417" w:type="dxa"/>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w:t>
            </w:r>
            <w:r w:rsidR="00F76A0C">
              <w:rPr>
                <w:rFonts w:ascii="Times New Roman" w:hAnsi="Times New Roman" w:cs="Times New Roman"/>
                <w:b/>
                <w:bCs/>
                <w:sz w:val="28"/>
                <w:szCs w:val="28"/>
              </w:rPr>
              <w:t>20</w:t>
            </w:r>
            <w:r w:rsidRPr="0070287C">
              <w:rPr>
                <w:rFonts w:ascii="Times New Roman" w:hAnsi="Times New Roman" w:cs="Times New Roman"/>
                <w:b/>
                <w:bCs/>
                <w:sz w:val="28"/>
                <w:szCs w:val="28"/>
              </w:rPr>
              <w:t xml:space="preserve"> году %</w:t>
            </w:r>
          </w:p>
        </w:tc>
        <w:tc>
          <w:tcPr>
            <w:tcW w:w="1418"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Проект</w:t>
            </w:r>
          </w:p>
        </w:tc>
        <w:tc>
          <w:tcPr>
            <w:tcW w:w="1417" w:type="dxa"/>
            <w:vAlign w:val="center"/>
          </w:tcPr>
          <w:p w:rsidR="00E83160" w:rsidRPr="0070287C" w:rsidRDefault="00E83160" w:rsidP="00F76A0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w:t>
            </w:r>
            <w:r w:rsidR="00255549">
              <w:rPr>
                <w:rFonts w:ascii="Times New Roman" w:hAnsi="Times New Roman" w:cs="Times New Roman"/>
                <w:b/>
                <w:bCs/>
                <w:sz w:val="28"/>
                <w:szCs w:val="28"/>
              </w:rPr>
              <w:t>2</w:t>
            </w:r>
            <w:r w:rsidR="00F76A0C">
              <w:rPr>
                <w:rFonts w:ascii="Times New Roman" w:hAnsi="Times New Roman" w:cs="Times New Roman"/>
                <w:b/>
                <w:bCs/>
                <w:sz w:val="28"/>
                <w:szCs w:val="28"/>
              </w:rPr>
              <w:t>1</w:t>
            </w:r>
            <w:r w:rsidRPr="0070287C">
              <w:rPr>
                <w:rFonts w:ascii="Times New Roman" w:hAnsi="Times New Roman" w:cs="Times New Roman"/>
                <w:b/>
                <w:bCs/>
                <w:sz w:val="28"/>
                <w:szCs w:val="28"/>
              </w:rPr>
              <w:t xml:space="preserve"> году   %</w:t>
            </w:r>
          </w:p>
        </w:tc>
      </w:tr>
      <w:tr w:rsidR="00E83160" w:rsidRPr="0070287C">
        <w:tc>
          <w:tcPr>
            <w:tcW w:w="2943"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2</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3</w:t>
            </w:r>
          </w:p>
        </w:tc>
        <w:tc>
          <w:tcPr>
            <w:tcW w:w="1417"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4</w:t>
            </w:r>
          </w:p>
        </w:tc>
        <w:tc>
          <w:tcPr>
            <w:tcW w:w="1701"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5</w:t>
            </w:r>
          </w:p>
        </w:tc>
        <w:tc>
          <w:tcPr>
            <w:tcW w:w="1560"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6</w:t>
            </w:r>
          </w:p>
        </w:tc>
        <w:tc>
          <w:tcPr>
            <w:tcW w:w="1559"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7</w:t>
            </w:r>
          </w:p>
        </w:tc>
        <w:tc>
          <w:tcPr>
            <w:tcW w:w="1417"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8</w:t>
            </w:r>
          </w:p>
        </w:tc>
        <w:tc>
          <w:tcPr>
            <w:tcW w:w="1418"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9</w:t>
            </w:r>
          </w:p>
        </w:tc>
        <w:tc>
          <w:tcPr>
            <w:tcW w:w="1417"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10</w:t>
            </w: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Налоговые доходы, всего</w:t>
            </w:r>
          </w:p>
        </w:tc>
        <w:tc>
          <w:tcPr>
            <w:tcW w:w="1276" w:type="dxa"/>
            <w:vAlign w:val="center"/>
          </w:tcPr>
          <w:p w:rsidR="00F76A0C" w:rsidRPr="0070287C" w:rsidRDefault="00F76A0C" w:rsidP="007A7D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65338,3</w:t>
            </w:r>
          </w:p>
        </w:tc>
        <w:tc>
          <w:tcPr>
            <w:tcW w:w="1276" w:type="dxa"/>
            <w:vAlign w:val="center"/>
          </w:tcPr>
          <w:p w:rsidR="00F76A0C" w:rsidRPr="0070287C" w:rsidRDefault="00F76A0C" w:rsidP="007A7D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82153,9</w:t>
            </w:r>
          </w:p>
        </w:tc>
        <w:tc>
          <w:tcPr>
            <w:tcW w:w="1417" w:type="dxa"/>
            <w:vAlign w:val="center"/>
          </w:tcPr>
          <w:p w:rsidR="00F76A0C" w:rsidRPr="0070287C" w:rsidRDefault="00F76A0C" w:rsidP="007A7D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125,7</w:t>
            </w:r>
          </w:p>
        </w:tc>
        <w:tc>
          <w:tcPr>
            <w:tcW w:w="1701" w:type="dxa"/>
            <w:vAlign w:val="center"/>
          </w:tcPr>
          <w:p w:rsidR="00F76A0C" w:rsidRPr="0070287C" w:rsidRDefault="00F76A0C" w:rsidP="007A7D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r w:rsidR="007A7D54">
              <w:rPr>
                <w:rFonts w:ascii="Times New Roman" w:hAnsi="Times New Roman" w:cs="Times New Roman"/>
                <w:b/>
                <w:bCs/>
                <w:sz w:val="28"/>
                <w:szCs w:val="28"/>
              </w:rPr>
              <w:t>8077,7</w:t>
            </w:r>
          </w:p>
        </w:tc>
        <w:tc>
          <w:tcPr>
            <w:tcW w:w="1560" w:type="dxa"/>
            <w:vAlign w:val="center"/>
          </w:tcPr>
          <w:p w:rsidR="00F76A0C" w:rsidRPr="0070287C" w:rsidRDefault="00F76A0C" w:rsidP="001838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r w:rsidR="006F6B99">
              <w:rPr>
                <w:rFonts w:ascii="Times New Roman" w:hAnsi="Times New Roman" w:cs="Times New Roman"/>
                <w:b/>
                <w:bCs/>
                <w:sz w:val="28"/>
                <w:szCs w:val="28"/>
              </w:rPr>
              <w:t>07,2</w:t>
            </w:r>
          </w:p>
        </w:tc>
        <w:tc>
          <w:tcPr>
            <w:tcW w:w="1559" w:type="dxa"/>
            <w:vAlign w:val="center"/>
          </w:tcPr>
          <w:p w:rsidR="00F76A0C" w:rsidRPr="0070287C" w:rsidRDefault="006B6B2F"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r w:rsidR="007B1EB4">
              <w:rPr>
                <w:rFonts w:ascii="Times New Roman" w:hAnsi="Times New Roman" w:cs="Times New Roman"/>
                <w:b/>
                <w:bCs/>
                <w:sz w:val="28"/>
                <w:szCs w:val="28"/>
              </w:rPr>
              <w:t>2123,8</w:t>
            </w:r>
          </w:p>
        </w:tc>
        <w:tc>
          <w:tcPr>
            <w:tcW w:w="1417" w:type="dxa"/>
            <w:vAlign w:val="center"/>
          </w:tcPr>
          <w:p w:rsidR="00F76A0C" w:rsidRPr="0070287C" w:rsidRDefault="00054669"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r w:rsidR="007B1EB4">
              <w:rPr>
                <w:rFonts w:ascii="Times New Roman" w:hAnsi="Times New Roman" w:cs="Times New Roman"/>
                <w:b/>
                <w:bCs/>
                <w:sz w:val="28"/>
                <w:szCs w:val="28"/>
              </w:rPr>
              <w:t>15,9</w:t>
            </w:r>
          </w:p>
        </w:tc>
        <w:tc>
          <w:tcPr>
            <w:tcW w:w="1418" w:type="dxa"/>
            <w:vAlign w:val="center"/>
          </w:tcPr>
          <w:p w:rsidR="00F76A0C" w:rsidRPr="0070287C" w:rsidRDefault="0007654D"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r w:rsidR="007B1EB4">
              <w:rPr>
                <w:rFonts w:ascii="Times New Roman" w:hAnsi="Times New Roman" w:cs="Times New Roman"/>
                <w:b/>
                <w:bCs/>
                <w:sz w:val="28"/>
                <w:szCs w:val="28"/>
              </w:rPr>
              <w:t>4907,6</w:t>
            </w:r>
          </w:p>
        </w:tc>
        <w:tc>
          <w:tcPr>
            <w:tcW w:w="1417" w:type="dxa"/>
            <w:vAlign w:val="center"/>
          </w:tcPr>
          <w:p w:rsidR="00F76A0C" w:rsidRPr="0070287C" w:rsidRDefault="00F76A0C" w:rsidP="007B1EB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r w:rsidR="00054669">
              <w:rPr>
                <w:rFonts w:ascii="Times New Roman" w:hAnsi="Times New Roman" w:cs="Times New Roman"/>
                <w:b/>
                <w:bCs/>
                <w:sz w:val="28"/>
                <w:szCs w:val="28"/>
              </w:rPr>
              <w:t>2,</w:t>
            </w:r>
            <w:r w:rsidR="007B1EB4">
              <w:rPr>
                <w:rFonts w:ascii="Times New Roman" w:hAnsi="Times New Roman" w:cs="Times New Roman"/>
                <w:b/>
                <w:bCs/>
                <w:sz w:val="28"/>
                <w:szCs w:val="28"/>
              </w:rPr>
              <w:t>7</w:t>
            </w: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sz w:val="26"/>
                <w:szCs w:val="26"/>
              </w:rPr>
            </w:pPr>
            <w:r w:rsidRPr="0070287C">
              <w:rPr>
                <w:rFonts w:ascii="Times New Roman" w:hAnsi="Times New Roman" w:cs="Times New Roman"/>
                <w:sz w:val="26"/>
                <w:szCs w:val="26"/>
              </w:rPr>
              <w:t>В том числе:</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p>
        </w:tc>
        <w:tc>
          <w:tcPr>
            <w:tcW w:w="1417" w:type="dxa"/>
            <w:vAlign w:val="center"/>
          </w:tcPr>
          <w:p w:rsidR="00F76A0C" w:rsidRPr="0070287C" w:rsidRDefault="00F76A0C" w:rsidP="007A7D54">
            <w:pPr>
              <w:spacing w:after="0" w:line="240" w:lineRule="auto"/>
              <w:jc w:val="center"/>
              <w:rPr>
                <w:rFonts w:ascii="Times New Roman" w:hAnsi="Times New Roman" w:cs="Times New Roman"/>
                <w:sz w:val="28"/>
                <w:szCs w:val="28"/>
              </w:rPr>
            </w:pPr>
          </w:p>
        </w:tc>
        <w:tc>
          <w:tcPr>
            <w:tcW w:w="1701"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560"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559"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417"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418"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417"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sz w:val="26"/>
                <w:szCs w:val="26"/>
              </w:rPr>
            </w:pPr>
            <w:r w:rsidRPr="0070287C">
              <w:rPr>
                <w:rFonts w:ascii="Times New Roman" w:hAnsi="Times New Roman" w:cs="Times New Roman"/>
                <w:sz w:val="26"/>
                <w:szCs w:val="26"/>
              </w:rPr>
              <w:t>Налог на доходы физических лиц</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27142,6</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31674,9</w:t>
            </w:r>
          </w:p>
        </w:tc>
        <w:tc>
          <w:tcPr>
            <w:tcW w:w="1417"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116,7</w:t>
            </w:r>
          </w:p>
        </w:tc>
        <w:tc>
          <w:tcPr>
            <w:tcW w:w="1701"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7A7D54">
              <w:rPr>
                <w:rFonts w:ascii="Times New Roman" w:hAnsi="Times New Roman" w:cs="Times New Roman"/>
                <w:sz w:val="28"/>
                <w:szCs w:val="28"/>
              </w:rPr>
              <w:t>8086,9</w:t>
            </w:r>
          </w:p>
        </w:tc>
        <w:tc>
          <w:tcPr>
            <w:tcW w:w="1560"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6F6B99">
              <w:rPr>
                <w:rFonts w:ascii="Times New Roman" w:hAnsi="Times New Roman" w:cs="Times New Roman"/>
                <w:sz w:val="28"/>
                <w:szCs w:val="28"/>
              </w:rPr>
              <w:t>20,2</w:t>
            </w:r>
          </w:p>
        </w:tc>
        <w:tc>
          <w:tcPr>
            <w:tcW w:w="1559" w:type="dxa"/>
            <w:vAlign w:val="center"/>
          </w:tcPr>
          <w:p w:rsidR="00F76A0C" w:rsidRPr="0070287C" w:rsidRDefault="006B6B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r w:rsidR="007B1EB4">
              <w:rPr>
                <w:rFonts w:ascii="Times New Roman" w:hAnsi="Times New Roman" w:cs="Times New Roman"/>
                <w:sz w:val="28"/>
                <w:szCs w:val="28"/>
              </w:rPr>
              <w:t>589,0</w:t>
            </w:r>
          </w:p>
        </w:tc>
        <w:tc>
          <w:tcPr>
            <w:tcW w:w="1417"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054669">
              <w:rPr>
                <w:rFonts w:ascii="Times New Roman" w:hAnsi="Times New Roman" w:cs="Times New Roman"/>
                <w:sz w:val="28"/>
                <w:szCs w:val="28"/>
              </w:rPr>
              <w:t>8,2</w:t>
            </w:r>
          </w:p>
        </w:tc>
        <w:tc>
          <w:tcPr>
            <w:tcW w:w="1418" w:type="dxa"/>
            <w:vAlign w:val="center"/>
          </w:tcPr>
          <w:p w:rsidR="00F76A0C" w:rsidRPr="0070287C" w:rsidRDefault="0007654D" w:rsidP="007B1E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r w:rsidR="007B1EB4">
              <w:rPr>
                <w:rFonts w:ascii="Times New Roman" w:hAnsi="Times New Roman" w:cs="Times New Roman"/>
                <w:sz w:val="28"/>
                <w:szCs w:val="28"/>
              </w:rPr>
              <w:t>6</w:t>
            </w:r>
            <w:r>
              <w:rPr>
                <w:rFonts w:ascii="Times New Roman" w:hAnsi="Times New Roman" w:cs="Times New Roman"/>
                <w:sz w:val="28"/>
                <w:szCs w:val="28"/>
              </w:rPr>
              <w:t>00</w:t>
            </w:r>
            <w:r w:rsidR="00F76A0C">
              <w:rPr>
                <w:rFonts w:ascii="Times New Roman" w:hAnsi="Times New Roman" w:cs="Times New Roman"/>
                <w:sz w:val="28"/>
                <w:szCs w:val="28"/>
              </w:rPr>
              <w:t>,0</w:t>
            </w:r>
          </w:p>
        </w:tc>
        <w:tc>
          <w:tcPr>
            <w:tcW w:w="1417" w:type="dxa"/>
            <w:vAlign w:val="center"/>
          </w:tcPr>
          <w:p w:rsidR="00F76A0C" w:rsidRPr="0070287C" w:rsidRDefault="00F76A0C" w:rsidP="007B1E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r w:rsidR="007B1EB4">
              <w:rPr>
                <w:rFonts w:ascii="Times New Roman" w:hAnsi="Times New Roman" w:cs="Times New Roman"/>
                <w:sz w:val="28"/>
                <w:szCs w:val="28"/>
              </w:rPr>
              <w:t>0</w:t>
            </w: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Акцизы по подакцизным товара</w:t>
            </w:r>
            <w:r w:rsidRPr="0070287C">
              <w:rPr>
                <w:rFonts w:ascii="Times New Roman" w:hAnsi="Times New Roman" w:cs="Times New Roman"/>
                <w:sz w:val="26"/>
                <w:szCs w:val="26"/>
              </w:rPr>
              <w:t>м (продукции), производимым, на территории Российской Федерации</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20811,3</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23489,1</w:t>
            </w:r>
          </w:p>
        </w:tc>
        <w:tc>
          <w:tcPr>
            <w:tcW w:w="1417"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w:t>
            </w:r>
          </w:p>
        </w:tc>
        <w:tc>
          <w:tcPr>
            <w:tcW w:w="1701"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A7D54">
              <w:rPr>
                <w:rFonts w:ascii="Times New Roman" w:hAnsi="Times New Roman" w:cs="Times New Roman"/>
                <w:sz w:val="28"/>
                <w:szCs w:val="28"/>
              </w:rPr>
              <w:t>1663,1</w:t>
            </w:r>
          </w:p>
        </w:tc>
        <w:tc>
          <w:tcPr>
            <w:tcW w:w="1560" w:type="dxa"/>
            <w:vAlign w:val="center"/>
          </w:tcPr>
          <w:p w:rsidR="00F76A0C" w:rsidRPr="0070287C" w:rsidRDefault="006F6B99"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92,2</w:t>
            </w:r>
          </w:p>
        </w:tc>
        <w:tc>
          <w:tcPr>
            <w:tcW w:w="1559"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B1EB4">
              <w:rPr>
                <w:rFonts w:ascii="Times New Roman" w:hAnsi="Times New Roman" w:cs="Times New Roman"/>
                <w:sz w:val="28"/>
                <w:szCs w:val="28"/>
              </w:rPr>
              <w:t>4588,9</w:t>
            </w:r>
          </w:p>
        </w:tc>
        <w:tc>
          <w:tcPr>
            <w:tcW w:w="1417" w:type="dxa"/>
            <w:vAlign w:val="center"/>
          </w:tcPr>
          <w:p w:rsidR="00F76A0C" w:rsidRPr="0070287C" w:rsidRDefault="00054669"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7B1EB4">
              <w:rPr>
                <w:rFonts w:ascii="Times New Roman" w:hAnsi="Times New Roman" w:cs="Times New Roman"/>
                <w:sz w:val="28"/>
                <w:szCs w:val="28"/>
              </w:rPr>
              <w:t>13,5</w:t>
            </w:r>
          </w:p>
        </w:tc>
        <w:tc>
          <w:tcPr>
            <w:tcW w:w="1418" w:type="dxa"/>
            <w:vAlign w:val="center"/>
          </w:tcPr>
          <w:p w:rsidR="00F76A0C" w:rsidRPr="0070287C" w:rsidRDefault="007B1EB4" w:rsidP="007B1E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26219,2</w:t>
            </w:r>
          </w:p>
        </w:tc>
        <w:tc>
          <w:tcPr>
            <w:tcW w:w="1417" w:type="dxa"/>
            <w:vAlign w:val="center"/>
          </w:tcPr>
          <w:p w:rsidR="00F76A0C" w:rsidRPr="0070287C" w:rsidRDefault="00F76A0C" w:rsidP="006F7A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7B1EB4">
              <w:rPr>
                <w:rFonts w:ascii="Times New Roman" w:hAnsi="Times New Roman" w:cs="Times New Roman"/>
                <w:sz w:val="28"/>
                <w:szCs w:val="28"/>
              </w:rPr>
              <w:t>7,1</w:t>
            </w: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sz w:val="26"/>
                <w:szCs w:val="26"/>
              </w:rPr>
            </w:pPr>
            <w:r w:rsidRPr="0070287C">
              <w:rPr>
                <w:rFonts w:ascii="Times New Roman" w:hAnsi="Times New Roman" w:cs="Times New Roman"/>
                <w:sz w:val="26"/>
                <w:szCs w:val="26"/>
              </w:rPr>
              <w:t>Единый налог на вмененный доход</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3081,0</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3474,4</w:t>
            </w:r>
          </w:p>
        </w:tc>
        <w:tc>
          <w:tcPr>
            <w:tcW w:w="1417"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112,8</w:t>
            </w:r>
          </w:p>
        </w:tc>
        <w:tc>
          <w:tcPr>
            <w:tcW w:w="1701" w:type="dxa"/>
            <w:vAlign w:val="center"/>
          </w:tcPr>
          <w:p w:rsidR="00F76A0C" w:rsidRPr="0070287C" w:rsidRDefault="007A7D54" w:rsidP="004917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2890,3</w:t>
            </w:r>
          </w:p>
        </w:tc>
        <w:tc>
          <w:tcPr>
            <w:tcW w:w="1560"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6F6B99">
              <w:rPr>
                <w:rFonts w:ascii="Times New Roman" w:hAnsi="Times New Roman" w:cs="Times New Roman"/>
                <w:sz w:val="28"/>
                <w:szCs w:val="28"/>
              </w:rPr>
              <w:t>3,2</w:t>
            </w:r>
          </w:p>
        </w:tc>
        <w:tc>
          <w:tcPr>
            <w:tcW w:w="1559"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417"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418"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c>
          <w:tcPr>
            <w:tcW w:w="1417" w:type="dxa"/>
            <w:vAlign w:val="center"/>
          </w:tcPr>
          <w:p w:rsidR="00F76A0C" w:rsidRPr="0070287C" w:rsidRDefault="00F76A0C" w:rsidP="0070287C">
            <w:pPr>
              <w:spacing w:after="0" w:line="240" w:lineRule="auto"/>
              <w:jc w:val="center"/>
              <w:rPr>
                <w:rFonts w:ascii="Times New Roman" w:hAnsi="Times New Roman" w:cs="Times New Roman"/>
                <w:sz w:val="28"/>
                <w:szCs w:val="28"/>
              </w:rPr>
            </w:pP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sz w:val="26"/>
                <w:szCs w:val="26"/>
              </w:rPr>
            </w:pPr>
            <w:r w:rsidRPr="0070287C">
              <w:rPr>
                <w:rFonts w:ascii="Times New Roman" w:hAnsi="Times New Roman" w:cs="Times New Roman"/>
                <w:sz w:val="26"/>
                <w:szCs w:val="26"/>
              </w:rPr>
              <w:t>Единый сельскохозяйственный налог</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13324,1</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22313,8</w:t>
            </w:r>
          </w:p>
        </w:tc>
        <w:tc>
          <w:tcPr>
            <w:tcW w:w="1417"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w:t>
            </w:r>
          </w:p>
        </w:tc>
        <w:tc>
          <w:tcPr>
            <w:tcW w:w="1701" w:type="dxa"/>
            <w:vAlign w:val="center"/>
          </w:tcPr>
          <w:p w:rsidR="00F76A0C" w:rsidRPr="0070287C" w:rsidRDefault="00F76A0C" w:rsidP="001E64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A7D54">
              <w:rPr>
                <w:rFonts w:ascii="Times New Roman" w:hAnsi="Times New Roman" w:cs="Times New Roman"/>
                <w:sz w:val="28"/>
                <w:szCs w:val="28"/>
              </w:rPr>
              <w:t>3864,5</w:t>
            </w:r>
          </w:p>
        </w:tc>
        <w:tc>
          <w:tcPr>
            <w:tcW w:w="1560" w:type="dxa"/>
            <w:vAlign w:val="center"/>
          </w:tcPr>
          <w:p w:rsidR="00F76A0C" w:rsidRPr="0070287C" w:rsidRDefault="006F6B99" w:rsidP="006F6B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106,9</w:t>
            </w:r>
          </w:p>
        </w:tc>
        <w:tc>
          <w:tcPr>
            <w:tcW w:w="1559"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B1EB4">
              <w:rPr>
                <w:rFonts w:ascii="Times New Roman" w:hAnsi="Times New Roman" w:cs="Times New Roman"/>
                <w:sz w:val="28"/>
                <w:szCs w:val="28"/>
              </w:rPr>
              <w:t>4392,9</w:t>
            </w:r>
          </w:p>
        </w:tc>
        <w:tc>
          <w:tcPr>
            <w:tcW w:w="1417"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7B1EB4">
              <w:rPr>
                <w:rFonts w:ascii="Times New Roman" w:hAnsi="Times New Roman" w:cs="Times New Roman"/>
                <w:sz w:val="28"/>
                <w:szCs w:val="28"/>
              </w:rPr>
              <w:t>2,2</w:t>
            </w:r>
          </w:p>
        </w:tc>
        <w:tc>
          <w:tcPr>
            <w:tcW w:w="1418" w:type="dxa"/>
            <w:vAlign w:val="center"/>
          </w:tcPr>
          <w:p w:rsidR="00F76A0C" w:rsidRPr="0070287C" w:rsidRDefault="006B6B2F" w:rsidP="006B6B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B1EB4">
              <w:rPr>
                <w:rFonts w:ascii="Times New Roman" w:hAnsi="Times New Roman" w:cs="Times New Roman"/>
                <w:sz w:val="28"/>
                <w:szCs w:val="28"/>
              </w:rPr>
              <w:t>5535,4</w:t>
            </w:r>
          </w:p>
        </w:tc>
        <w:tc>
          <w:tcPr>
            <w:tcW w:w="1417" w:type="dxa"/>
            <w:vAlign w:val="center"/>
          </w:tcPr>
          <w:p w:rsidR="00F76A0C" w:rsidRPr="0070287C" w:rsidRDefault="00F76A0C" w:rsidP="007B1E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7B1EB4">
              <w:rPr>
                <w:rFonts w:ascii="Times New Roman" w:hAnsi="Times New Roman" w:cs="Times New Roman"/>
                <w:sz w:val="28"/>
                <w:szCs w:val="28"/>
              </w:rPr>
              <w:t>4,7</w:t>
            </w:r>
          </w:p>
        </w:tc>
      </w:tr>
      <w:tr w:rsidR="006B6B2F" w:rsidRPr="0070287C">
        <w:tc>
          <w:tcPr>
            <w:tcW w:w="2943" w:type="dxa"/>
            <w:vAlign w:val="center"/>
          </w:tcPr>
          <w:p w:rsidR="006B6B2F" w:rsidRPr="0070287C" w:rsidRDefault="006B6B2F" w:rsidP="0070287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Транспортный налог</w:t>
            </w:r>
          </w:p>
        </w:tc>
        <w:tc>
          <w:tcPr>
            <w:tcW w:w="1276" w:type="dxa"/>
            <w:vAlign w:val="center"/>
          </w:tcPr>
          <w:p w:rsidR="006B6B2F" w:rsidRDefault="006B6B2F" w:rsidP="007A7D54">
            <w:pPr>
              <w:spacing w:after="0" w:line="240" w:lineRule="auto"/>
              <w:jc w:val="center"/>
              <w:rPr>
                <w:rFonts w:ascii="Times New Roman" w:hAnsi="Times New Roman" w:cs="Times New Roman"/>
                <w:sz w:val="28"/>
                <w:szCs w:val="28"/>
              </w:rPr>
            </w:pPr>
          </w:p>
        </w:tc>
        <w:tc>
          <w:tcPr>
            <w:tcW w:w="1276" w:type="dxa"/>
            <w:vAlign w:val="center"/>
          </w:tcPr>
          <w:p w:rsidR="006B6B2F" w:rsidRDefault="006B6B2F" w:rsidP="007A7D54">
            <w:pPr>
              <w:spacing w:after="0" w:line="240" w:lineRule="auto"/>
              <w:jc w:val="center"/>
              <w:rPr>
                <w:rFonts w:ascii="Times New Roman" w:hAnsi="Times New Roman" w:cs="Times New Roman"/>
                <w:sz w:val="28"/>
                <w:szCs w:val="28"/>
              </w:rPr>
            </w:pPr>
          </w:p>
        </w:tc>
        <w:tc>
          <w:tcPr>
            <w:tcW w:w="1417" w:type="dxa"/>
            <w:vAlign w:val="center"/>
          </w:tcPr>
          <w:p w:rsidR="006B6B2F" w:rsidRDefault="006B6B2F" w:rsidP="007A7D54">
            <w:pPr>
              <w:spacing w:after="0" w:line="240" w:lineRule="auto"/>
              <w:jc w:val="center"/>
              <w:rPr>
                <w:rFonts w:ascii="Times New Roman" w:hAnsi="Times New Roman" w:cs="Times New Roman"/>
                <w:sz w:val="28"/>
                <w:szCs w:val="28"/>
              </w:rPr>
            </w:pPr>
          </w:p>
        </w:tc>
        <w:tc>
          <w:tcPr>
            <w:tcW w:w="1701" w:type="dxa"/>
            <w:vAlign w:val="center"/>
          </w:tcPr>
          <w:p w:rsidR="006B6B2F" w:rsidRDefault="006B6B2F" w:rsidP="001E642A">
            <w:pPr>
              <w:spacing w:after="0" w:line="240" w:lineRule="auto"/>
              <w:jc w:val="center"/>
              <w:rPr>
                <w:rFonts w:ascii="Times New Roman" w:hAnsi="Times New Roman" w:cs="Times New Roman"/>
                <w:sz w:val="28"/>
                <w:szCs w:val="28"/>
              </w:rPr>
            </w:pPr>
          </w:p>
        </w:tc>
        <w:tc>
          <w:tcPr>
            <w:tcW w:w="1560" w:type="dxa"/>
            <w:vAlign w:val="center"/>
          </w:tcPr>
          <w:p w:rsidR="006B6B2F" w:rsidRDefault="006B6B2F" w:rsidP="006F6B99">
            <w:pPr>
              <w:spacing w:after="0" w:line="240" w:lineRule="auto"/>
              <w:jc w:val="center"/>
              <w:rPr>
                <w:rFonts w:ascii="Times New Roman" w:hAnsi="Times New Roman" w:cs="Times New Roman"/>
                <w:sz w:val="28"/>
                <w:szCs w:val="28"/>
              </w:rPr>
            </w:pPr>
          </w:p>
        </w:tc>
        <w:tc>
          <w:tcPr>
            <w:tcW w:w="1559" w:type="dxa"/>
            <w:vAlign w:val="center"/>
          </w:tcPr>
          <w:p w:rsidR="006B6B2F" w:rsidRDefault="006B6B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18243,0</w:t>
            </w:r>
          </w:p>
        </w:tc>
        <w:tc>
          <w:tcPr>
            <w:tcW w:w="1417" w:type="dxa"/>
            <w:vAlign w:val="center"/>
          </w:tcPr>
          <w:p w:rsidR="006B6B2F" w:rsidRDefault="006B6B2F" w:rsidP="0070287C">
            <w:pPr>
              <w:spacing w:after="0" w:line="240" w:lineRule="auto"/>
              <w:jc w:val="center"/>
              <w:rPr>
                <w:rFonts w:ascii="Times New Roman" w:hAnsi="Times New Roman" w:cs="Times New Roman"/>
                <w:sz w:val="28"/>
                <w:szCs w:val="28"/>
              </w:rPr>
            </w:pPr>
          </w:p>
        </w:tc>
        <w:tc>
          <w:tcPr>
            <w:tcW w:w="1418" w:type="dxa"/>
            <w:vAlign w:val="center"/>
          </w:tcPr>
          <w:p w:rsidR="006B6B2F" w:rsidRDefault="006B6B2F" w:rsidP="006B6B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18243,0</w:t>
            </w:r>
          </w:p>
        </w:tc>
        <w:tc>
          <w:tcPr>
            <w:tcW w:w="1417" w:type="dxa"/>
            <w:vAlign w:val="center"/>
          </w:tcPr>
          <w:p w:rsidR="006B6B2F" w:rsidRDefault="006B6B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sz w:val="26"/>
                <w:szCs w:val="26"/>
              </w:rPr>
            </w:pPr>
            <w:r w:rsidRPr="0070287C">
              <w:rPr>
                <w:rFonts w:ascii="Times New Roman" w:hAnsi="Times New Roman" w:cs="Times New Roman"/>
                <w:sz w:val="26"/>
                <w:szCs w:val="26"/>
              </w:rPr>
              <w:t>Государственная пошлина</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976,8</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1199,7</w:t>
            </w:r>
          </w:p>
        </w:tc>
        <w:tc>
          <w:tcPr>
            <w:tcW w:w="1417"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122,8</w:t>
            </w:r>
          </w:p>
        </w:tc>
        <w:tc>
          <w:tcPr>
            <w:tcW w:w="1701" w:type="dxa"/>
            <w:vAlign w:val="center"/>
          </w:tcPr>
          <w:p w:rsidR="00F76A0C" w:rsidRPr="0070287C" w:rsidRDefault="00F76A0C" w:rsidP="004917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7A7D54">
              <w:rPr>
                <w:rFonts w:ascii="Times New Roman" w:hAnsi="Times New Roman" w:cs="Times New Roman"/>
                <w:sz w:val="28"/>
                <w:szCs w:val="28"/>
              </w:rPr>
              <w:t>571,1</w:t>
            </w:r>
          </w:p>
        </w:tc>
        <w:tc>
          <w:tcPr>
            <w:tcW w:w="1560"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6F6B99">
              <w:rPr>
                <w:rFonts w:ascii="Times New Roman" w:hAnsi="Times New Roman" w:cs="Times New Roman"/>
                <w:sz w:val="28"/>
                <w:szCs w:val="28"/>
              </w:rPr>
              <w:t>31,0</w:t>
            </w:r>
          </w:p>
        </w:tc>
        <w:tc>
          <w:tcPr>
            <w:tcW w:w="1559"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6B6B2F">
              <w:rPr>
                <w:rFonts w:ascii="Times New Roman" w:hAnsi="Times New Roman" w:cs="Times New Roman"/>
                <w:sz w:val="28"/>
                <w:szCs w:val="28"/>
              </w:rPr>
              <w:t>300,0</w:t>
            </w:r>
          </w:p>
        </w:tc>
        <w:tc>
          <w:tcPr>
            <w:tcW w:w="1417" w:type="dxa"/>
            <w:vAlign w:val="center"/>
          </w:tcPr>
          <w:p w:rsidR="00F76A0C" w:rsidRPr="0070287C" w:rsidRDefault="00054669"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82,7</w:t>
            </w:r>
          </w:p>
        </w:tc>
        <w:tc>
          <w:tcPr>
            <w:tcW w:w="1418" w:type="dxa"/>
            <w:vAlign w:val="center"/>
          </w:tcPr>
          <w:p w:rsidR="00F76A0C" w:rsidRPr="0070287C" w:rsidRDefault="00F76A0C" w:rsidP="006B6B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6B6B2F">
              <w:rPr>
                <w:rFonts w:ascii="Times New Roman" w:hAnsi="Times New Roman" w:cs="Times New Roman"/>
                <w:sz w:val="28"/>
                <w:szCs w:val="28"/>
              </w:rPr>
              <w:t>300,0</w:t>
            </w:r>
          </w:p>
        </w:tc>
        <w:tc>
          <w:tcPr>
            <w:tcW w:w="1417" w:type="dxa"/>
            <w:vAlign w:val="center"/>
          </w:tcPr>
          <w:p w:rsidR="00F76A0C" w:rsidRPr="0070287C" w:rsidRDefault="00F76A0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054669">
              <w:rPr>
                <w:rFonts w:ascii="Times New Roman" w:hAnsi="Times New Roman" w:cs="Times New Roman"/>
                <w:sz w:val="28"/>
                <w:szCs w:val="28"/>
              </w:rPr>
              <w:t>0,0</w:t>
            </w:r>
          </w:p>
        </w:tc>
      </w:tr>
      <w:tr w:rsidR="00F76A0C" w:rsidRPr="0070287C">
        <w:tc>
          <w:tcPr>
            <w:tcW w:w="2943" w:type="dxa"/>
            <w:vAlign w:val="center"/>
          </w:tcPr>
          <w:p w:rsidR="00F76A0C" w:rsidRPr="0070287C" w:rsidRDefault="00F76A0C" w:rsidP="0070287C">
            <w:pPr>
              <w:spacing w:after="0" w:line="240" w:lineRule="auto"/>
              <w:jc w:val="center"/>
              <w:rPr>
                <w:rFonts w:ascii="Times New Roman" w:hAnsi="Times New Roman" w:cs="Times New Roman"/>
                <w:sz w:val="26"/>
                <w:szCs w:val="26"/>
              </w:rPr>
            </w:pPr>
            <w:r w:rsidRPr="0070287C">
              <w:rPr>
                <w:rFonts w:ascii="Times New Roman" w:hAnsi="Times New Roman" w:cs="Times New Roman"/>
                <w:sz w:val="26"/>
                <w:szCs w:val="26"/>
              </w:rPr>
              <w:t>Налог, взимаемый в связи с применением патентной системы налогообложения</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276"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417" w:type="dxa"/>
            <w:vAlign w:val="center"/>
          </w:tcPr>
          <w:p w:rsidR="00F76A0C" w:rsidRPr="0070287C" w:rsidRDefault="00F76A0C"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80,0</w:t>
            </w:r>
          </w:p>
        </w:tc>
        <w:tc>
          <w:tcPr>
            <w:tcW w:w="1701" w:type="dxa"/>
            <w:vAlign w:val="center"/>
          </w:tcPr>
          <w:p w:rsidR="00F76A0C" w:rsidRPr="0070287C" w:rsidRDefault="007A7D54"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560" w:type="dxa"/>
            <w:vAlign w:val="center"/>
          </w:tcPr>
          <w:p w:rsidR="00F76A0C" w:rsidRPr="0070287C" w:rsidRDefault="006F6B99"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00F76A0C">
              <w:rPr>
                <w:rFonts w:ascii="Times New Roman" w:hAnsi="Times New Roman" w:cs="Times New Roman"/>
                <w:sz w:val="28"/>
                <w:szCs w:val="28"/>
              </w:rPr>
              <w:t>0,0</w:t>
            </w:r>
          </w:p>
        </w:tc>
        <w:tc>
          <w:tcPr>
            <w:tcW w:w="1559" w:type="dxa"/>
            <w:vAlign w:val="center"/>
          </w:tcPr>
          <w:p w:rsidR="00F76A0C" w:rsidRPr="0070287C" w:rsidRDefault="006B6B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417" w:type="dxa"/>
            <w:vAlign w:val="center"/>
          </w:tcPr>
          <w:p w:rsidR="00F76A0C" w:rsidRPr="0070287C" w:rsidRDefault="00054669"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555,6</w:t>
            </w:r>
          </w:p>
        </w:tc>
        <w:tc>
          <w:tcPr>
            <w:tcW w:w="1418" w:type="dxa"/>
            <w:vAlign w:val="center"/>
          </w:tcPr>
          <w:p w:rsidR="00F76A0C" w:rsidRPr="0070287C" w:rsidRDefault="006B6B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417" w:type="dxa"/>
            <w:vAlign w:val="center"/>
          </w:tcPr>
          <w:p w:rsidR="00F76A0C" w:rsidRPr="0070287C" w:rsidRDefault="00054669"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r>
    </w:tbl>
    <w:p w:rsidR="00E83160" w:rsidRDefault="00957E6E" w:rsidP="00AB63E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839325" cy="5772150"/>
            <wp:effectExtent l="19050" t="0" r="9525" b="0"/>
            <wp:docPr id="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0039" w:rsidRDefault="00D90039" w:rsidP="00297C2A">
      <w:pPr>
        <w:spacing w:after="0"/>
        <w:jc w:val="right"/>
        <w:rPr>
          <w:rFonts w:ascii="Times New Roman" w:hAnsi="Times New Roman" w:cs="Times New Roman"/>
          <w:sz w:val="28"/>
          <w:szCs w:val="28"/>
          <w:lang w:val="en-US"/>
        </w:rPr>
      </w:pPr>
    </w:p>
    <w:p w:rsidR="00D90039" w:rsidRDefault="00D90039" w:rsidP="00297C2A">
      <w:pPr>
        <w:spacing w:after="0"/>
        <w:jc w:val="right"/>
        <w:rPr>
          <w:rFonts w:ascii="Times New Roman" w:hAnsi="Times New Roman" w:cs="Times New Roman"/>
          <w:sz w:val="28"/>
          <w:szCs w:val="28"/>
          <w:lang w:val="en-US"/>
        </w:rPr>
      </w:pPr>
    </w:p>
    <w:p w:rsidR="00E83160" w:rsidRDefault="00E83160" w:rsidP="00297C2A">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 xml:space="preserve">(тыс. рублей) </w:t>
      </w:r>
    </w:p>
    <w:tbl>
      <w:tblPr>
        <w:tblW w:w="159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3"/>
        <w:gridCol w:w="1276"/>
        <w:gridCol w:w="1276"/>
        <w:gridCol w:w="1417"/>
        <w:gridCol w:w="1701"/>
        <w:gridCol w:w="1560"/>
        <w:gridCol w:w="1559"/>
        <w:gridCol w:w="1417"/>
        <w:gridCol w:w="1276"/>
        <w:gridCol w:w="1559"/>
      </w:tblGrid>
      <w:tr w:rsidR="00E83160" w:rsidRPr="0070287C">
        <w:tc>
          <w:tcPr>
            <w:tcW w:w="2943" w:type="dxa"/>
            <w:vMerge w:val="restart"/>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Показатели</w:t>
            </w:r>
          </w:p>
        </w:tc>
        <w:tc>
          <w:tcPr>
            <w:tcW w:w="1276" w:type="dxa"/>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201</w:t>
            </w:r>
            <w:r w:rsidR="001535BE">
              <w:rPr>
                <w:rFonts w:ascii="Times New Roman" w:hAnsi="Times New Roman" w:cs="Times New Roman"/>
                <w:b/>
                <w:bCs/>
                <w:sz w:val="28"/>
                <w:szCs w:val="28"/>
              </w:rPr>
              <w:t>8</w:t>
            </w:r>
            <w:r w:rsidRPr="0070287C">
              <w:rPr>
                <w:rFonts w:ascii="Times New Roman" w:hAnsi="Times New Roman" w:cs="Times New Roman"/>
                <w:b/>
                <w:bCs/>
                <w:sz w:val="28"/>
                <w:szCs w:val="28"/>
              </w:rPr>
              <w:t>год</w:t>
            </w:r>
          </w:p>
        </w:tc>
        <w:tc>
          <w:tcPr>
            <w:tcW w:w="2693" w:type="dxa"/>
            <w:gridSpan w:val="2"/>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201</w:t>
            </w:r>
            <w:r w:rsidR="001535BE">
              <w:rPr>
                <w:rFonts w:ascii="Times New Roman" w:hAnsi="Times New Roman" w:cs="Times New Roman"/>
                <w:b/>
                <w:bCs/>
                <w:sz w:val="28"/>
                <w:szCs w:val="28"/>
              </w:rPr>
              <w:t>9</w:t>
            </w:r>
            <w:r w:rsidRPr="0070287C">
              <w:rPr>
                <w:rFonts w:ascii="Times New Roman" w:hAnsi="Times New Roman" w:cs="Times New Roman"/>
                <w:b/>
                <w:bCs/>
                <w:sz w:val="28"/>
                <w:szCs w:val="28"/>
              </w:rPr>
              <w:t xml:space="preserve"> год</w:t>
            </w:r>
          </w:p>
        </w:tc>
        <w:tc>
          <w:tcPr>
            <w:tcW w:w="3261" w:type="dxa"/>
            <w:gridSpan w:val="2"/>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1535BE">
              <w:rPr>
                <w:rFonts w:ascii="Times New Roman" w:hAnsi="Times New Roman" w:cs="Times New Roman"/>
                <w:b/>
                <w:bCs/>
                <w:sz w:val="28"/>
                <w:szCs w:val="28"/>
              </w:rPr>
              <w:t>20</w:t>
            </w:r>
            <w:r w:rsidRPr="0070287C">
              <w:rPr>
                <w:rFonts w:ascii="Times New Roman" w:hAnsi="Times New Roman" w:cs="Times New Roman"/>
                <w:b/>
                <w:bCs/>
                <w:sz w:val="28"/>
                <w:szCs w:val="28"/>
              </w:rPr>
              <w:t xml:space="preserve"> год</w:t>
            </w:r>
          </w:p>
        </w:tc>
        <w:tc>
          <w:tcPr>
            <w:tcW w:w="2976" w:type="dxa"/>
            <w:gridSpan w:val="2"/>
            <w:vAlign w:val="center"/>
          </w:tcPr>
          <w:p w:rsidR="00E83160" w:rsidRPr="0070287C" w:rsidRDefault="001C66EC" w:rsidP="001535B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1535BE">
              <w:rPr>
                <w:rFonts w:ascii="Times New Roman" w:hAnsi="Times New Roman" w:cs="Times New Roman"/>
                <w:b/>
                <w:bCs/>
                <w:sz w:val="28"/>
                <w:szCs w:val="28"/>
              </w:rPr>
              <w:t>1</w:t>
            </w:r>
            <w:r w:rsidR="00E83160" w:rsidRPr="0070287C">
              <w:rPr>
                <w:rFonts w:ascii="Times New Roman" w:hAnsi="Times New Roman" w:cs="Times New Roman"/>
                <w:b/>
                <w:bCs/>
                <w:sz w:val="28"/>
                <w:szCs w:val="28"/>
              </w:rPr>
              <w:t xml:space="preserve"> год</w:t>
            </w:r>
          </w:p>
        </w:tc>
        <w:tc>
          <w:tcPr>
            <w:tcW w:w="2835" w:type="dxa"/>
            <w:gridSpan w:val="2"/>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704E02">
              <w:rPr>
                <w:rFonts w:ascii="Times New Roman" w:hAnsi="Times New Roman" w:cs="Times New Roman"/>
                <w:b/>
                <w:bCs/>
                <w:sz w:val="28"/>
                <w:szCs w:val="28"/>
              </w:rPr>
              <w:t>2</w:t>
            </w:r>
            <w:r w:rsidR="001535BE">
              <w:rPr>
                <w:rFonts w:ascii="Times New Roman" w:hAnsi="Times New Roman" w:cs="Times New Roman"/>
                <w:b/>
                <w:bCs/>
                <w:sz w:val="28"/>
                <w:szCs w:val="28"/>
              </w:rPr>
              <w:t>2</w:t>
            </w:r>
            <w:r w:rsidRPr="0070287C">
              <w:rPr>
                <w:rFonts w:ascii="Times New Roman" w:hAnsi="Times New Roman" w:cs="Times New Roman"/>
                <w:b/>
                <w:bCs/>
                <w:sz w:val="28"/>
                <w:szCs w:val="28"/>
              </w:rPr>
              <w:t xml:space="preserve"> год</w:t>
            </w:r>
          </w:p>
        </w:tc>
      </w:tr>
      <w:tr w:rsidR="00E83160" w:rsidRPr="0070287C">
        <w:tc>
          <w:tcPr>
            <w:tcW w:w="2943" w:type="dxa"/>
            <w:vMerge/>
            <w:vAlign w:val="center"/>
          </w:tcPr>
          <w:p w:rsidR="00E83160" w:rsidRPr="0070287C" w:rsidRDefault="00E83160" w:rsidP="0070287C">
            <w:pPr>
              <w:spacing w:after="0" w:line="240" w:lineRule="auto"/>
              <w:jc w:val="center"/>
              <w:rPr>
                <w:rFonts w:ascii="Times New Roman" w:hAnsi="Times New Roman" w:cs="Times New Roman"/>
                <w:b/>
                <w:bCs/>
                <w:sz w:val="28"/>
                <w:szCs w:val="28"/>
              </w:rPr>
            </w:pPr>
          </w:p>
        </w:tc>
        <w:tc>
          <w:tcPr>
            <w:tcW w:w="1276"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276" w:type="dxa"/>
            <w:vAlign w:val="center"/>
          </w:tcPr>
          <w:p w:rsidR="00E83160" w:rsidRPr="0070287C" w:rsidRDefault="006B04F9"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417" w:type="dxa"/>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201</w:t>
            </w:r>
            <w:r w:rsidR="001535BE">
              <w:rPr>
                <w:rFonts w:ascii="Times New Roman" w:hAnsi="Times New Roman" w:cs="Times New Roman"/>
                <w:b/>
                <w:bCs/>
                <w:sz w:val="28"/>
                <w:szCs w:val="28"/>
              </w:rPr>
              <w:t>8</w:t>
            </w:r>
            <w:r w:rsidRPr="0070287C">
              <w:rPr>
                <w:rFonts w:ascii="Times New Roman" w:hAnsi="Times New Roman" w:cs="Times New Roman"/>
                <w:b/>
                <w:bCs/>
                <w:sz w:val="28"/>
                <w:szCs w:val="28"/>
              </w:rPr>
              <w:t xml:space="preserve"> году %</w:t>
            </w:r>
          </w:p>
        </w:tc>
        <w:tc>
          <w:tcPr>
            <w:tcW w:w="1701" w:type="dxa"/>
            <w:vAlign w:val="center"/>
          </w:tcPr>
          <w:p w:rsidR="00E83160" w:rsidRPr="0070287C" w:rsidRDefault="006B04F9"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560" w:type="dxa"/>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201</w:t>
            </w:r>
            <w:r w:rsidR="001535BE">
              <w:rPr>
                <w:rFonts w:ascii="Times New Roman" w:hAnsi="Times New Roman" w:cs="Times New Roman"/>
                <w:b/>
                <w:bCs/>
                <w:sz w:val="28"/>
                <w:szCs w:val="28"/>
              </w:rPr>
              <w:t>9</w:t>
            </w:r>
            <w:r w:rsidRPr="0070287C">
              <w:rPr>
                <w:rFonts w:ascii="Times New Roman" w:hAnsi="Times New Roman" w:cs="Times New Roman"/>
                <w:b/>
                <w:bCs/>
                <w:sz w:val="28"/>
                <w:szCs w:val="28"/>
              </w:rPr>
              <w:t xml:space="preserve"> году %</w:t>
            </w:r>
          </w:p>
        </w:tc>
        <w:tc>
          <w:tcPr>
            <w:tcW w:w="1559" w:type="dxa"/>
            <w:vAlign w:val="center"/>
          </w:tcPr>
          <w:p w:rsidR="00E83160" w:rsidRPr="0070287C" w:rsidRDefault="006B04F9"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Бюджет</w:t>
            </w:r>
          </w:p>
        </w:tc>
        <w:tc>
          <w:tcPr>
            <w:tcW w:w="1417" w:type="dxa"/>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w:t>
            </w:r>
            <w:r w:rsidR="001535BE">
              <w:rPr>
                <w:rFonts w:ascii="Times New Roman" w:hAnsi="Times New Roman" w:cs="Times New Roman"/>
                <w:b/>
                <w:bCs/>
                <w:sz w:val="28"/>
                <w:szCs w:val="28"/>
              </w:rPr>
              <w:t>20</w:t>
            </w:r>
            <w:r w:rsidRPr="0070287C">
              <w:rPr>
                <w:rFonts w:ascii="Times New Roman" w:hAnsi="Times New Roman" w:cs="Times New Roman"/>
                <w:b/>
                <w:bCs/>
                <w:sz w:val="28"/>
                <w:szCs w:val="28"/>
              </w:rPr>
              <w:t xml:space="preserve"> году %</w:t>
            </w:r>
          </w:p>
        </w:tc>
        <w:tc>
          <w:tcPr>
            <w:tcW w:w="1276"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Проект</w:t>
            </w:r>
          </w:p>
        </w:tc>
        <w:tc>
          <w:tcPr>
            <w:tcW w:w="1559" w:type="dxa"/>
            <w:vAlign w:val="center"/>
          </w:tcPr>
          <w:p w:rsidR="00E83160" w:rsidRPr="0070287C" w:rsidRDefault="00E83160" w:rsidP="001535BE">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w:t>
            </w:r>
            <w:r w:rsidR="001C66EC">
              <w:rPr>
                <w:rFonts w:ascii="Times New Roman" w:hAnsi="Times New Roman" w:cs="Times New Roman"/>
                <w:b/>
                <w:bCs/>
                <w:sz w:val="28"/>
                <w:szCs w:val="28"/>
              </w:rPr>
              <w:t>2</w:t>
            </w:r>
            <w:r w:rsidR="001535BE">
              <w:rPr>
                <w:rFonts w:ascii="Times New Roman" w:hAnsi="Times New Roman" w:cs="Times New Roman"/>
                <w:b/>
                <w:bCs/>
                <w:sz w:val="28"/>
                <w:szCs w:val="28"/>
              </w:rPr>
              <w:t>1</w:t>
            </w:r>
            <w:r w:rsidRPr="0070287C">
              <w:rPr>
                <w:rFonts w:ascii="Times New Roman" w:hAnsi="Times New Roman" w:cs="Times New Roman"/>
                <w:b/>
                <w:bCs/>
                <w:sz w:val="28"/>
                <w:szCs w:val="28"/>
              </w:rPr>
              <w:t xml:space="preserve"> году %</w:t>
            </w:r>
          </w:p>
        </w:tc>
      </w:tr>
      <w:tr w:rsidR="00E83160" w:rsidRPr="0070287C">
        <w:tc>
          <w:tcPr>
            <w:tcW w:w="2943"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2</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3</w:t>
            </w:r>
          </w:p>
        </w:tc>
        <w:tc>
          <w:tcPr>
            <w:tcW w:w="1417"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4</w:t>
            </w:r>
          </w:p>
        </w:tc>
        <w:tc>
          <w:tcPr>
            <w:tcW w:w="1701"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5</w:t>
            </w:r>
          </w:p>
        </w:tc>
        <w:tc>
          <w:tcPr>
            <w:tcW w:w="1560"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6</w:t>
            </w:r>
          </w:p>
        </w:tc>
        <w:tc>
          <w:tcPr>
            <w:tcW w:w="1559"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7</w:t>
            </w:r>
          </w:p>
        </w:tc>
        <w:tc>
          <w:tcPr>
            <w:tcW w:w="1417"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8</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9</w:t>
            </w:r>
          </w:p>
        </w:tc>
        <w:tc>
          <w:tcPr>
            <w:tcW w:w="1559"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10</w:t>
            </w:r>
          </w:p>
        </w:tc>
      </w:tr>
      <w:tr w:rsidR="001535BE" w:rsidRPr="0070287C">
        <w:tc>
          <w:tcPr>
            <w:tcW w:w="2943" w:type="dxa"/>
            <w:vAlign w:val="center"/>
          </w:tcPr>
          <w:p w:rsidR="001535BE" w:rsidRPr="0070287C" w:rsidRDefault="001535BE"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Неналоговые доходы, всего</w:t>
            </w:r>
          </w:p>
        </w:tc>
        <w:tc>
          <w:tcPr>
            <w:tcW w:w="1276" w:type="dxa"/>
            <w:vAlign w:val="center"/>
          </w:tcPr>
          <w:p w:rsidR="001535BE" w:rsidRPr="0070287C" w:rsidRDefault="001535BE" w:rsidP="005757AD">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w:t>
            </w:r>
            <w:r>
              <w:rPr>
                <w:rFonts w:ascii="Times New Roman" w:hAnsi="Times New Roman" w:cs="Times New Roman"/>
                <w:b/>
                <w:bCs/>
                <w:sz w:val="28"/>
                <w:szCs w:val="28"/>
              </w:rPr>
              <w:t>6162,7</w:t>
            </w:r>
          </w:p>
        </w:tc>
        <w:tc>
          <w:tcPr>
            <w:tcW w:w="1276" w:type="dxa"/>
            <w:vAlign w:val="center"/>
          </w:tcPr>
          <w:p w:rsidR="001535BE" w:rsidRPr="0070287C" w:rsidRDefault="001535BE" w:rsidP="005757AD">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w:t>
            </w:r>
            <w:r>
              <w:rPr>
                <w:rFonts w:ascii="Times New Roman" w:hAnsi="Times New Roman" w:cs="Times New Roman"/>
                <w:b/>
                <w:bCs/>
                <w:sz w:val="28"/>
                <w:szCs w:val="28"/>
              </w:rPr>
              <w:t>4755,8</w:t>
            </w:r>
          </w:p>
        </w:tc>
        <w:tc>
          <w:tcPr>
            <w:tcW w:w="1417" w:type="dxa"/>
            <w:vAlign w:val="center"/>
          </w:tcPr>
          <w:p w:rsidR="001535BE" w:rsidRPr="0070287C" w:rsidRDefault="001535BE" w:rsidP="005757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91,3</w:t>
            </w:r>
          </w:p>
        </w:tc>
        <w:tc>
          <w:tcPr>
            <w:tcW w:w="1701" w:type="dxa"/>
            <w:vAlign w:val="center"/>
          </w:tcPr>
          <w:p w:rsidR="001535BE" w:rsidRPr="0070287C" w:rsidRDefault="001535BE" w:rsidP="005D47AA">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w:t>
            </w:r>
            <w:r w:rsidR="005757AD">
              <w:rPr>
                <w:rFonts w:ascii="Times New Roman" w:hAnsi="Times New Roman" w:cs="Times New Roman"/>
                <w:b/>
                <w:bCs/>
                <w:sz w:val="28"/>
                <w:szCs w:val="28"/>
              </w:rPr>
              <w:t>8605,3</w:t>
            </w:r>
          </w:p>
        </w:tc>
        <w:tc>
          <w:tcPr>
            <w:tcW w:w="1560" w:type="dxa"/>
            <w:vAlign w:val="center"/>
          </w:tcPr>
          <w:p w:rsidR="001535BE" w:rsidRPr="0070287C" w:rsidRDefault="003740F4"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126,1</w:t>
            </w:r>
          </w:p>
        </w:tc>
        <w:tc>
          <w:tcPr>
            <w:tcW w:w="1559" w:type="dxa"/>
            <w:vAlign w:val="center"/>
          </w:tcPr>
          <w:p w:rsidR="001535BE" w:rsidRDefault="00AD0B21"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w:t>
            </w:r>
            <w:r w:rsidR="001A10F3">
              <w:rPr>
                <w:rFonts w:ascii="Times New Roman" w:hAnsi="Times New Roman" w:cs="Times New Roman"/>
                <w:b/>
                <w:bCs/>
                <w:sz w:val="28"/>
                <w:szCs w:val="28"/>
              </w:rPr>
              <w:t>3</w:t>
            </w:r>
            <w:r>
              <w:rPr>
                <w:rFonts w:ascii="Times New Roman" w:hAnsi="Times New Roman" w:cs="Times New Roman"/>
                <w:b/>
                <w:bCs/>
                <w:sz w:val="28"/>
                <w:szCs w:val="28"/>
              </w:rPr>
              <w:t>29,2</w:t>
            </w:r>
          </w:p>
          <w:p w:rsidR="001A10F3" w:rsidRPr="0070287C" w:rsidRDefault="001A10F3" w:rsidP="0070287C">
            <w:pPr>
              <w:spacing w:after="0" w:line="240" w:lineRule="auto"/>
              <w:jc w:val="center"/>
              <w:rPr>
                <w:rFonts w:ascii="Times New Roman" w:hAnsi="Times New Roman" w:cs="Times New Roman"/>
                <w:b/>
                <w:bCs/>
                <w:sz w:val="28"/>
                <w:szCs w:val="28"/>
              </w:rPr>
            </w:pPr>
          </w:p>
        </w:tc>
        <w:tc>
          <w:tcPr>
            <w:tcW w:w="1417" w:type="dxa"/>
            <w:vAlign w:val="center"/>
          </w:tcPr>
          <w:p w:rsidR="001535BE" w:rsidRPr="0070287C" w:rsidRDefault="001A10F3"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AD0B21">
              <w:rPr>
                <w:rFonts w:ascii="Times New Roman" w:hAnsi="Times New Roman" w:cs="Times New Roman"/>
                <w:b/>
                <w:bCs/>
                <w:sz w:val="28"/>
                <w:szCs w:val="28"/>
              </w:rPr>
              <w:t>0,1</w:t>
            </w:r>
          </w:p>
        </w:tc>
        <w:tc>
          <w:tcPr>
            <w:tcW w:w="1276" w:type="dxa"/>
            <w:vAlign w:val="center"/>
          </w:tcPr>
          <w:p w:rsidR="001535BE" w:rsidRPr="0070287C" w:rsidRDefault="001535BE" w:rsidP="001A10F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1A10F3">
              <w:rPr>
                <w:rFonts w:ascii="Times New Roman" w:hAnsi="Times New Roman" w:cs="Times New Roman"/>
                <w:b/>
                <w:bCs/>
                <w:sz w:val="28"/>
                <w:szCs w:val="28"/>
              </w:rPr>
              <w:t>306</w:t>
            </w:r>
            <w:r>
              <w:rPr>
                <w:rFonts w:ascii="Times New Roman" w:hAnsi="Times New Roman" w:cs="Times New Roman"/>
                <w:b/>
                <w:bCs/>
                <w:sz w:val="28"/>
                <w:szCs w:val="28"/>
              </w:rPr>
              <w:t>,</w:t>
            </w:r>
            <w:r w:rsidR="001A10F3">
              <w:rPr>
                <w:rFonts w:ascii="Times New Roman" w:hAnsi="Times New Roman" w:cs="Times New Roman"/>
                <w:b/>
                <w:bCs/>
                <w:sz w:val="28"/>
                <w:szCs w:val="28"/>
              </w:rPr>
              <w:t>7</w:t>
            </w:r>
          </w:p>
        </w:tc>
        <w:tc>
          <w:tcPr>
            <w:tcW w:w="1559" w:type="dxa"/>
            <w:vAlign w:val="center"/>
          </w:tcPr>
          <w:p w:rsidR="001535BE" w:rsidRPr="0070287C" w:rsidRDefault="001A10F3"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100,0</w:t>
            </w:r>
          </w:p>
        </w:tc>
      </w:tr>
      <w:tr w:rsidR="001535BE" w:rsidRPr="0070287C">
        <w:tc>
          <w:tcPr>
            <w:tcW w:w="2943" w:type="dxa"/>
            <w:vAlign w:val="center"/>
          </w:tcPr>
          <w:p w:rsidR="001535BE" w:rsidRPr="0070287C" w:rsidRDefault="001535BE"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В том числе:</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p>
        </w:tc>
        <w:tc>
          <w:tcPr>
            <w:tcW w:w="1417" w:type="dxa"/>
            <w:vAlign w:val="center"/>
          </w:tcPr>
          <w:p w:rsidR="001535BE" w:rsidRPr="0070287C" w:rsidRDefault="001535BE" w:rsidP="005757AD">
            <w:pPr>
              <w:spacing w:after="0" w:line="240" w:lineRule="auto"/>
              <w:jc w:val="center"/>
              <w:rPr>
                <w:rFonts w:ascii="Times New Roman" w:hAnsi="Times New Roman" w:cs="Times New Roman"/>
                <w:sz w:val="28"/>
                <w:szCs w:val="28"/>
              </w:rPr>
            </w:pPr>
          </w:p>
        </w:tc>
        <w:tc>
          <w:tcPr>
            <w:tcW w:w="1701"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560"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559"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417"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276" w:type="dxa"/>
            <w:vAlign w:val="center"/>
          </w:tcPr>
          <w:p w:rsidR="001535BE" w:rsidRPr="0070287C" w:rsidRDefault="001535BE" w:rsidP="00D848A5">
            <w:pPr>
              <w:spacing w:after="0" w:line="240" w:lineRule="auto"/>
              <w:jc w:val="center"/>
              <w:rPr>
                <w:rFonts w:ascii="Times New Roman" w:hAnsi="Times New Roman" w:cs="Times New Roman"/>
                <w:sz w:val="28"/>
                <w:szCs w:val="28"/>
              </w:rPr>
            </w:pPr>
          </w:p>
        </w:tc>
        <w:tc>
          <w:tcPr>
            <w:tcW w:w="1559"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r>
      <w:tr w:rsidR="001535BE" w:rsidRPr="0070287C">
        <w:tc>
          <w:tcPr>
            <w:tcW w:w="2943" w:type="dxa"/>
            <w:vAlign w:val="center"/>
          </w:tcPr>
          <w:p w:rsidR="001535BE" w:rsidRPr="0070287C" w:rsidRDefault="001535BE" w:rsidP="002E77D0">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Доходы от использования муниципального имущества</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5813,3</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6336,1</w:t>
            </w:r>
          </w:p>
        </w:tc>
        <w:tc>
          <w:tcPr>
            <w:tcW w:w="1417"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109,0</w:t>
            </w:r>
          </w:p>
        </w:tc>
        <w:tc>
          <w:tcPr>
            <w:tcW w:w="1701" w:type="dxa"/>
            <w:vAlign w:val="center"/>
          </w:tcPr>
          <w:p w:rsidR="001535BE" w:rsidRPr="0070287C" w:rsidRDefault="007F44A5"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4536,4</w:t>
            </w:r>
          </w:p>
        </w:tc>
        <w:tc>
          <w:tcPr>
            <w:tcW w:w="1560" w:type="dxa"/>
            <w:vAlign w:val="center"/>
          </w:tcPr>
          <w:p w:rsidR="001535BE" w:rsidRPr="0070287C" w:rsidRDefault="00917D42"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71,6</w:t>
            </w:r>
          </w:p>
        </w:tc>
        <w:tc>
          <w:tcPr>
            <w:tcW w:w="1559" w:type="dxa"/>
            <w:vAlign w:val="center"/>
          </w:tcPr>
          <w:p w:rsidR="001535BE" w:rsidRPr="0070287C" w:rsidRDefault="001535B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1A10F3">
              <w:rPr>
                <w:rFonts w:ascii="Times New Roman" w:hAnsi="Times New Roman" w:cs="Times New Roman"/>
                <w:sz w:val="28"/>
                <w:szCs w:val="28"/>
              </w:rPr>
              <w:t>013,7</w:t>
            </w:r>
          </w:p>
        </w:tc>
        <w:tc>
          <w:tcPr>
            <w:tcW w:w="1417" w:type="dxa"/>
            <w:vAlign w:val="center"/>
          </w:tcPr>
          <w:p w:rsidR="001535BE" w:rsidRPr="0070287C" w:rsidRDefault="001A10F3"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68,6</w:t>
            </w:r>
          </w:p>
        </w:tc>
        <w:tc>
          <w:tcPr>
            <w:tcW w:w="1276" w:type="dxa"/>
            <w:vAlign w:val="center"/>
          </w:tcPr>
          <w:p w:rsidR="001535BE" w:rsidRPr="0070287C" w:rsidRDefault="001535BE" w:rsidP="001A10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1A10F3">
              <w:rPr>
                <w:rFonts w:ascii="Times New Roman" w:hAnsi="Times New Roman" w:cs="Times New Roman"/>
                <w:sz w:val="28"/>
                <w:szCs w:val="28"/>
              </w:rPr>
              <w:t>01</w:t>
            </w:r>
            <w:r>
              <w:rPr>
                <w:rFonts w:ascii="Times New Roman" w:hAnsi="Times New Roman" w:cs="Times New Roman"/>
                <w:sz w:val="28"/>
                <w:szCs w:val="28"/>
              </w:rPr>
              <w:t>3,</w:t>
            </w:r>
            <w:r w:rsidR="001A10F3">
              <w:rPr>
                <w:rFonts w:ascii="Times New Roman" w:hAnsi="Times New Roman" w:cs="Times New Roman"/>
                <w:sz w:val="28"/>
                <w:szCs w:val="28"/>
              </w:rPr>
              <w:t>7</w:t>
            </w:r>
          </w:p>
        </w:tc>
        <w:tc>
          <w:tcPr>
            <w:tcW w:w="1559" w:type="dxa"/>
            <w:vAlign w:val="center"/>
          </w:tcPr>
          <w:p w:rsidR="001535BE" w:rsidRPr="0070287C" w:rsidRDefault="001535B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r>
      <w:tr w:rsidR="001535BE" w:rsidRPr="0070287C">
        <w:tc>
          <w:tcPr>
            <w:tcW w:w="2943" w:type="dxa"/>
            <w:vAlign w:val="center"/>
          </w:tcPr>
          <w:p w:rsidR="001535BE" w:rsidRPr="0070287C" w:rsidRDefault="001535BE" w:rsidP="002E77D0">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Доходы от продажи муниципального имущества</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8669,4</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7163,9</w:t>
            </w:r>
          </w:p>
        </w:tc>
        <w:tc>
          <w:tcPr>
            <w:tcW w:w="1417"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82,6</w:t>
            </w:r>
          </w:p>
        </w:tc>
        <w:tc>
          <w:tcPr>
            <w:tcW w:w="1701" w:type="dxa"/>
            <w:vAlign w:val="center"/>
          </w:tcPr>
          <w:p w:rsidR="001535BE" w:rsidRPr="0070287C" w:rsidRDefault="005757AD" w:rsidP="00AF269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13590,1</w:t>
            </w:r>
          </w:p>
        </w:tc>
        <w:tc>
          <w:tcPr>
            <w:tcW w:w="1560" w:type="dxa"/>
            <w:vAlign w:val="center"/>
          </w:tcPr>
          <w:p w:rsidR="001535BE" w:rsidRPr="0070287C" w:rsidRDefault="003740F4"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189,7</w:t>
            </w:r>
          </w:p>
        </w:tc>
        <w:tc>
          <w:tcPr>
            <w:tcW w:w="1559" w:type="dxa"/>
            <w:vAlign w:val="center"/>
          </w:tcPr>
          <w:p w:rsidR="001535BE" w:rsidRPr="0070287C" w:rsidRDefault="00AD0B21"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1A10F3">
              <w:rPr>
                <w:rFonts w:ascii="Times New Roman" w:hAnsi="Times New Roman" w:cs="Times New Roman"/>
                <w:sz w:val="28"/>
                <w:szCs w:val="28"/>
              </w:rPr>
              <w:t>200,0</w:t>
            </w:r>
          </w:p>
        </w:tc>
        <w:tc>
          <w:tcPr>
            <w:tcW w:w="1417" w:type="dxa"/>
            <w:vAlign w:val="center"/>
          </w:tcPr>
          <w:p w:rsidR="001535BE" w:rsidRPr="0070287C" w:rsidRDefault="00AD0B21"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45,6</w:t>
            </w:r>
          </w:p>
        </w:tc>
        <w:tc>
          <w:tcPr>
            <w:tcW w:w="1276" w:type="dxa"/>
            <w:vAlign w:val="center"/>
          </w:tcPr>
          <w:p w:rsidR="001535BE" w:rsidRPr="0070287C" w:rsidRDefault="001535BE" w:rsidP="00D848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2200,0</w:t>
            </w:r>
          </w:p>
        </w:tc>
        <w:tc>
          <w:tcPr>
            <w:tcW w:w="1559" w:type="dxa"/>
            <w:vAlign w:val="center"/>
          </w:tcPr>
          <w:p w:rsidR="001535BE" w:rsidRPr="0070287C" w:rsidRDefault="001A10F3"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r>
      <w:tr w:rsidR="001535BE" w:rsidRPr="0070287C">
        <w:tc>
          <w:tcPr>
            <w:tcW w:w="2943" w:type="dxa"/>
            <w:vAlign w:val="center"/>
          </w:tcPr>
          <w:p w:rsidR="001535BE" w:rsidRPr="0070287C" w:rsidRDefault="001535BE" w:rsidP="002E77D0">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Плата за негативное воздействие на окружающую среду</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85,1</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46,2</w:t>
            </w:r>
          </w:p>
        </w:tc>
        <w:tc>
          <w:tcPr>
            <w:tcW w:w="1417"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54,3</w:t>
            </w:r>
          </w:p>
        </w:tc>
        <w:tc>
          <w:tcPr>
            <w:tcW w:w="1701" w:type="dxa"/>
            <w:vAlign w:val="center"/>
          </w:tcPr>
          <w:p w:rsidR="001535BE" w:rsidRPr="0070287C" w:rsidRDefault="005757AD"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51,5</w:t>
            </w:r>
          </w:p>
        </w:tc>
        <w:tc>
          <w:tcPr>
            <w:tcW w:w="1560" w:type="dxa"/>
            <w:vAlign w:val="center"/>
          </w:tcPr>
          <w:p w:rsidR="001535BE" w:rsidRPr="0070287C" w:rsidRDefault="003740F4"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111,5</w:t>
            </w:r>
          </w:p>
        </w:tc>
        <w:tc>
          <w:tcPr>
            <w:tcW w:w="1559" w:type="dxa"/>
            <w:vAlign w:val="center"/>
          </w:tcPr>
          <w:p w:rsidR="001535BE" w:rsidRPr="0070287C" w:rsidRDefault="00AD0B21"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1A10F3">
              <w:rPr>
                <w:rFonts w:ascii="Times New Roman" w:hAnsi="Times New Roman" w:cs="Times New Roman"/>
                <w:sz w:val="28"/>
                <w:szCs w:val="28"/>
              </w:rPr>
              <w:t>9</w:t>
            </w:r>
            <w:r>
              <w:rPr>
                <w:rFonts w:ascii="Times New Roman" w:hAnsi="Times New Roman" w:cs="Times New Roman"/>
                <w:sz w:val="28"/>
                <w:szCs w:val="28"/>
              </w:rPr>
              <w:t>,0</w:t>
            </w:r>
          </w:p>
        </w:tc>
        <w:tc>
          <w:tcPr>
            <w:tcW w:w="1417" w:type="dxa"/>
            <w:vAlign w:val="center"/>
          </w:tcPr>
          <w:p w:rsidR="001535BE" w:rsidRPr="0070287C" w:rsidRDefault="001A10F3"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00AD0B21">
              <w:rPr>
                <w:rFonts w:ascii="Times New Roman" w:hAnsi="Times New Roman" w:cs="Times New Roman"/>
                <w:sz w:val="28"/>
                <w:szCs w:val="28"/>
              </w:rPr>
              <w:t>5,1</w:t>
            </w:r>
          </w:p>
        </w:tc>
        <w:tc>
          <w:tcPr>
            <w:tcW w:w="1276" w:type="dxa"/>
            <w:vAlign w:val="center"/>
          </w:tcPr>
          <w:p w:rsidR="001535BE" w:rsidRPr="0070287C" w:rsidRDefault="001A10F3" w:rsidP="00D848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r w:rsidR="001535BE">
              <w:rPr>
                <w:rFonts w:ascii="Times New Roman" w:hAnsi="Times New Roman" w:cs="Times New Roman"/>
                <w:sz w:val="28"/>
                <w:szCs w:val="28"/>
              </w:rPr>
              <w:t>,0</w:t>
            </w:r>
          </w:p>
        </w:tc>
        <w:tc>
          <w:tcPr>
            <w:tcW w:w="1559" w:type="dxa"/>
            <w:vAlign w:val="center"/>
          </w:tcPr>
          <w:p w:rsidR="001535BE" w:rsidRPr="0070287C" w:rsidRDefault="001535BE" w:rsidP="00801D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1A10F3">
              <w:rPr>
                <w:rFonts w:ascii="Times New Roman" w:hAnsi="Times New Roman" w:cs="Times New Roman"/>
                <w:sz w:val="28"/>
                <w:szCs w:val="28"/>
              </w:rPr>
              <w:t>4,1</w:t>
            </w:r>
          </w:p>
        </w:tc>
      </w:tr>
      <w:tr w:rsidR="001535BE" w:rsidRPr="0070287C">
        <w:tc>
          <w:tcPr>
            <w:tcW w:w="2943" w:type="dxa"/>
            <w:vAlign w:val="center"/>
          </w:tcPr>
          <w:p w:rsidR="001535BE" w:rsidRPr="0070287C" w:rsidRDefault="001535BE" w:rsidP="002E77D0">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Штрафы</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1578,4</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1151,1</w:t>
            </w:r>
          </w:p>
        </w:tc>
        <w:tc>
          <w:tcPr>
            <w:tcW w:w="1417"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72,9</w:t>
            </w:r>
          </w:p>
        </w:tc>
        <w:tc>
          <w:tcPr>
            <w:tcW w:w="1701" w:type="dxa"/>
            <w:vAlign w:val="center"/>
          </w:tcPr>
          <w:p w:rsidR="001535BE" w:rsidRPr="0070287C" w:rsidRDefault="000D6368" w:rsidP="002E77D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326,4</w:t>
            </w:r>
          </w:p>
        </w:tc>
        <w:tc>
          <w:tcPr>
            <w:tcW w:w="1560" w:type="dxa"/>
            <w:vAlign w:val="center"/>
          </w:tcPr>
          <w:p w:rsidR="001535BE" w:rsidRPr="0070287C" w:rsidRDefault="003740F4"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28,4</w:t>
            </w:r>
          </w:p>
        </w:tc>
        <w:tc>
          <w:tcPr>
            <w:tcW w:w="1559" w:type="dxa"/>
            <w:vAlign w:val="center"/>
          </w:tcPr>
          <w:p w:rsidR="001535BE" w:rsidRPr="0070287C" w:rsidRDefault="001A10F3"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1535BE">
              <w:rPr>
                <w:rFonts w:ascii="Times New Roman" w:hAnsi="Times New Roman" w:cs="Times New Roman"/>
                <w:sz w:val="28"/>
                <w:szCs w:val="28"/>
              </w:rPr>
              <w:t>0,0</w:t>
            </w:r>
          </w:p>
        </w:tc>
        <w:tc>
          <w:tcPr>
            <w:tcW w:w="1417" w:type="dxa"/>
            <w:vAlign w:val="center"/>
          </w:tcPr>
          <w:p w:rsidR="001535BE" w:rsidRPr="0070287C" w:rsidRDefault="001A10F3"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tc>
        <w:tc>
          <w:tcPr>
            <w:tcW w:w="1276" w:type="dxa"/>
            <w:vAlign w:val="center"/>
          </w:tcPr>
          <w:p w:rsidR="001535BE" w:rsidRPr="0070287C" w:rsidRDefault="001A10F3" w:rsidP="00D848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1535BE">
              <w:rPr>
                <w:rFonts w:ascii="Times New Roman" w:hAnsi="Times New Roman" w:cs="Times New Roman"/>
                <w:sz w:val="28"/>
                <w:szCs w:val="28"/>
              </w:rPr>
              <w:t>0,0</w:t>
            </w:r>
          </w:p>
        </w:tc>
        <w:tc>
          <w:tcPr>
            <w:tcW w:w="1559" w:type="dxa"/>
            <w:vAlign w:val="center"/>
          </w:tcPr>
          <w:p w:rsidR="001535BE" w:rsidRPr="0070287C" w:rsidRDefault="001535BE" w:rsidP="00801D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r>
      <w:tr w:rsidR="001535BE" w:rsidRPr="0070287C">
        <w:tc>
          <w:tcPr>
            <w:tcW w:w="2943" w:type="dxa"/>
            <w:vAlign w:val="center"/>
          </w:tcPr>
          <w:p w:rsidR="001535BE" w:rsidRPr="0070287C" w:rsidRDefault="001535BE" w:rsidP="002E77D0">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Доходы от оказания платных услуг</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c>
          <w:tcPr>
            <w:tcW w:w="1276"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58,5</w:t>
            </w:r>
          </w:p>
        </w:tc>
        <w:tc>
          <w:tcPr>
            <w:tcW w:w="1417" w:type="dxa"/>
            <w:vAlign w:val="center"/>
          </w:tcPr>
          <w:p w:rsidR="001535BE" w:rsidRPr="0070287C"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363,4</w:t>
            </w:r>
          </w:p>
        </w:tc>
        <w:tc>
          <w:tcPr>
            <w:tcW w:w="1701" w:type="dxa"/>
            <w:vAlign w:val="center"/>
          </w:tcPr>
          <w:p w:rsidR="001535BE" w:rsidRPr="0070287C" w:rsidRDefault="000D6368" w:rsidP="00FF63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r w:rsidR="007F44A5">
              <w:rPr>
                <w:rFonts w:ascii="Times New Roman" w:hAnsi="Times New Roman" w:cs="Times New Roman"/>
                <w:sz w:val="28"/>
                <w:szCs w:val="28"/>
              </w:rPr>
              <w:t>9</w:t>
            </w:r>
          </w:p>
        </w:tc>
        <w:tc>
          <w:tcPr>
            <w:tcW w:w="1560" w:type="dxa"/>
            <w:vAlign w:val="center"/>
          </w:tcPr>
          <w:p w:rsidR="001535BE" w:rsidRPr="0070287C" w:rsidRDefault="003740F4"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172,1</w:t>
            </w:r>
          </w:p>
        </w:tc>
        <w:tc>
          <w:tcPr>
            <w:tcW w:w="1559" w:type="dxa"/>
            <w:vAlign w:val="center"/>
          </w:tcPr>
          <w:p w:rsidR="001535BE" w:rsidRPr="0070287C" w:rsidRDefault="00AD0B21"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26,5</w:t>
            </w:r>
          </w:p>
        </w:tc>
        <w:tc>
          <w:tcPr>
            <w:tcW w:w="1417"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276"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559"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r>
      <w:tr w:rsidR="001535BE" w:rsidRPr="0070287C">
        <w:tc>
          <w:tcPr>
            <w:tcW w:w="2943" w:type="dxa"/>
            <w:vAlign w:val="center"/>
          </w:tcPr>
          <w:p w:rsidR="001535BE" w:rsidRPr="0070287C" w:rsidRDefault="001535BE" w:rsidP="002E77D0">
            <w:pPr>
              <w:spacing w:after="0" w:line="240" w:lineRule="auto"/>
              <w:rPr>
                <w:rFonts w:ascii="Times New Roman" w:hAnsi="Times New Roman" w:cs="Times New Roman"/>
                <w:sz w:val="28"/>
                <w:szCs w:val="28"/>
              </w:rPr>
            </w:pPr>
            <w:r>
              <w:rPr>
                <w:rFonts w:ascii="Times New Roman" w:hAnsi="Times New Roman" w:cs="Times New Roman"/>
                <w:sz w:val="28"/>
                <w:szCs w:val="28"/>
              </w:rPr>
              <w:t>Прочие неналоговые доходы</w:t>
            </w:r>
          </w:p>
        </w:tc>
        <w:tc>
          <w:tcPr>
            <w:tcW w:w="1276" w:type="dxa"/>
            <w:vAlign w:val="center"/>
          </w:tcPr>
          <w:p w:rsidR="001535BE" w:rsidRDefault="001535BE" w:rsidP="005757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276" w:type="dxa"/>
            <w:vAlign w:val="center"/>
          </w:tcPr>
          <w:p w:rsidR="001535BE" w:rsidRDefault="001535BE" w:rsidP="005757AD">
            <w:pPr>
              <w:spacing w:after="0" w:line="240" w:lineRule="auto"/>
              <w:jc w:val="center"/>
              <w:rPr>
                <w:rFonts w:ascii="Times New Roman" w:hAnsi="Times New Roman" w:cs="Times New Roman"/>
                <w:sz w:val="28"/>
                <w:szCs w:val="28"/>
              </w:rPr>
            </w:pPr>
          </w:p>
        </w:tc>
        <w:tc>
          <w:tcPr>
            <w:tcW w:w="1417" w:type="dxa"/>
            <w:vAlign w:val="center"/>
          </w:tcPr>
          <w:p w:rsidR="001535BE" w:rsidRPr="0070287C" w:rsidRDefault="001535BE" w:rsidP="005757AD">
            <w:pPr>
              <w:spacing w:after="0" w:line="240" w:lineRule="auto"/>
              <w:jc w:val="center"/>
              <w:rPr>
                <w:rFonts w:ascii="Times New Roman" w:hAnsi="Times New Roman" w:cs="Times New Roman"/>
                <w:sz w:val="28"/>
                <w:szCs w:val="28"/>
              </w:rPr>
            </w:pPr>
          </w:p>
        </w:tc>
        <w:tc>
          <w:tcPr>
            <w:tcW w:w="1701" w:type="dxa"/>
            <w:vAlign w:val="center"/>
          </w:tcPr>
          <w:p w:rsidR="001535BE" w:rsidRDefault="001535BE" w:rsidP="0070287C">
            <w:pPr>
              <w:spacing w:after="0" w:line="240" w:lineRule="auto"/>
              <w:jc w:val="center"/>
              <w:rPr>
                <w:rFonts w:ascii="Times New Roman" w:hAnsi="Times New Roman" w:cs="Times New Roman"/>
                <w:sz w:val="28"/>
                <w:szCs w:val="28"/>
              </w:rPr>
            </w:pPr>
          </w:p>
        </w:tc>
        <w:tc>
          <w:tcPr>
            <w:tcW w:w="1560"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559"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417"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276"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c>
          <w:tcPr>
            <w:tcW w:w="1559" w:type="dxa"/>
            <w:vAlign w:val="center"/>
          </w:tcPr>
          <w:p w:rsidR="001535BE" w:rsidRPr="0070287C" w:rsidRDefault="001535BE" w:rsidP="0070287C">
            <w:pPr>
              <w:spacing w:after="0" w:line="240" w:lineRule="auto"/>
              <w:jc w:val="center"/>
              <w:rPr>
                <w:rFonts w:ascii="Times New Roman" w:hAnsi="Times New Roman" w:cs="Times New Roman"/>
                <w:sz w:val="28"/>
                <w:szCs w:val="28"/>
              </w:rPr>
            </w:pPr>
          </w:p>
        </w:tc>
      </w:tr>
    </w:tbl>
    <w:p w:rsidR="00E83160" w:rsidRDefault="00E83160" w:rsidP="00297C2A">
      <w:pPr>
        <w:spacing w:after="0"/>
        <w:jc w:val="right"/>
        <w:rPr>
          <w:rFonts w:ascii="Times New Roman" w:hAnsi="Times New Roman" w:cs="Times New Roman"/>
          <w:sz w:val="28"/>
          <w:szCs w:val="28"/>
        </w:rPr>
      </w:pPr>
    </w:p>
    <w:p w:rsidR="00E83160" w:rsidRDefault="00E83160" w:rsidP="008455B9">
      <w:pPr>
        <w:jc w:val="center"/>
        <w:rPr>
          <w:rFonts w:ascii="Times New Roman" w:hAnsi="Times New Roman" w:cs="Times New Roman"/>
          <w:sz w:val="28"/>
          <w:szCs w:val="28"/>
        </w:rPr>
      </w:pPr>
    </w:p>
    <w:p w:rsidR="00B87D10" w:rsidRDefault="00B87D10" w:rsidP="008455B9">
      <w:pPr>
        <w:jc w:val="center"/>
        <w:rPr>
          <w:rFonts w:ascii="Times New Roman" w:hAnsi="Times New Roman" w:cs="Times New Roman"/>
          <w:sz w:val="28"/>
          <w:szCs w:val="28"/>
        </w:rPr>
      </w:pPr>
    </w:p>
    <w:p w:rsidR="00B87D10" w:rsidRDefault="00B87D10" w:rsidP="008455B9">
      <w:pPr>
        <w:jc w:val="center"/>
        <w:rPr>
          <w:rFonts w:ascii="Times New Roman" w:hAnsi="Times New Roman" w:cs="Times New Roman"/>
          <w:sz w:val="28"/>
          <w:szCs w:val="28"/>
        </w:rPr>
      </w:pPr>
    </w:p>
    <w:p w:rsidR="00E83160" w:rsidRDefault="00957E6E" w:rsidP="008455B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582150" cy="5705475"/>
            <wp:effectExtent l="19050" t="0" r="1905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3160" w:rsidRDefault="00E83160" w:rsidP="008455B9">
      <w:pPr>
        <w:jc w:val="center"/>
        <w:rPr>
          <w:rFonts w:ascii="Times New Roman" w:hAnsi="Times New Roman" w:cs="Times New Roman"/>
          <w:sz w:val="28"/>
          <w:szCs w:val="28"/>
        </w:rPr>
      </w:pPr>
    </w:p>
    <w:p w:rsidR="00E83160" w:rsidRDefault="00E83160" w:rsidP="00302785">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 xml:space="preserve"> (тыс. рублей)</w:t>
      </w:r>
    </w:p>
    <w:tbl>
      <w:tblPr>
        <w:tblW w:w="159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3"/>
        <w:gridCol w:w="1276"/>
        <w:gridCol w:w="1276"/>
        <w:gridCol w:w="1417"/>
        <w:gridCol w:w="1701"/>
        <w:gridCol w:w="1560"/>
        <w:gridCol w:w="1559"/>
        <w:gridCol w:w="1417"/>
        <w:gridCol w:w="1276"/>
        <w:gridCol w:w="1559"/>
      </w:tblGrid>
      <w:tr w:rsidR="00E83160" w:rsidRPr="0070287C">
        <w:tc>
          <w:tcPr>
            <w:tcW w:w="2943" w:type="dxa"/>
            <w:vMerge w:val="restart"/>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Показатели</w:t>
            </w:r>
          </w:p>
        </w:tc>
        <w:tc>
          <w:tcPr>
            <w:tcW w:w="1276" w:type="dxa"/>
            <w:vAlign w:val="center"/>
          </w:tcPr>
          <w:p w:rsidR="00E83160" w:rsidRPr="0070287C" w:rsidRDefault="003C0EF1" w:rsidP="003C0EF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2018</w:t>
            </w:r>
            <w:r w:rsidR="00E83160" w:rsidRPr="0070287C">
              <w:rPr>
                <w:rFonts w:ascii="Times New Roman" w:hAnsi="Times New Roman" w:cs="Times New Roman"/>
                <w:b/>
                <w:bCs/>
                <w:sz w:val="28"/>
                <w:szCs w:val="28"/>
              </w:rPr>
              <w:t xml:space="preserve"> год</w:t>
            </w:r>
          </w:p>
        </w:tc>
        <w:tc>
          <w:tcPr>
            <w:tcW w:w="2693" w:type="dxa"/>
            <w:gridSpan w:val="2"/>
            <w:vAlign w:val="center"/>
          </w:tcPr>
          <w:p w:rsidR="00E83160" w:rsidRPr="0070287C" w:rsidRDefault="00E83160" w:rsidP="003C0EF1">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201</w:t>
            </w:r>
            <w:r w:rsidR="003C0EF1">
              <w:rPr>
                <w:rFonts w:ascii="Times New Roman" w:hAnsi="Times New Roman" w:cs="Times New Roman"/>
                <w:b/>
                <w:bCs/>
                <w:sz w:val="28"/>
                <w:szCs w:val="28"/>
              </w:rPr>
              <w:t>9</w:t>
            </w:r>
            <w:r w:rsidRPr="0070287C">
              <w:rPr>
                <w:rFonts w:ascii="Times New Roman" w:hAnsi="Times New Roman" w:cs="Times New Roman"/>
                <w:b/>
                <w:bCs/>
                <w:sz w:val="28"/>
                <w:szCs w:val="28"/>
              </w:rPr>
              <w:t xml:space="preserve"> год</w:t>
            </w:r>
          </w:p>
        </w:tc>
        <w:tc>
          <w:tcPr>
            <w:tcW w:w="3261" w:type="dxa"/>
            <w:gridSpan w:val="2"/>
            <w:vAlign w:val="center"/>
          </w:tcPr>
          <w:p w:rsidR="00E83160" w:rsidRPr="0070287C" w:rsidRDefault="00E83160" w:rsidP="003C0EF1">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3C0EF1">
              <w:rPr>
                <w:rFonts w:ascii="Times New Roman" w:hAnsi="Times New Roman" w:cs="Times New Roman"/>
                <w:b/>
                <w:bCs/>
                <w:sz w:val="28"/>
                <w:szCs w:val="28"/>
              </w:rPr>
              <w:t>20</w:t>
            </w:r>
            <w:r w:rsidRPr="0070287C">
              <w:rPr>
                <w:rFonts w:ascii="Times New Roman" w:hAnsi="Times New Roman" w:cs="Times New Roman"/>
                <w:b/>
                <w:bCs/>
                <w:sz w:val="28"/>
                <w:szCs w:val="28"/>
              </w:rPr>
              <w:t xml:space="preserve"> год</w:t>
            </w:r>
          </w:p>
        </w:tc>
        <w:tc>
          <w:tcPr>
            <w:tcW w:w="2976" w:type="dxa"/>
            <w:gridSpan w:val="2"/>
            <w:vAlign w:val="center"/>
          </w:tcPr>
          <w:p w:rsidR="00E83160" w:rsidRPr="0070287C" w:rsidRDefault="00E83160" w:rsidP="003C0EF1">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B07164">
              <w:rPr>
                <w:rFonts w:ascii="Times New Roman" w:hAnsi="Times New Roman" w:cs="Times New Roman"/>
                <w:b/>
                <w:bCs/>
                <w:sz w:val="28"/>
                <w:szCs w:val="28"/>
              </w:rPr>
              <w:t>2</w:t>
            </w:r>
            <w:r w:rsidR="003C0EF1">
              <w:rPr>
                <w:rFonts w:ascii="Times New Roman" w:hAnsi="Times New Roman" w:cs="Times New Roman"/>
                <w:b/>
                <w:bCs/>
                <w:sz w:val="28"/>
                <w:szCs w:val="28"/>
              </w:rPr>
              <w:t>1</w:t>
            </w:r>
            <w:r w:rsidRPr="0070287C">
              <w:rPr>
                <w:rFonts w:ascii="Times New Roman" w:hAnsi="Times New Roman" w:cs="Times New Roman"/>
                <w:b/>
                <w:bCs/>
                <w:sz w:val="28"/>
                <w:szCs w:val="28"/>
              </w:rPr>
              <w:t xml:space="preserve"> год</w:t>
            </w:r>
          </w:p>
        </w:tc>
        <w:tc>
          <w:tcPr>
            <w:tcW w:w="2835" w:type="dxa"/>
            <w:gridSpan w:val="2"/>
            <w:vAlign w:val="center"/>
          </w:tcPr>
          <w:p w:rsidR="00E83160" w:rsidRPr="0070287C" w:rsidRDefault="00E83160" w:rsidP="003C0EF1">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20</w:t>
            </w:r>
            <w:r w:rsidR="0089349C">
              <w:rPr>
                <w:rFonts w:ascii="Times New Roman" w:hAnsi="Times New Roman" w:cs="Times New Roman"/>
                <w:b/>
                <w:bCs/>
                <w:sz w:val="28"/>
                <w:szCs w:val="28"/>
              </w:rPr>
              <w:t>2</w:t>
            </w:r>
            <w:r w:rsidR="003C0EF1">
              <w:rPr>
                <w:rFonts w:ascii="Times New Roman" w:hAnsi="Times New Roman" w:cs="Times New Roman"/>
                <w:b/>
                <w:bCs/>
                <w:sz w:val="28"/>
                <w:szCs w:val="28"/>
              </w:rPr>
              <w:t>2</w:t>
            </w:r>
            <w:r w:rsidRPr="0070287C">
              <w:rPr>
                <w:rFonts w:ascii="Times New Roman" w:hAnsi="Times New Roman" w:cs="Times New Roman"/>
                <w:b/>
                <w:bCs/>
                <w:sz w:val="28"/>
                <w:szCs w:val="28"/>
              </w:rPr>
              <w:t xml:space="preserve"> год</w:t>
            </w:r>
          </w:p>
        </w:tc>
      </w:tr>
      <w:tr w:rsidR="00E83160" w:rsidRPr="0070287C">
        <w:tc>
          <w:tcPr>
            <w:tcW w:w="2943" w:type="dxa"/>
            <w:vMerge/>
            <w:vAlign w:val="center"/>
          </w:tcPr>
          <w:p w:rsidR="00E83160" w:rsidRPr="0070287C" w:rsidRDefault="00E83160" w:rsidP="0070287C">
            <w:pPr>
              <w:spacing w:after="0" w:line="240" w:lineRule="auto"/>
              <w:jc w:val="center"/>
              <w:rPr>
                <w:rFonts w:ascii="Times New Roman" w:hAnsi="Times New Roman" w:cs="Times New Roman"/>
                <w:b/>
                <w:bCs/>
                <w:sz w:val="28"/>
                <w:szCs w:val="28"/>
              </w:rPr>
            </w:pPr>
          </w:p>
        </w:tc>
        <w:tc>
          <w:tcPr>
            <w:tcW w:w="1276"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276" w:type="dxa"/>
            <w:vAlign w:val="center"/>
          </w:tcPr>
          <w:p w:rsidR="00E83160" w:rsidRPr="0070287C" w:rsidRDefault="00915B68"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417" w:type="dxa"/>
            <w:vAlign w:val="center"/>
          </w:tcPr>
          <w:p w:rsidR="00E83160" w:rsidRPr="0070287C" w:rsidRDefault="00E83160" w:rsidP="003C0EF1">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201</w:t>
            </w:r>
            <w:r w:rsidR="003C0EF1">
              <w:rPr>
                <w:rFonts w:ascii="Times New Roman" w:hAnsi="Times New Roman" w:cs="Times New Roman"/>
                <w:b/>
                <w:bCs/>
                <w:sz w:val="28"/>
                <w:szCs w:val="28"/>
              </w:rPr>
              <w:t>8</w:t>
            </w:r>
            <w:r w:rsidRPr="0070287C">
              <w:rPr>
                <w:rFonts w:ascii="Times New Roman" w:hAnsi="Times New Roman" w:cs="Times New Roman"/>
                <w:b/>
                <w:bCs/>
                <w:sz w:val="28"/>
                <w:szCs w:val="28"/>
              </w:rPr>
              <w:t xml:space="preserve"> году</w:t>
            </w:r>
          </w:p>
        </w:tc>
        <w:tc>
          <w:tcPr>
            <w:tcW w:w="1701" w:type="dxa"/>
            <w:vAlign w:val="center"/>
          </w:tcPr>
          <w:p w:rsidR="00E83160" w:rsidRPr="0070287C" w:rsidRDefault="00915B68"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Исполнение</w:t>
            </w:r>
          </w:p>
        </w:tc>
        <w:tc>
          <w:tcPr>
            <w:tcW w:w="1560" w:type="dxa"/>
            <w:vAlign w:val="center"/>
          </w:tcPr>
          <w:p w:rsidR="00E83160" w:rsidRPr="0070287C" w:rsidRDefault="00E83160" w:rsidP="00B0716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201</w:t>
            </w:r>
            <w:r w:rsidR="00B07164">
              <w:rPr>
                <w:rFonts w:ascii="Times New Roman" w:hAnsi="Times New Roman" w:cs="Times New Roman"/>
                <w:b/>
                <w:bCs/>
                <w:sz w:val="28"/>
                <w:szCs w:val="28"/>
              </w:rPr>
              <w:t>8</w:t>
            </w:r>
            <w:r w:rsidRPr="0070287C">
              <w:rPr>
                <w:rFonts w:ascii="Times New Roman" w:hAnsi="Times New Roman" w:cs="Times New Roman"/>
                <w:b/>
                <w:bCs/>
                <w:sz w:val="28"/>
                <w:szCs w:val="28"/>
              </w:rPr>
              <w:t xml:space="preserve"> году</w:t>
            </w:r>
          </w:p>
        </w:tc>
        <w:tc>
          <w:tcPr>
            <w:tcW w:w="1559" w:type="dxa"/>
            <w:vAlign w:val="center"/>
          </w:tcPr>
          <w:p w:rsidR="00E83160" w:rsidRPr="0070287C" w:rsidRDefault="00915B68"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бюджет</w:t>
            </w:r>
          </w:p>
        </w:tc>
        <w:tc>
          <w:tcPr>
            <w:tcW w:w="1417" w:type="dxa"/>
            <w:vAlign w:val="center"/>
          </w:tcPr>
          <w:p w:rsidR="00E83160" w:rsidRPr="0070287C" w:rsidRDefault="00E83160" w:rsidP="00B0716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201</w:t>
            </w:r>
            <w:r w:rsidR="00B07164">
              <w:rPr>
                <w:rFonts w:ascii="Times New Roman" w:hAnsi="Times New Roman" w:cs="Times New Roman"/>
                <w:b/>
                <w:bCs/>
                <w:sz w:val="28"/>
                <w:szCs w:val="28"/>
              </w:rPr>
              <w:t>9</w:t>
            </w:r>
            <w:r w:rsidRPr="0070287C">
              <w:rPr>
                <w:rFonts w:ascii="Times New Roman" w:hAnsi="Times New Roman" w:cs="Times New Roman"/>
                <w:b/>
                <w:bCs/>
                <w:sz w:val="28"/>
                <w:szCs w:val="28"/>
              </w:rPr>
              <w:t xml:space="preserve"> году</w:t>
            </w:r>
          </w:p>
        </w:tc>
        <w:tc>
          <w:tcPr>
            <w:tcW w:w="1276" w:type="dxa"/>
            <w:vAlign w:val="center"/>
          </w:tcPr>
          <w:p w:rsidR="00E83160" w:rsidRPr="0070287C" w:rsidRDefault="00E83160"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Проект</w:t>
            </w:r>
          </w:p>
        </w:tc>
        <w:tc>
          <w:tcPr>
            <w:tcW w:w="1559" w:type="dxa"/>
            <w:vAlign w:val="center"/>
          </w:tcPr>
          <w:p w:rsidR="00E83160" w:rsidRPr="0070287C" w:rsidRDefault="00E83160" w:rsidP="00B0716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Темп роста к 20</w:t>
            </w:r>
            <w:r w:rsidR="00B07164">
              <w:rPr>
                <w:rFonts w:ascii="Times New Roman" w:hAnsi="Times New Roman" w:cs="Times New Roman"/>
                <w:b/>
                <w:bCs/>
                <w:sz w:val="28"/>
                <w:szCs w:val="28"/>
              </w:rPr>
              <w:t>20</w:t>
            </w:r>
            <w:r w:rsidRPr="0070287C">
              <w:rPr>
                <w:rFonts w:ascii="Times New Roman" w:hAnsi="Times New Roman" w:cs="Times New Roman"/>
                <w:b/>
                <w:bCs/>
                <w:sz w:val="28"/>
                <w:szCs w:val="28"/>
              </w:rPr>
              <w:t xml:space="preserve"> году</w:t>
            </w:r>
          </w:p>
        </w:tc>
      </w:tr>
      <w:tr w:rsidR="00E83160" w:rsidRPr="0070287C">
        <w:tc>
          <w:tcPr>
            <w:tcW w:w="2943"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2</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3</w:t>
            </w:r>
          </w:p>
        </w:tc>
        <w:tc>
          <w:tcPr>
            <w:tcW w:w="1417"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4</w:t>
            </w:r>
          </w:p>
        </w:tc>
        <w:tc>
          <w:tcPr>
            <w:tcW w:w="1701"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5</w:t>
            </w:r>
          </w:p>
        </w:tc>
        <w:tc>
          <w:tcPr>
            <w:tcW w:w="1560"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6</w:t>
            </w:r>
          </w:p>
        </w:tc>
        <w:tc>
          <w:tcPr>
            <w:tcW w:w="1559"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7</w:t>
            </w:r>
          </w:p>
        </w:tc>
        <w:tc>
          <w:tcPr>
            <w:tcW w:w="1417"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8</w:t>
            </w:r>
          </w:p>
        </w:tc>
        <w:tc>
          <w:tcPr>
            <w:tcW w:w="1276"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9</w:t>
            </w:r>
          </w:p>
        </w:tc>
        <w:tc>
          <w:tcPr>
            <w:tcW w:w="1559" w:type="dxa"/>
          </w:tcPr>
          <w:p w:rsidR="00E83160" w:rsidRPr="0070287C" w:rsidRDefault="00E83160"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10</w:t>
            </w:r>
          </w:p>
        </w:tc>
      </w:tr>
      <w:tr w:rsidR="003C0EF1" w:rsidRPr="0070287C">
        <w:tc>
          <w:tcPr>
            <w:tcW w:w="2943" w:type="dxa"/>
            <w:vAlign w:val="center"/>
          </w:tcPr>
          <w:p w:rsidR="003C0EF1" w:rsidRPr="0070287C" w:rsidRDefault="003C0EF1"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Безвозмездные поступления, всего</w:t>
            </w:r>
          </w:p>
        </w:tc>
        <w:tc>
          <w:tcPr>
            <w:tcW w:w="1276" w:type="dxa"/>
            <w:vAlign w:val="center"/>
          </w:tcPr>
          <w:p w:rsidR="003C0EF1" w:rsidRPr="0070287C" w:rsidRDefault="003C0EF1" w:rsidP="00AD0B2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260449,9</w:t>
            </w:r>
          </w:p>
        </w:tc>
        <w:tc>
          <w:tcPr>
            <w:tcW w:w="1276" w:type="dxa"/>
            <w:vAlign w:val="center"/>
          </w:tcPr>
          <w:p w:rsidR="003C0EF1" w:rsidRPr="0070287C" w:rsidRDefault="003C0EF1" w:rsidP="00AD0B2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501765,7</w:t>
            </w:r>
          </w:p>
        </w:tc>
        <w:tc>
          <w:tcPr>
            <w:tcW w:w="1417" w:type="dxa"/>
            <w:vAlign w:val="center"/>
          </w:tcPr>
          <w:p w:rsidR="003C0EF1" w:rsidRPr="0070287C" w:rsidRDefault="003C0EF1" w:rsidP="00AD0B2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192,7</w:t>
            </w:r>
          </w:p>
        </w:tc>
        <w:tc>
          <w:tcPr>
            <w:tcW w:w="1701" w:type="dxa"/>
            <w:vAlign w:val="center"/>
          </w:tcPr>
          <w:p w:rsidR="003C0EF1" w:rsidRPr="0070287C" w:rsidRDefault="00897A12" w:rsidP="008E328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331289,8</w:t>
            </w:r>
          </w:p>
        </w:tc>
        <w:tc>
          <w:tcPr>
            <w:tcW w:w="1560" w:type="dxa"/>
            <w:vAlign w:val="center"/>
          </w:tcPr>
          <w:p w:rsidR="003C0EF1" w:rsidRPr="0070287C" w:rsidRDefault="00080337" w:rsidP="00070FF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66,0</w:t>
            </w:r>
          </w:p>
        </w:tc>
        <w:tc>
          <w:tcPr>
            <w:tcW w:w="1559" w:type="dxa"/>
            <w:vAlign w:val="center"/>
          </w:tcPr>
          <w:p w:rsidR="003C0EF1" w:rsidRPr="0070287C" w:rsidRDefault="00A8132F" w:rsidP="00A8132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290132,4</w:t>
            </w:r>
          </w:p>
        </w:tc>
        <w:tc>
          <w:tcPr>
            <w:tcW w:w="1417" w:type="dxa"/>
            <w:vAlign w:val="center"/>
          </w:tcPr>
          <w:p w:rsidR="003C0EF1" w:rsidRPr="0070287C" w:rsidRDefault="009F289E" w:rsidP="00753A3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87,6</w:t>
            </w:r>
          </w:p>
        </w:tc>
        <w:tc>
          <w:tcPr>
            <w:tcW w:w="1276" w:type="dxa"/>
            <w:vAlign w:val="center"/>
          </w:tcPr>
          <w:p w:rsidR="003C0EF1" w:rsidRPr="0070287C" w:rsidRDefault="00A8132F"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265638,6</w:t>
            </w:r>
          </w:p>
        </w:tc>
        <w:tc>
          <w:tcPr>
            <w:tcW w:w="1559" w:type="dxa"/>
            <w:vAlign w:val="center"/>
          </w:tcPr>
          <w:p w:rsidR="003C0EF1" w:rsidRPr="0070287C" w:rsidRDefault="00A8132F"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91,6</w:t>
            </w:r>
          </w:p>
        </w:tc>
      </w:tr>
      <w:tr w:rsidR="003C0EF1" w:rsidRPr="0070287C">
        <w:tc>
          <w:tcPr>
            <w:tcW w:w="2943" w:type="dxa"/>
            <w:vAlign w:val="center"/>
          </w:tcPr>
          <w:p w:rsidR="003C0EF1" w:rsidRPr="0070287C" w:rsidRDefault="003C0EF1"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в том числе:</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p>
        </w:tc>
        <w:tc>
          <w:tcPr>
            <w:tcW w:w="1417" w:type="dxa"/>
            <w:vAlign w:val="center"/>
          </w:tcPr>
          <w:p w:rsidR="003C0EF1" w:rsidRPr="0070287C" w:rsidRDefault="003C0EF1" w:rsidP="00AD0B21">
            <w:pPr>
              <w:spacing w:after="0" w:line="240" w:lineRule="auto"/>
              <w:jc w:val="center"/>
              <w:rPr>
                <w:rFonts w:ascii="Times New Roman" w:hAnsi="Times New Roman" w:cs="Times New Roman"/>
                <w:sz w:val="28"/>
                <w:szCs w:val="28"/>
              </w:rPr>
            </w:pPr>
          </w:p>
        </w:tc>
        <w:tc>
          <w:tcPr>
            <w:tcW w:w="1701"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c>
          <w:tcPr>
            <w:tcW w:w="1560"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c>
          <w:tcPr>
            <w:tcW w:w="1559"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c>
          <w:tcPr>
            <w:tcW w:w="1417"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c>
          <w:tcPr>
            <w:tcW w:w="1276"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c>
          <w:tcPr>
            <w:tcW w:w="1559"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r>
      <w:tr w:rsidR="003C0EF1" w:rsidRPr="0070287C">
        <w:tc>
          <w:tcPr>
            <w:tcW w:w="2943" w:type="dxa"/>
            <w:vAlign w:val="center"/>
          </w:tcPr>
          <w:p w:rsidR="003C0EF1" w:rsidRPr="0070287C" w:rsidRDefault="003C0EF1"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Дотации</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54818,7</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54914,6</w:t>
            </w:r>
          </w:p>
        </w:tc>
        <w:tc>
          <w:tcPr>
            <w:tcW w:w="1417"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100,2</w:t>
            </w:r>
          </w:p>
        </w:tc>
        <w:tc>
          <w:tcPr>
            <w:tcW w:w="1701" w:type="dxa"/>
            <w:vAlign w:val="center"/>
          </w:tcPr>
          <w:p w:rsidR="003C0EF1" w:rsidRPr="0070287C" w:rsidRDefault="00897A12" w:rsidP="008E32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47695,0</w:t>
            </w:r>
          </w:p>
        </w:tc>
        <w:tc>
          <w:tcPr>
            <w:tcW w:w="1560" w:type="dxa"/>
            <w:vAlign w:val="center"/>
          </w:tcPr>
          <w:p w:rsidR="003C0EF1" w:rsidRPr="0070287C" w:rsidRDefault="00080337"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86,9</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52613,4</w:t>
            </w:r>
          </w:p>
        </w:tc>
        <w:tc>
          <w:tcPr>
            <w:tcW w:w="1417" w:type="dxa"/>
            <w:vAlign w:val="center"/>
          </w:tcPr>
          <w:p w:rsidR="003C0EF1" w:rsidRPr="0070287C" w:rsidRDefault="009F289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110,3</w:t>
            </w:r>
          </w:p>
        </w:tc>
        <w:tc>
          <w:tcPr>
            <w:tcW w:w="1276"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32787,4</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62,3</w:t>
            </w:r>
          </w:p>
        </w:tc>
      </w:tr>
      <w:tr w:rsidR="003C0EF1" w:rsidRPr="0070287C">
        <w:tc>
          <w:tcPr>
            <w:tcW w:w="2943" w:type="dxa"/>
            <w:vAlign w:val="center"/>
          </w:tcPr>
          <w:p w:rsidR="003C0EF1" w:rsidRPr="0070287C" w:rsidRDefault="003C0EF1"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Субсидии</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26029,2</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247495,7</w:t>
            </w:r>
          </w:p>
        </w:tc>
        <w:tc>
          <w:tcPr>
            <w:tcW w:w="1417"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 раза</w:t>
            </w:r>
          </w:p>
        </w:tc>
        <w:tc>
          <w:tcPr>
            <w:tcW w:w="1701" w:type="dxa"/>
            <w:vAlign w:val="center"/>
          </w:tcPr>
          <w:p w:rsidR="003C0EF1" w:rsidRPr="0070287C" w:rsidRDefault="00897A12"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66699,3</w:t>
            </w:r>
          </w:p>
        </w:tc>
        <w:tc>
          <w:tcPr>
            <w:tcW w:w="1560" w:type="dxa"/>
            <w:vAlign w:val="center"/>
          </w:tcPr>
          <w:p w:rsidR="003C0EF1" w:rsidRPr="0070287C" w:rsidRDefault="00080337"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26,9</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31792,7</w:t>
            </w:r>
          </w:p>
        </w:tc>
        <w:tc>
          <w:tcPr>
            <w:tcW w:w="1417" w:type="dxa"/>
            <w:vAlign w:val="center"/>
          </w:tcPr>
          <w:p w:rsidR="003C0EF1" w:rsidRPr="0070287C" w:rsidRDefault="009F289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47,7</w:t>
            </w:r>
          </w:p>
        </w:tc>
        <w:tc>
          <w:tcPr>
            <w:tcW w:w="1276"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39672,0</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124,8</w:t>
            </w:r>
          </w:p>
        </w:tc>
      </w:tr>
      <w:tr w:rsidR="003C0EF1" w:rsidRPr="0070287C">
        <w:tc>
          <w:tcPr>
            <w:tcW w:w="2943" w:type="dxa"/>
            <w:vAlign w:val="center"/>
          </w:tcPr>
          <w:p w:rsidR="003C0EF1" w:rsidRPr="0070287C" w:rsidRDefault="003C0EF1"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Субвенции</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169943,8</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191625,6</w:t>
            </w:r>
          </w:p>
        </w:tc>
        <w:tc>
          <w:tcPr>
            <w:tcW w:w="1417"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112,8</w:t>
            </w:r>
          </w:p>
        </w:tc>
        <w:tc>
          <w:tcPr>
            <w:tcW w:w="1701" w:type="dxa"/>
            <w:vAlign w:val="center"/>
          </w:tcPr>
          <w:p w:rsidR="003C0EF1" w:rsidRPr="0070287C" w:rsidRDefault="00897A12"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209704,3</w:t>
            </w:r>
          </w:p>
        </w:tc>
        <w:tc>
          <w:tcPr>
            <w:tcW w:w="1560" w:type="dxa"/>
            <w:vAlign w:val="center"/>
          </w:tcPr>
          <w:p w:rsidR="003C0EF1" w:rsidRPr="0070287C" w:rsidRDefault="00080337"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109,4</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191730,4</w:t>
            </w:r>
          </w:p>
        </w:tc>
        <w:tc>
          <w:tcPr>
            <w:tcW w:w="1417" w:type="dxa"/>
            <w:vAlign w:val="center"/>
          </w:tcPr>
          <w:p w:rsidR="003C0EF1" w:rsidRPr="0070287C" w:rsidRDefault="009F289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91,4</w:t>
            </w:r>
          </w:p>
        </w:tc>
        <w:tc>
          <w:tcPr>
            <w:tcW w:w="1276"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191239,9</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99,7</w:t>
            </w:r>
          </w:p>
        </w:tc>
      </w:tr>
      <w:tr w:rsidR="003C0EF1" w:rsidRPr="0070287C">
        <w:tc>
          <w:tcPr>
            <w:tcW w:w="2943" w:type="dxa"/>
            <w:vAlign w:val="center"/>
          </w:tcPr>
          <w:p w:rsidR="003C0EF1" w:rsidRPr="0070287C" w:rsidRDefault="003C0EF1"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Иные межбюджетные трансферты</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9411,1</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6767,4</w:t>
            </w:r>
          </w:p>
        </w:tc>
        <w:tc>
          <w:tcPr>
            <w:tcW w:w="1417"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71,7</w:t>
            </w:r>
          </w:p>
        </w:tc>
        <w:tc>
          <w:tcPr>
            <w:tcW w:w="1701" w:type="dxa"/>
            <w:vAlign w:val="center"/>
          </w:tcPr>
          <w:p w:rsidR="003C0EF1" w:rsidRPr="0070287C" w:rsidRDefault="00897A12"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7072,4</w:t>
            </w:r>
          </w:p>
        </w:tc>
        <w:tc>
          <w:tcPr>
            <w:tcW w:w="1560" w:type="dxa"/>
            <w:vAlign w:val="center"/>
          </w:tcPr>
          <w:p w:rsidR="003C0EF1" w:rsidRPr="0070287C" w:rsidRDefault="00CE6D8D"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104,5</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14016,7</w:t>
            </w:r>
          </w:p>
        </w:tc>
        <w:tc>
          <w:tcPr>
            <w:tcW w:w="1417" w:type="dxa"/>
            <w:vAlign w:val="center"/>
          </w:tcPr>
          <w:p w:rsidR="003C0EF1" w:rsidRPr="0070287C" w:rsidRDefault="009F289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198,2</w:t>
            </w:r>
          </w:p>
        </w:tc>
        <w:tc>
          <w:tcPr>
            <w:tcW w:w="1276"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1939,3</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13,8</w:t>
            </w:r>
          </w:p>
        </w:tc>
      </w:tr>
      <w:tr w:rsidR="003C0EF1" w:rsidRPr="0070287C">
        <w:tc>
          <w:tcPr>
            <w:tcW w:w="2943" w:type="dxa"/>
            <w:vAlign w:val="center"/>
          </w:tcPr>
          <w:p w:rsidR="003C0EF1" w:rsidRPr="0070287C" w:rsidRDefault="003C0EF1"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Прочие безвозмездные поступления</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251,4</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974,2</w:t>
            </w:r>
          </w:p>
        </w:tc>
        <w:tc>
          <w:tcPr>
            <w:tcW w:w="1417"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387,5</w:t>
            </w:r>
          </w:p>
        </w:tc>
        <w:tc>
          <w:tcPr>
            <w:tcW w:w="1701" w:type="dxa"/>
            <w:vAlign w:val="center"/>
          </w:tcPr>
          <w:p w:rsidR="003C0EF1" w:rsidRPr="0070287C" w:rsidRDefault="00897A12"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297,8</w:t>
            </w:r>
          </w:p>
        </w:tc>
        <w:tc>
          <w:tcPr>
            <w:tcW w:w="1560" w:type="dxa"/>
            <w:vAlign w:val="center"/>
          </w:tcPr>
          <w:p w:rsidR="003C0EF1" w:rsidRPr="0070287C" w:rsidRDefault="00CE6D8D"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30,6</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509,2</w:t>
            </w:r>
          </w:p>
        </w:tc>
        <w:tc>
          <w:tcPr>
            <w:tcW w:w="1417" w:type="dxa"/>
            <w:vAlign w:val="center"/>
          </w:tcPr>
          <w:p w:rsidR="003C0EF1" w:rsidRPr="0070287C" w:rsidRDefault="009F289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171,0</w:t>
            </w:r>
          </w:p>
        </w:tc>
        <w:tc>
          <w:tcPr>
            <w:tcW w:w="1276"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c>
          <w:tcPr>
            <w:tcW w:w="1559"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r>
      <w:tr w:rsidR="003C0EF1" w:rsidRPr="0070287C" w:rsidTr="00AD0B21">
        <w:trPr>
          <w:trHeight w:val="317"/>
        </w:trPr>
        <w:tc>
          <w:tcPr>
            <w:tcW w:w="2943" w:type="dxa"/>
            <w:vAlign w:val="center"/>
          </w:tcPr>
          <w:p w:rsidR="003C0EF1" w:rsidRPr="0070287C" w:rsidRDefault="003C0EF1"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Возврат субсидий и субвенций прошлых лет</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276"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-11,8</w:t>
            </w:r>
          </w:p>
        </w:tc>
        <w:tc>
          <w:tcPr>
            <w:tcW w:w="1417" w:type="dxa"/>
            <w:vAlign w:val="center"/>
          </w:tcPr>
          <w:p w:rsidR="003C0EF1" w:rsidRPr="0070287C" w:rsidRDefault="003C0EF1" w:rsidP="00AD0B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274,4</w:t>
            </w:r>
          </w:p>
        </w:tc>
        <w:tc>
          <w:tcPr>
            <w:tcW w:w="1701" w:type="dxa"/>
            <w:vAlign w:val="center"/>
          </w:tcPr>
          <w:p w:rsidR="003C0EF1" w:rsidRPr="0070287C" w:rsidRDefault="00897A12"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-179,0</w:t>
            </w:r>
          </w:p>
        </w:tc>
        <w:tc>
          <w:tcPr>
            <w:tcW w:w="1560" w:type="dxa"/>
            <w:vAlign w:val="center"/>
          </w:tcPr>
          <w:p w:rsidR="003C0EF1" w:rsidRPr="0070287C" w:rsidRDefault="00CE6D8D"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15,2раз</w:t>
            </w:r>
          </w:p>
        </w:tc>
        <w:tc>
          <w:tcPr>
            <w:tcW w:w="1559" w:type="dxa"/>
            <w:vAlign w:val="center"/>
          </w:tcPr>
          <w:p w:rsidR="003C0EF1" w:rsidRPr="0070287C" w:rsidRDefault="00A8132F"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-530,0</w:t>
            </w:r>
          </w:p>
        </w:tc>
        <w:tc>
          <w:tcPr>
            <w:tcW w:w="1417" w:type="dxa"/>
            <w:vAlign w:val="center"/>
          </w:tcPr>
          <w:p w:rsidR="003C0EF1" w:rsidRPr="0070287C" w:rsidRDefault="009F289E"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296,1</w:t>
            </w:r>
          </w:p>
        </w:tc>
        <w:tc>
          <w:tcPr>
            <w:tcW w:w="1276"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c>
          <w:tcPr>
            <w:tcW w:w="1559" w:type="dxa"/>
            <w:vAlign w:val="center"/>
          </w:tcPr>
          <w:p w:rsidR="003C0EF1" w:rsidRPr="0070287C" w:rsidRDefault="003C0EF1" w:rsidP="0070287C">
            <w:pPr>
              <w:spacing w:after="0" w:line="240" w:lineRule="auto"/>
              <w:jc w:val="center"/>
              <w:rPr>
                <w:rFonts w:ascii="Times New Roman" w:hAnsi="Times New Roman" w:cs="Times New Roman"/>
                <w:sz w:val="28"/>
                <w:szCs w:val="28"/>
              </w:rPr>
            </w:pPr>
          </w:p>
        </w:tc>
      </w:tr>
    </w:tbl>
    <w:p w:rsidR="00E83160" w:rsidRDefault="00E83160" w:rsidP="00302785">
      <w:pPr>
        <w:spacing w:after="0"/>
        <w:jc w:val="right"/>
        <w:rPr>
          <w:rFonts w:ascii="Times New Roman" w:hAnsi="Times New Roman" w:cs="Times New Roman"/>
          <w:sz w:val="28"/>
          <w:szCs w:val="28"/>
        </w:rPr>
      </w:pPr>
    </w:p>
    <w:p w:rsidR="00533A9F" w:rsidRPr="00533A9F" w:rsidRDefault="00533A9F" w:rsidP="00533A9F">
      <w:pPr>
        <w:spacing w:after="0"/>
        <w:ind w:firstLine="709"/>
        <w:jc w:val="both"/>
        <w:rPr>
          <w:rFonts w:ascii="Times New Roman" w:hAnsi="Times New Roman" w:cs="Times New Roman"/>
          <w:sz w:val="28"/>
          <w:szCs w:val="28"/>
        </w:rPr>
      </w:pPr>
      <w:r w:rsidRPr="00533A9F">
        <w:rPr>
          <w:rFonts w:ascii="Times New Roman" w:hAnsi="Times New Roman" w:cs="Times New Roman"/>
          <w:sz w:val="28"/>
          <w:szCs w:val="28"/>
        </w:rPr>
        <w:t>Межбюджетные отношения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533A9F" w:rsidRPr="00533A9F" w:rsidRDefault="00533A9F" w:rsidP="00533A9F">
      <w:pPr>
        <w:spacing w:after="0"/>
        <w:ind w:firstLine="709"/>
        <w:jc w:val="both"/>
        <w:rPr>
          <w:rFonts w:ascii="Times New Roman" w:hAnsi="Times New Roman" w:cs="Times New Roman"/>
          <w:sz w:val="28"/>
          <w:szCs w:val="28"/>
        </w:rPr>
      </w:pPr>
      <w:r w:rsidRPr="00533A9F">
        <w:rPr>
          <w:rFonts w:ascii="Times New Roman" w:hAnsi="Times New Roman" w:cs="Times New Roman"/>
          <w:sz w:val="28"/>
          <w:szCs w:val="28"/>
        </w:rPr>
        <w:t>Межбюджетные трансферты – средства, предоставляемые одним бюджетом другому бюджету.</w:t>
      </w:r>
    </w:p>
    <w:p w:rsidR="00533A9F" w:rsidRPr="00533A9F" w:rsidRDefault="00533A9F" w:rsidP="00533A9F">
      <w:pPr>
        <w:spacing w:after="0"/>
        <w:ind w:firstLine="709"/>
        <w:jc w:val="both"/>
        <w:rPr>
          <w:rFonts w:ascii="Times New Roman" w:hAnsi="Times New Roman" w:cs="Times New Roman"/>
          <w:sz w:val="28"/>
          <w:szCs w:val="28"/>
        </w:rPr>
      </w:pPr>
      <w:r w:rsidRPr="00533A9F">
        <w:rPr>
          <w:rFonts w:ascii="Times New Roman" w:hAnsi="Times New Roman" w:cs="Times New Roman"/>
          <w:sz w:val="28"/>
          <w:szCs w:val="28"/>
        </w:rPr>
        <w:t>Дотации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533A9F" w:rsidRPr="00533A9F" w:rsidRDefault="00533A9F" w:rsidP="00533A9F">
      <w:pPr>
        <w:spacing w:after="0"/>
        <w:ind w:firstLine="709"/>
        <w:jc w:val="both"/>
        <w:rPr>
          <w:rFonts w:ascii="Times New Roman" w:hAnsi="Times New Roman" w:cs="Times New Roman"/>
          <w:sz w:val="28"/>
          <w:szCs w:val="28"/>
        </w:rPr>
      </w:pPr>
      <w:r w:rsidRPr="00533A9F">
        <w:rPr>
          <w:rFonts w:ascii="Times New Roman" w:hAnsi="Times New Roman" w:cs="Times New Roman"/>
          <w:sz w:val="28"/>
          <w:szCs w:val="28"/>
        </w:rPr>
        <w:t>Субсидии – межбюджетные трансферты, предоставляемые бюджетам в целях софинансирования расходных обязательств, возникающих при выполнении полномочий органов местного самоуправления (устанавливаются направления и (или) условия использования).</w:t>
      </w:r>
    </w:p>
    <w:p w:rsidR="00533A9F" w:rsidRDefault="00533A9F" w:rsidP="00533A9F">
      <w:pPr>
        <w:spacing w:after="0"/>
        <w:ind w:firstLine="709"/>
        <w:jc w:val="both"/>
        <w:rPr>
          <w:rFonts w:ascii="Times New Roman" w:hAnsi="Times New Roman" w:cs="Times New Roman"/>
          <w:sz w:val="28"/>
          <w:szCs w:val="28"/>
        </w:rPr>
      </w:pPr>
      <w:r w:rsidRPr="00533A9F">
        <w:rPr>
          <w:rFonts w:ascii="Times New Roman" w:hAnsi="Times New Roman" w:cs="Times New Roman"/>
          <w:sz w:val="28"/>
          <w:szCs w:val="28"/>
        </w:rPr>
        <w:lastRenderedPageBreak/>
        <w:t xml:space="preserve">Субвенции - межбюджетные трансферты, предоставляемые бюджетам в целях финансового обеспечения расходных обязательств, возникающих при выполнении переданных в установленном порядке полномочий органов </w:t>
      </w:r>
      <w:r w:rsidR="0054355D">
        <w:rPr>
          <w:rFonts w:ascii="Times New Roman" w:hAnsi="Times New Roman" w:cs="Times New Roman"/>
          <w:sz w:val="28"/>
          <w:szCs w:val="28"/>
        </w:rPr>
        <w:t>местного самоуправления</w:t>
      </w:r>
      <w:r w:rsidRPr="00533A9F">
        <w:rPr>
          <w:rFonts w:ascii="Times New Roman" w:hAnsi="Times New Roman" w:cs="Times New Roman"/>
          <w:sz w:val="28"/>
          <w:szCs w:val="28"/>
        </w:rPr>
        <w:t xml:space="preserve"> (устанавливаются направления и условия использования).</w:t>
      </w:r>
    </w:p>
    <w:p w:rsidR="001936E7" w:rsidRDefault="001936E7" w:rsidP="00533A9F">
      <w:pPr>
        <w:spacing w:after="0"/>
        <w:ind w:firstLine="709"/>
        <w:jc w:val="both"/>
        <w:rPr>
          <w:rFonts w:ascii="Times New Roman" w:hAnsi="Times New Roman" w:cs="Times New Roman"/>
          <w:sz w:val="28"/>
          <w:szCs w:val="28"/>
        </w:rPr>
      </w:pPr>
    </w:p>
    <w:p w:rsidR="00417B86" w:rsidRDefault="00417B86" w:rsidP="00417B86">
      <w:pPr>
        <w:rPr>
          <w:b/>
          <w:i/>
          <w:sz w:val="28"/>
          <w:u w:val="single"/>
        </w:rPr>
      </w:pPr>
      <w:r>
        <w:rPr>
          <w:b/>
          <w:i/>
          <w:sz w:val="28"/>
          <w:u w:val="single"/>
        </w:rPr>
        <w:t xml:space="preserve">     Налоговые и неналоговые доходы</w:t>
      </w:r>
    </w:p>
    <w:p w:rsidR="00DE3500" w:rsidRDefault="00417B86" w:rsidP="00DE3500">
      <w:pPr>
        <w:rPr>
          <w:b/>
          <w:i/>
          <w:sz w:val="28"/>
          <w:u w:val="single"/>
        </w:rPr>
      </w:pPr>
      <w:r>
        <w:rPr>
          <w:sz w:val="28"/>
        </w:rPr>
        <w:t xml:space="preserve">  </w:t>
      </w:r>
      <w:r w:rsidR="00DE3500">
        <w:rPr>
          <w:b/>
          <w:i/>
          <w:sz w:val="28"/>
          <w:u w:val="single"/>
        </w:rPr>
        <w:t>Налог на доходы физических лиц</w:t>
      </w:r>
    </w:p>
    <w:p w:rsidR="00DE3500" w:rsidRDefault="00DE3500" w:rsidP="00DE3500">
      <w:pPr>
        <w:rPr>
          <w:sz w:val="28"/>
        </w:rPr>
      </w:pPr>
      <w:r>
        <w:rPr>
          <w:sz w:val="28"/>
        </w:rPr>
        <w:t xml:space="preserve"> Налог на доходы физических лиц(код 1 01 02000 01 0000 110) исполнен в сумме 38 086 913,66 руб., что составило  110,4 % к плановым бюджетным назначениям 2020 год, сумма перевыполнения составила 3 584 982,66 руб., </w:t>
      </w:r>
      <w:r>
        <w:rPr>
          <w:sz w:val="28"/>
          <w:szCs w:val="28"/>
        </w:rPr>
        <w:t>к уровню 2019 года исполнение составило 120,2</w:t>
      </w:r>
      <w:r>
        <w:rPr>
          <w:sz w:val="28"/>
        </w:rPr>
        <w:t xml:space="preserve"> процента. </w:t>
      </w:r>
    </w:p>
    <w:p w:rsidR="00DE3500" w:rsidRDefault="00DE3500" w:rsidP="00DE3500">
      <w:pPr>
        <w:rPr>
          <w:b/>
          <w:sz w:val="28"/>
        </w:rPr>
      </w:pPr>
      <w:r>
        <w:rPr>
          <w:sz w:val="28"/>
        </w:rPr>
        <w:t xml:space="preserve">      </w:t>
      </w:r>
      <w:r>
        <w:rPr>
          <w:b/>
          <w:sz w:val="28"/>
        </w:rPr>
        <w:t>НАЛОГИ НА СОВОКУПНЫЙ ДОХОД</w:t>
      </w:r>
    </w:p>
    <w:p w:rsidR="00DE3500" w:rsidRDefault="00DE3500" w:rsidP="00DE3500">
      <w:pPr>
        <w:rPr>
          <w:sz w:val="28"/>
        </w:rPr>
      </w:pPr>
      <w:r>
        <w:rPr>
          <w:b/>
          <w:sz w:val="28"/>
        </w:rPr>
        <w:t xml:space="preserve">      </w:t>
      </w:r>
      <w:r>
        <w:rPr>
          <w:b/>
          <w:i/>
          <w:sz w:val="28"/>
          <w:u w:val="single"/>
        </w:rPr>
        <w:t>Единый сельскохозяйственный налог</w:t>
      </w:r>
      <w:r>
        <w:rPr>
          <w:sz w:val="28"/>
        </w:rPr>
        <w:t xml:space="preserve">  </w:t>
      </w:r>
    </w:p>
    <w:p w:rsidR="00DE3500" w:rsidRDefault="00DE3500" w:rsidP="00DE3500">
      <w:pPr>
        <w:overflowPunct w:val="0"/>
        <w:autoSpaceDE w:val="0"/>
        <w:autoSpaceDN w:val="0"/>
        <w:adjustRightInd w:val="0"/>
        <w:jc w:val="both"/>
        <w:rPr>
          <w:rStyle w:val="cs23fb06641"/>
          <w:sz w:val="28"/>
          <w:szCs w:val="28"/>
        </w:rPr>
      </w:pPr>
      <w:r>
        <w:rPr>
          <w:sz w:val="28"/>
        </w:rPr>
        <w:t xml:space="preserve">  Налоги на совокупный доход (код 1 05 00000 00 0000 000) исполнены в сумме 26 756 541,67 руб. или 101,0 % к плановым бюджетным назначениям 2020 года, сумма перевыполнения составила 261 941,67 руб., в том числе  единый сельскохозяйственный налог  (код 1 05 03000 01 0000 110) исполнен в сумме 23 864 482,87 руб. или 99,9 % к плановым бюджетным назначениям 2020 года, сумма невыполнения составила 27 217,13 руб., </w:t>
      </w:r>
      <w:r>
        <w:rPr>
          <w:sz w:val="28"/>
          <w:szCs w:val="28"/>
        </w:rPr>
        <w:t xml:space="preserve">к уровню 2019 года исполнение составило </w:t>
      </w:r>
      <w:r>
        <w:rPr>
          <w:sz w:val="28"/>
        </w:rPr>
        <w:t xml:space="preserve"> 106,9 процента.</w:t>
      </w:r>
      <w:r w:rsidRPr="00EA1DD9">
        <w:rPr>
          <w:sz w:val="28"/>
          <w:szCs w:val="28"/>
        </w:rPr>
        <w:t xml:space="preserve"> </w:t>
      </w:r>
    </w:p>
    <w:p w:rsidR="00DE3500" w:rsidRDefault="00DE3500" w:rsidP="00DE3500">
      <w:pPr>
        <w:overflowPunct w:val="0"/>
        <w:autoSpaceDE w:val="0"/>
        <w:autoSpaceDN w:val="0"/>
        <w:adjustRightInd w:val="0"/>
        <w:jc w:val="both"/>
        <w:rPr>
          <w:b/>
          <w:i/>
          <w:sz w:val="28"/>
          <w:u w:val="single"/>
        </w:rPr>
      </w:pPr>
      <w:r>
        <w:rPr>
          <w:sz w:val="28"/>
        </w:rPr>
        <w:t xml:space="preserve">    </w:t>
      </w:r>
      <w:r>
        <w:rPr>
          <w:b/>
          <w:i/>
          <w:sz w:val="28"/>
          <w:u w:val="single"/>
        </w:rPr>
        <w:t>Единый налог на вмененный доход для отдельных видов деятельности</w:t>
      </w:r>
    </w:p>
    <w:p w:rsidR="00DE3500" w:rsidRPr="00624B7F" w:rsidRDefault="00DE3500" w:rsidP="00DE3500">
      <w:pPr>
        <w:rPr>
          <w:sz w:val="28"/>
          <w:szCs w:val="28"/>
        </w:rPr>
      </w:pPr>
      <w:r>
        <w:rPr>
          <w:sz w:val="28"/>
        </w:rPr>
        <w:t xml:space="preserve">  Единый налог на вмененный доход для отдельных видов деятельности  исполнен в сумме 2 890 257,80 руб. что составляет 111,0 % к плановым бюджетным назначениям 2020 года,  сумма  перевыполнения составила 287357,80 руб.,  </w:t>
      </w:r>
      <w:r>
        <w:rPr>
          <w:sz w:val="28"/>
          <w:szCs w:val="28"/>
        </w:rPr>
        <w:t>к уровню 2019 года исполнение составило</w:t>
      </w:r>
      <w:r>
        <w:rPr>
          <w:sz w:val="28"/>
        </w:rPr>
        <w:t xml:space="preserve"> 83,2 %.</w:t>
      </w:r>
    </w:p>
    <w:p w:rsidR="00DE3500" w:rsidRDefault="00DE3500" w:rsidP="00DE3500">
      <w:pPr>
        <w:rPr>
          <w:sz w:val="28"/>
        </w:rPr>
      </w:pPr>
      <w:r>
        <w:rPr>
          <w:sz w:val="28"/>
        </w:rPr>
        <w:t xml:space="preserve">     </w:t>
      </w:r>
      <w:r>
        <w:rPr>
          <w:b/>
          <w:i/>
          <w:sz w:val="28"/>
          <w:u w:val="single"/>
        </w:rPr>
        <w:t>Государственная пошлина</w:t>
      </w:r>
      <w:r>
        <w:rPr>
          <w:sz w:val="28"/>
        </w:rPr>
        <w:t xml:space="preserve"> </w:t>
      </w:r>
    </w:p>
    <w:p w:rsidR="00DE3500" w:rsidRDefault="00DE3500" w:rsidP="00DE3500">
      <w:pPr>
        <w:rPr>
          <w:sz w:val="28"/>
          <w:szCs w:val="28"/>
        </w:rPr>
      </w:pPr>
      <w:r>
        <w:rPr>
          <w:sz w:val="28"/>
        </w:rPr>
        <w:lastRenderedPageBreak/>
        <w:t xml:space="preserve">  Государственная пошлина (код 1 08 00000 00 0000 000) исполнена в сумме 1 571 146,81 руб. или 121,0 % к плановым бюджетным назначениям 2020 года,  сумма перевыполнения  составила 273 146,81 руб.,  </w:t>
      </w:r>
      <w:r>
        <w:rPr>
          <w:sz w:val="28"/>
          <w:szCs w:val="28"/>
        </w:rPr>
        <w:t>к уровню 2019 года исполнение составило 130,9</w:t>
      </w:r>
      <w:r>
        <w:rPr>
          <w:sz w:val="28"/>
        </w:rPr>
        <w:t xml:space="preserve"> процента.</w:t>
      </w:r>
    </w:p>
    <w:p w:rsidR="00DE3500" w:rsidRDefault="00DE3500" w:rsidP="00DE3500">
      <w:pPr>
        <w:rPr>
          <w:b/>
          <w:i/>
          <w:sz w:val="28"/>
          <w:u w:val="single"/>
        </w:rPr>
      </w:pPr>
      <w:r>
        <w:rPr>
          <w:sz w:val="28"/>
        </w:rPr>
        <w:t xml:space="preserve">    </w:t>
      </w:r>
      <w:r>
        <w:rPr>
          <w:b/>
          <w:i/>
          <w:sz w:val="28"/>
          <w:u w:val="single"/>
        </w:rPr>
        <w:t>Неналоговые доходы</w:t>
      </w:r>
    </w:p>
    <w:p w:rsidR="00DE3500" w:rsidRDefault="00DE3500" w:rsidP="00DE3500">
      <w:pPr>
        <w:rPr>
          <w:sz w:val="28"/>
        </w:rPr>
      </w:pPr>
      <w:r>
        <w:rPr>
          <w:sz w:val="28"/>
        </w:rPr>
        <w:t xml:space="preserve">  Неналоговых доходов в 2020 году поступило 18 605 254,84 руб., что составило 116,7 % к плановым бюджетным назначениям 2020 года, сумма перевыполнения составила 2 658 940,43 руб.</w:t>
      </w:r>
    </w:p>
    <w:p w:rsidR="00DE3500" w:rsidRDefault="00DE3500" w:rsidP="00DE3500">
      <w:pPr>
        <w:rPr>
          <w:sz w:val="28"/>
          <w:u w:val="single"/>
        </w:rPr>
      </w:pPr>
      <w:r>
        <w:rPr>
          <w:sz w:val="28"/>
        </w:rPr>
        <w:t xml:space="preserve">    </w:t>
      </w:r>
      <w:r>
        <w:rPr>
          <w:b/>
          <w:i/>
          <w:sz w:val="28"/>
          <w:u w:val="single"/>
        </w:rPr>
        <w:t xml:space="preserve">Доходы от использования имущества, находящегося в муниципальной собственности </w:t>
      </w:r>
      <w:r>
        <w:rPr>
          <w:sz w:val="28"/>
          <w:u w:val="single"/>
        </w:rPr>
        <w:t xml:space="preserve"> </w:t>
      </w:r>
    </w:p>
    <w:p w:rsidR="00DE3500" w:rsidRDefault="00DE3500" w:rsidP="00DE3500">
      <w:pPr>
        <w:pStyle w:val="cs82269384"/>
        <w:ind w:firstLine="0"/>
        <w:rPr>
          <w:sz w:val="28"/>
        </w:rPr>
      </w:pPr>
      <w:r>
        <w:rPr>
          <w:sz w:val="28"/>
        </w:rPr>
        <w:t xml:space="preserve">   Доходы от использования имущества, находящегося в муниципальной собственности  (код 1 11 05013 10 0000 120)  составили 4 536 432,26  руб., или 132,5  % к плановым бюджетным назначениям 2020 года, сумма перевыполнения 1 106 432,26 руб.,  </w:t>
      </w:r>
      <w:r>
        <w:rPr>
          <w:sz w:val="28"/>
          <w:szCs w:val="28"/>
        </w:rPr>
        <w:t xml:space="preserve">к уровню 2019 года исполнение составило </w:t>
      </w:r>
      <w:r>
        <w:rPr>
          <w:sz w:val="28"/>
        </w:rPr>
        <w:t xml:space="preserve"> 71,6 %. </w:t>
      </w:r>
      <w:r w:rsidRPr="00F205E3">
        <w:rPr>
          <w:rStyle w:val="cs23fb06641"/>
          <w:sz w:val="28"/>
          <w:szCs w:val="28"/>
        </w:rPr>
        <w:t xml:space="preserve"> </w:t>
      </w:r>
    </w:p>
    <w:p w:rsidR="00DE3500" w:rsidRDefault="00DE3500" w:rsidP="00DE3500">
      <w:pPr>
        <w:rPr>
          <w:b/>
          <w:i/>
          <w:sz w:val="28"/>
          <w:u w:val="single"/>
        </w:rPr>
      </w:pPr>
      <w:r>
        <w:rPr>
          <w:b/>
          <w:i/>
          <w:sz w:val="28"/>
          <w:u w:val="single"/>
        </w:rPr>
        <w:t>Плата за негативное воздействие на окружающую среду</w:t>
      </w:r>
    </w:p>
    <w:p w:rsidR="00DE3500" w:rsidRDefault="00DE3500" w:rsidP="00DE3500">
      <w:pPr>
        <w:pStyle w:val="ae"/>
      </w:pPr>
      <w:r>
        <w:t xml:space="preserve">  Плата за негативное воздействие на окружающую среду (код 1 12 00000 00 0000 000) составила 51 530,60 руб., или 57,3 % к плановым бюджетным назначениям 2020 года,  сумма невыполнения составила 38 469,40 руб., к уровню 2019 года исполнение составило  111,6 процента. Причина невыполнения плана уменьшение налогооблагаемой базы.</w:t>
      </w:r>
    </w:p>
    <w:p w:rsidR="00DE3500" w:rsidRDefault="00DE3500" w:rsidP="00DE3500">
      <w:pPr>
        <w:pStyle w:val="ae"/>
        <w:rPr>
          <w:b/>
          <w:i/>
          <w:u w:val="single"/>
        </w:rPr>
      </w:pPr>
      <w:r>
        <w:rPr>
          <w:b/>
          <w:i/>
          <w:u w:val="single"/>
        </w:rPr>
        <w:t>Доходы от оказания платных услуг и компенсации затрат государства</w:t>
      </w:r>
    </w:p>
    <w:p w:rsidR="00DE3500" w:rsidRDefault="00DE3500" w:rsidP="00DE3500">
      <w:pPr>
        <w:pStyle w:val="ae"/>
      </w:pPr>
      <w:r>
        <w:t xml:space="preserve">   Доходы от оказания платных услуг и компенсации затрат государства (код 1 13 03000 00 0000 000) составили  100 746,37 руб., 221,8 % к плановым бюджетным назначениям 2020 года, к уровню 2019 года исполнение составило  172,1 процента.</w:t>
      </w:r>
    </w:p>
    <w:p w:rsidR="00DE3500" w:rsidRDefault="00DE3500" w:rsidP="00DE3500">
      <w:pPr>
        <w:pStyle w:val="ae"/>
        <w:rPr>
          <w:b/>
          <w:i/>
          <w:u w:val="single"/>
        </w:rPr>
      </w:pPr>
      <w:r>
        <w:rPr>
          <w:b/>
          <w:i/>
          <w:u w:val="single"/>
        </w:rPr>
        <w:t>Доходы от продажи материальных услуг и нематериальных активов</w:t>
      </w:r>
    </w:p>
    <w:p w:rsidR="00DE3500" w:rsidRDefault="00DE3500" w:rsidP="00DE3500">
      <w:pPr>
        <w:pStyle w:val="ae"/>
      </w:pPr>
      <w:r>
        <w:t xml:space="preserve">  Доходы от продажи материальных и нематериальных активов (код 1 14 00000 00 0000 000)  составили  13 590 142,80руб., что составляет 112,5 % к плановым бюджетным назначениям 2020 г., сумма  перевыполнение  1 505 248,80 руб., к уровню 2019 года исполнение составило  189,7 процента.</w:t>
      </w:r>
    </w:p>
    <w:p w:rsidR="00DE3500" w:rsidRDefault="00DE3500" w:rsidP="00DE3500">
      <w:pPr>
        <w:pStyle w:val="ae"/>
        <w:rPr>
          <w:b/>
          <w:i/>
          <w:u w:val="single"/>
        </w:rPr>
      </w:pPr>
      <w:r>
        <w:rPr>
          <w:b/>
          <w:i/>
          <w:u w:val="single"/>
        </w:rPr>
        <w:t>Штрафы, санкции, возмещение ущерба</w:t>
      </w:r>
    </w:p>
    <w:p w:rsidR="00DE3500" w:rsidRDefault="00DE3500" w:rsidP="00DE3500">
      <w:pPr>
        <w:pStyle w:val="ae"/>
      </w:pPr>
      <w:r>
        <w:t xml:space="preserve">  Штрафы, санкции, возмещение ущерба (код 1 16 00000 00 0000 000) составили 326 402,81 руб. или 110,3 % к плановым бюджетным назначениям 2020 г., сумме перевыполнения   30402,81 руб.,  к уровню 2019 года исполнение составило 28,4 процента.</w:t>
      </w:r>
    </w:p>
    <w:p w:rsidR="00DE3500" w:rsidRDefault="00DE3500" w:rsidP="00DE3500">
      <w:pPr>
        <w:rPr>
          <w:sz w:val="28"/>
        </w:rPr>
      </w:pPr>
      <w:r>
        <w:rPr>
          <w:sz w:val="28"/>
        </w:rPr>
        <w:t xml:space="preserve">   </w:t>
      </w:r>
      <w:r>
        <w:rPr>
          <w:b/>
          <w:i/>
          <w:sz w:val="28"/>
          <w:u w:val="single"/>
        </w:rPr>
        <w:t>Безвозмездные поступления</w:t>
      </w:r>
      <w:r>
        <w:rPr>
          <w:sz w:val="28"/>
        </w:rPr>
        <w:t xml:space="preserve"> </w:t>
      </w:r>
    </w:p>
    <w:p w:rsidR="00DE3500" w:rsidRDefault="00DE3500" w:rsidP="00DE3500">
      <w:pPr>
        <w:rPr>
          <w:sz w:val="28"/>
        </w:rPr>
      </w:pPr>
      <w:r>
        <w:rPr>
          <w:sz w:val="28"/>
        </w:rPr>
        <w:lastRenderedPageBreak/>
        <w:t>Безвозмездные поступления (код-2 00 00000 00 0000 000) в бюджете муниципального района составляют 75,6 %  и поступили в сумме 331 289 794,84 руб., что составило 97,7 % к плановым бюджетным назначениям 2020 г.,  в том числе  из областного бюджета поступило  329 320 220,30 руб.,  из бюджетов поселений в бюджет муниципального района было перечислено 1 850 800,00 руб.,  из бюджета муниципального района были возвращены остатки субсидий, субвенций и иных межбюджетных трансфертов, имеющих целевое назначение прошлых лет в сумме  179 017,17 руб., из бюджетов поселений поступили  д</w:t>
      </w:r>
      <w:r>
        <w:rPr>
          <w:bCs/>
          <w:sz w:val="28"/>
          <w:szCs w:val="28"/>
        </w:rPr>
        <w:t>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 в сумме 145 872,16 руб. и поступили д</w:t>
      </w:r>
      <w:r w:rsidRPr="000A3F02">
        <w:rPr>
          <w:bCs/>
          <w:sz w:val="28"/>
          <w:szCs w:val="28"/>
        </w:rPr>
        <w:t>оходы бюджетов муниципальных районов от возврата бюджетными учреждениями остатков субсидий прошлых лет</w:t>
      </w:r>
      <w:r>
        <w:rPr>
          <w:bCs/>
          <w:sz w:val="28"/>
          <w:szCs w:val="28"/>
        </w:rPr>
        <w:t xml:space="preserve"> в сумме 151 919,55 руб.</w:t>
      </w:r>
      <w:r>
        <w:rPr>
          <w:sz w:val="28"/>
        </w:rPr>
        <w:t xml:space="preserve"> (Приложение №1)</w:t>
      </w:r>
    </w:p>
    <w:p w:rsidR="00DE3500" w:rsidRDefault="00DE3500" w:rsidP="00DE3500">
      <w:pPr>
        <w:rPr>
          <w:sz w:val="28"/>
        </w:rPr>
      </w:pPr>
    </w:p>
    <w:p w:rsidR="00DE3500" w:rsidRDefault="00DE3500" w:rsidP="00DE3500">
      <w:pPr>
        <w:rPr>
          <w:b/>
          <w:i/>
          <w:sz w:val="28"/>
          <w:u w:val="single"/>
        </w:rPr>
      </w:pPr>
      <w:r>
        <w:rPr>
          <w:b/>
          <w:i/>
          <w:sz w:val="28"/>
          <w:u w:val="single"/>
        </w:rPr>
        <w:t>Дотации на выравнивание уровня бюджетной обеспеченности муниципальных районов</w:t>
      </w:r>
    </w:p>
    <w:p w:rsidR="00DE3500" w:rsidRDefault="00DE3500" w:rsidP="00DE3500">
      <w:pPr>
        <w:rPr>
          <w:sz w:val="28"/>
        </w:rPr>
      </w:pPr>
      <w:r>
        <w:rPr>
          <w:sz w:val="28"/>
        </w:rPr>
        <w:t>Дотации на выравнивание уровня бюджетной обеспеченности муниципальных районов (код –2 02 15001 05 00000 150) поступила в сумме 45 096 600,00 руб. или 100% к плановым бюджетным назначениям 2020 г.</w:t>
      </w:r>
    </w:p>
    <w:p w:rsidR="00DE3500" w:rsidRDefault="00DE3500" w:rsidP="00DE3500">
      <w:pPr>
        <w:rPr>
          <w:sz w:val="28"/>
        </w:rPr>
      </w:pPr>
      <w:r>
        <w:rPr>
          <w:sz w:val="28"/>
        </w:rPr>
        <w:t xml:space="preserve"> Дотации бюджетам муниципальных районов на поддержку мер по обеспечению сбалансированности бюджетов (код –2 02 15002 05 00000 150) поступила в сумме 2 598 400,00 руб. или 100% к плановым бюджетным назначениям 2020 г.</w:t>
      </w:r>
    </w:p>
    <w:p w:rsidR="00DE3500" w:rsidRDefault="00DE3500" w:rsidP="00DE3500">
      <w:pPr>
        <w:rPr>
          <w:b/>
          <w:i/>
          <w:sz w:val="28"/>
          <w:u w:val="single"/>
        </w:rPr>
      </w:pPr>
      <w:r>
        <w:rPr>
          <w:b/>
          <w:i/>
          <w:sz w:val="28"/>
          <w:u w:val="single"/>
        </w:rPr>
        <w:t xml:space="preserve">  Субсидии бюджетам муниципальных районов</w:t>
      </w:r>
    </w:p>
    <w:p w:rsidR="00DE3500" w:rsidRDefault="00DE3500" w:rsidP="00DE3500">
      <w:pPr>
        <w:rPr>
          <w:sz w:val="28"/>
        </w:rPr>
      </w:pPr>
      <w:r>
        <w:rPr>
          <w:sz w:val="28"/>
        </w:rPr>
        <w:t xml:space="preserve">  Из областного бюджета поступило субсидий (код 2 02 20000 00 0000 150) в сумме </w:t>
      </w:r>
      <w:r>
        <w:rPr>
          <w:sz w:val="28"/>
          <w:szCs w:val="28"/>
        </w:rPr>
        <w:t xml:space="preserve"> </w:t>
      </w:r>
      <w:r w:rsidRPr="00E856E9">
        <w:rPr>
          <w:sz w:val="28"/>
          <w:szCs w:val="28"/>
        </w:rPr>
        <w:t>66</w:t>
      </w:r>
      <w:r>
        <w:rPr>
          <w:sz w:val="28"/>
          <w:szCs w:val="28"/>
        </w:rPr>
        <w:t> </w:t>
      </w:r>
      <w:r w:rsidRPr="00E856E9">
        <w:rPr>
          <w:sz w:val="28"/>
          <w:szCs w:val="28"/>
        </w:rPr>
        <w:t>699</w:t>
      </w:r>
      <w:r>
        <w:rPr>
          <w:sz w:val="28"/>
          <w:szCs w:val="28"/>
        </w:rPr>
        <w:t xml:space="preserve"> </w:t>
      </w:r>
      <w:r w:rsidRPr="00E856E9">
        <w:rPr>
          <w:sz w:val="28"/>
          <w:szCs w:val="28"/>
        </w:rPr>
        <w:t>300,23</w:t>
      </w:r>
      <w:r>
        <w:rPr>
          <w:sz w:val="28"/>
          <w:szCs w:val="28"/>
        </w:rPr>
        <w:t xml:space="preserve"> </w:t>
      </w:r>
      <w:r w:rsidRPr="00E856E9">
        <w:rPr>
          <w:sz w:val="28"/>
          <w:szCs w:val="28"/>
        </w:rPr>
        <w:t>руб</w:t>
      </w:r>
      <w:r>
        <w:rPr>
          <w:sz w:val="28"/>
        </w:rPr>
        <w:t>. или  91,1 % к плановым бюджетным назначениям 2019 г. из них :</w:t>
      </w:r>
    </w:p>
    <w:p w:rsidR="00DE3500" w:rsidRDefault="00DE3500" w:rsidP="00DE3500">
      <w:pPr>
        <w:ind w:left="360"/>
        <w:rPr>
          <w:sz w:val="28"/>
        </w:rPr>
      </w:pPr>
      <w:r>
        <w:rPr>
          <w:bCs/>
          <w:sz w:val="28"/>
          <w:szCs w:val="28"/>
        </w:rPr>
        <w:t xml:space="preserve">    -</w:t>
      </w:r>
      <w:r w:rsidRPr="0099084C">
        <w:rPr>
          <w:bCs/>
          <w:sz w:val="28"/>
          <w:szCs w:val="28"/>
        </w:rPr>
        <w:t xml:space="preserve">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  </w:t>
      </w:r>
      <w:r>
        <w:rPr>
          <w:sz w:val="28"/>
        </w:rPr>
        <w:t xml:space="preserve">(код </w:t>
      </w:r>
      <w:r w:rsidRPr="006F3561">
        <w:rPr>
          <w:sz w:val="28"/>
          <w:szCs w:val="28"/>
        </w:rPr>
        <w:t>2</w:t>
      </w:r>
      <w:r>
        <w:rPr>
          <w:sz w:val="28"/>
          <w:szCs w:val="28"/>
        </w:rPr>
        <w:t xml:space="preserve"> </w:t>
      </w:r>
      <w:r w:rsidRPr="006F3561">
        <w:rPr>
          <w:sz w:val="28"/>
          <w:szCs w:val="28"/>
        </w:rPr>
        <w:t>02</w:t>
      </w:r>
      <w:r>
        <w:rPr>
          <w:sz w:val="28"/>
          <w:szCs w:val="28"/>
        </w:rPr>
        <w:t xml:space="preserve"> </w:t>
      </w:r>
      <w:r w:rsidRPr="006F3561">
        <w:rPr>
          <w:sz w:val="28"/>
          <w:szCs w:val="28"/>
        </w:rPr>
        <w:t>25097</w:t>
      </w:r>
      <w:r>
        <w:rPr>
          <w:sz w:val="28"/>
          <w:szCs w:val="28"/>
        </w:rPr>
        <w:t xml:space="preserve"> </w:t>
      </w:r>
      <w:r w:rsidRPr="006F3561">
        <w:rPr>
          <w:sz w:val="28"/>
          <w:szCs w:val="28"/>
        </w:rPr>
        <w:t>05</w:t>
      </w:r>
      <w:r>
        <w:rPr>
          <w:sz w:val="28"/>
          <w:szCs w:val="28"/>
        </w:rPr>
        <w:t xml:space="preserve"> </w:t>
      </w:r>
      <w:r w:rsidRPr="006F3561">
        <w:rPr>
          <w:sz w:val="28"/>
          <w:szCs w:val="28"/>
        </w:rPr>
        <w:t>0000</w:t>
      </w:r>
      <w:r>
        <w:rPr>
          <w:sz w:val="28"/>
          <w:szCs w:val="28"/>
        </w:rPr>
        <w:t xml:space="preserve"> </w:t>
      </w:r>
      <w:r w:rsidRPr="006F3561">
        <w:rPr>
          <w:sz w:val="28"/>
          <w:szCs w:val="28"/>
        </w:rPr>
        <w:t>15</w:t>
      </w:r>
      <w:r>
        <w:rPr>
          <w:sz w:val="28"/>
          <w:szCs w:val="28"/>
        </w:rPr>
        <w:t>0)</w:t>
      </w:r>
      <w:r>
        <w:rPr>
          <w:sz w:val="28"/>
        </w:rPr>
        <w:t xml:space="preserve"> в сумме 1 330 000,00 руб., или 100,0 % к плановым бюджетным назначениям 2020 г.;</w:t>
      </w:r>
    </w:p>
    <w:p w:rsidR="00DE3500" w:rsidRDefault="00DE3500" w:rsidP="00DE3500">
      <w:pPr>
        <w:ind w:left="360"/>
        <w:rPr>
          <w:sz w:val="28"/>
        </w:rPr>
      </w:pPr>
      <w:r>
        <w:rPr>
          <w:bCs/>
          <w:sz w:val="28"/>
          <w:szCs w:val="28"/>
        </w:rPr>
        <w:lastRenderedPageBreak/>
        <w:t xml:space="preserve">   -</w:t>
      </w:r>
      <w:r w:rsidRPr="003567CB">
        <w:rPr>
          <w:bCs/>
          <w:sz w:val="28"/>
          <w:szCs w:val="28"/>
        </w:rPr>
        <w:t>Субсидии бюджетам муниципальных районов на обновление материально- технической базы для формирования у обучающихся современных технологических и гуманитарных навыков</w:t>
      </w:r>
      <w:r w:rsidRPr="001271E6">
        <w:rPr>
          <w:bCs/>
          <w:sz w:val="20"/>
          <w:szCs w:val="20"/>
        </w:rPr>
        <w:t xml:space="preserve"> </w:t>
      </w:r>
      <w:r>
        <w:rPr>
          <w:sz w:val="28"/>
        </w:rPr>
        <w:t xml:space="preserve">(код </w:t>
      </w:r>
      <w:r w:rsidRPr="002A6751">
        <w:rPr>
          <w:sz w:val="28"/>
          <w:szCs w:val="28"/>
        </w:rPr>
        <w:t>2</w:t>
      </w:r>
      <w:r>
        <w:rPr>
          <w:sz w:val="28"/>
          <w:szCs w:val="28"/>
        </w:rPr>
        <w:t xml:space="preserve"> </w:t>
      </w:r>
      <w:r w:rsidRPr="002A6751">
        <w:rPr>
          <w:sz w:val="28"/>
          <w:szCs w:val="28"/>
        </w:rPr>
        <w:t>02</w:t>
      </w:r>
      <w:r>
        <w:rPr>
          <w:sz w:val="28"/>
          <w:szCs w:val="28"/>
        </w:rPr>
        <w:t xml:space="preserve"> </w:t>
      </w:r>
      <w:r w:rsidRPr="002A6751">
        <w:rPr>
          <w:sz w:val="28"/>
          <w:szCs w:val="28"/>
        </w:rPr>
        <w:t>25</w:t>
      </w:r>
      <w:r>
        <w:rPr>
          <w:sz w:val="28"/>
          <w:szCs w:val="28"/>
        </w:rPr>
        <w:t xml:space="preserve">169 </w:t>
      </w:r>
      <w:r w:rsidRPr="002A6751">
        <w:rPr>
          <w:sz w:val="28"/>
          <w:szCs w:val="28"/>
        </w:rPr>
        <w:t>05</w:t>
      </w:r>
      <w:r>
        <w:rPr>
          <w:sz w:val="28"/>
          <w:szCs w:val="28"/>
        </w:rPr>
        <w:t xml:space="preserve"> </w:t>
      </w:r>
      <w:r w:rsidRPr="002A6751">
        <w:rPr>
          <w:sz w:val="28"/>
          <w:szCs w:val="28"/>
        </w:rPr>
        <w:t>0000 15</w:t>
      </w:r>
      <w:r>
        <w:rPr>
          <w:sz w:val="28"/>
          <w:szCs w:val="28"/>
        </w:rPr>
        <w:t>0</w:t>
      </w:r>
      <w:r>
        <w:rPr>
          <w:sz w:val="28"/>
        </w:rPr>
        <w:t>) в сумме 1 117 097,21 руб., или 100 % к плановым бюджетным назначениям 2020 г.</w:t>
      </w:r>
    </w:p>
    <w:p w:rsidR="00DE3500" w:rsidRDefault="00DE3500" w:rsidP="00DE3500">
      <w:pPr>
        <w:ind w:left="360"/>
        <w:rPr>
          <w:sz w:val="28"/>
        </w:rPr>
      </w:pPr>
      <w:r>
        <w:rPr>
          <w:sz w:val="28"/>
          <w:szCs w:val="28"/>
        </w:rPr>
        <w:t xml:space="preserve">   -</w:t>
      </w:r>
      <w:r w:rsidRPr="00E856E9">
        <w:rPr>
          <w:sz w:val="20"/>
          <w:szCs w:val="20"/>
        </w:rPr>
        <w:t xml:space="preserve"> </w:t>
      </w:r>
      <w:r w:rsidRPr="00E856E9">
        <w:rPr>
          <w:sz w:val="28"/>
          <w:szCs w:val="28"/>
        </w:rPr>
        <w:t xml:space="preserve">Субсидии бюджетам муниципальных районов области на организацию бесплатного горячего питания обучающихся, получающих начальное образование в муниципальных образовательных организациях </w:t>
      </w:r>
      <w:r>
        <w:rPr>
          <w:sz w:val="28"/>
        </w:rPr>
        <w:t xml:space="preserve">(код </w:t>
      </w:r>
      <w:r w:rsidRPr="00E856E9">
        <w:rPr>
          <w:sz w:val="28"/>
          <w:szCs w:val="28"/>
        </w:rPr>
        <w:t>202 25304 05 0000 150)</w:t>
      </w:r>
      <w:r>
        <w:rPr>
          <w:sz w:val="28"/>
        </w:rPr>
        <w:t xml:space="preserve"> в сумме 2 143 200 000,00 руб., или 100 % к плановым бюджетным назначениям 2020г.</w:t>
      </w:r>
    </w:p>
    <w:p w:rsidR="00DE3500" w:rsidRDefault="00DE3500" w:rsidP="00DE3500">
      <w:pPr>
        <w:ind w:left="360"/>
        <w:rPr>
          <w:sz w:val="28"/>
        </w:rPr>
      </w:pPr>
      <w:r>
        <w:rPr>
          <w:bCs/>
          <w:sz w:val="28"/>
          <w:szCs w:val="28"/>
        </w:rPr>
        <w:t xml:space="preserve">   -</w:t>
      </w:r>
      <w:r w:rsidRPr="00EE6C1C">
        <w:rPr>
          <w:bCs/>
          <w:sz w:val="28"/>
          <w:szCs w:val="28"/>
        </w:rPr>
        <w:t>Субсидии бюджетам муниципальных районов на обеспечение развития и укрепления материально технической базы домов культуры в населенных пунктах с числом жителей до 50 тысяч человек</w:t>
      </w:r>
      <w:r>
        <w:rPr>
          <w:bCs/>
          <w:sz w:val="28"/>
          <w:szCs w:val="28"/>
        </w:rPr>
        <w:t xml:space="preserve"> </w:t>
      </w:r>
      <w:r>
        <w:rPr>
          <w:sz w:val="28"/>
        </w:rPr>
        <w:t xml:space="preserve">(код </w:t>
      </w:r>
      <w:r w:rsidRPr="002A6751">
        <w:rPr>
          <w:sz w:val="28"/>
          <w:szCs w:val="28"/>
        </w:rPr>
        <w:t>2</w:t>
      </w:r>
      <w:r>
        <w:rPr>
          <w:sz w:val="28"/>
          <w:szCs w:val="28"/>
        </w:rPr>
        <w:t xml:space="preserve"> </w:t>
      </w:r>
      <w:r w:rsidRPr="002A6751">
        <w:rPr>
          <w:sz w:val="28"/>
          <w:szCs w:val="28"/>
        </w:rPr>
        <w:t>02</w:t>
      </w:r>
      <w:r>
        <w:rPr>
          <w:sz w:val="28"/>
          <w:szCs w:val="28"/>
        </w:rPr>
        <w:t xml:space="preserve"> </w:t>
      </w:r>
      <w:r w:rsidRPr="002A6751">
        <w:rPr>
          <w:sz w:val="28"/>
          <w:szCs w:val="28"/>
        </w:rPr>
        <w:t>25</w:t>
      </w:r>
      <w:r>
        <w:rPr>
          <w:sz w:val="28"/>
          <w:szCs w:val="28"/>
        </w:rPr>
        <w:t xml:space="preserve">467 </w:t>
      </w:r>
      <w:r w:rsidRPr="002A6751">
        <w:rPr>
          <w:sz w:val="28"/>
          <w:szCs w:val="28"/>
        </w:rPr>
        <w:t>05</w:t>
      </w:r>
      <w:r>
        <w:rPr>
          <w:sz w:val="28"/>
          <w:szCs w:val="28"/>
        </w:rPr>
        <w:t xml:space="preserve"> </w:t>
      </w:r>
      <w:r w:rsidRPr="002A6751">
        <w:rPr>
          <w:sz w:val="28"/>
          <w:szCs w:val="28"/>
        </w:rPr>
        <w:t>0000 15</w:t>
      </w:r>
      <w:r>
        <w:rPr>
          <w:sz w:val="28"/>
          <w:szCs w:val="28"/>
        </w:rPr>
        <w:t>0</w:t>
      </w:r>
      <w:r>
        <w:rPr>
          <w:sz w:val="28"/>
        </w:rPr>
        <w:t>) в сумме 2 690 303,00 руб., или 100 % к плановым бюджетным назначениям 2020 г.</w:t>
      </w:r>
    </w:p>
    <w:p w:rsidR="00DE3500" w:rsidRDefault="00DE3500" w:rsidP="00DE3500">
      <w:pPr>
        <w:ind w:left="360"/>
        <w:rPr>
          <w:sz w:val="28"/>
        </w:rPr>
      </w:pPr>
      <w:r>
        <w:rPr>
          <w:sz w:val="28"/>
          <w:szCs w:val="28"/>
        </w:rPr>
        <w:t>-</w:t>
      </w:r>
      <w:r>
        <w:rPr>
          <w:bCs/>
        </w:rPr>
        <w:t xml:space="preserve"> </w:t>
      </w:r>
      <w:r>
        <w:rPr>
          <w:bCs/>
          <w:sz w:val="28"/>
          <w:szCs w:val="28"/>
        </w:rPr>
        <w:t>Субсидии бюджетам муниципальных районов на поддержку отрасли культуры</w:t>
      </w:r>
      <w:r>
        <w:rPr>
          <w:bCs/>
        </w:rPr>
        <w:t xml:space="preserve"> </w:t>
      </w:r>
      <w:r>
        <w:rPr>
          <w:sz w:val="28"/>
        </w:rPr>
        <w:t>(код 2 02 25519 05 0000 150) в сумме 353 024,34 руб., или 100 % к плановым бюджетным назначениям 2020 г,</w:t>
      </w:r>
    </w:p>
    <w:p w:rsidR="00DE3500" w:rsidRDefault="00DE3500" w:rsidP="00DE3500">
      <w:pPr>
        <w:ind w:left="360"/>
        <w:rPr>
          <w:sz w:val="28"/>
        </w:rPr>
      </w:pPr>
      <w:r>
        <w:rPr>
          <w:bCs/>
          <w:sz w:val="28"/>
          <w:szCs w:val="28"/>
        </w:rPr>
        <w:t>-</w:t>
      </w:r>
      <w:r>
        <w:rPr>
          <w:bCs/>
        </w:rPr>
        <w:t xml:space="preserve"> </w:t>
      </w:r>
      <w:r w:rsidRPr="00573CEB">
        <w:rPr>
          <w:bCs/>
          <w:sz w:val="28"/>
          <w:szCs w:val="28"/>
        </w:rPr>
        <w:t>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w:t>
      </w:r>
      <w:r>
        <w:rPr>
          <w:sz w:val="28"/>
        </w:rPr>
        <w:t xml:space="preserve"> (код 2 02 29999 05 0099 150) в сумме 19 680 200,00 руб., или 100,0 % к плановым бюджетным назначениям 2020 г. </w:t>
      </w:r>
    </w:p>
    <w:p w:rsidR="00DE3500" w:rsidRDefault="00DE3500" w:rsidP="00DE3500">
      <w:pPr>
        <w:ind w:left="360"/>
        <w:rPr>
          <w:sz w:val="28"/>
        </w:rPr>
      </w:pPr>
      <w:r>
        <w:rPr>
          <w:bCs/>
          <w:sz w:val="28"/>
          <w:szCs w:val="28"/>
        </w:rPr>
        <w:t>-</w:t>
      </w:r>
      <w:r w:rsidRPr="001E5E52">
        <w:rPr>
          <w:bCs/>
          <w:sz w:val="28"/>
          <w:szCs w:val="28"/>
        </w:rPr>
        <w:t xml:space="preserve"> Субсидии бюджетам муниципальных районов области на обеспечение повышения оплаты труда некоторых категорий работников муниципальных учреждений </w:t>
      </w:r>
      <w:r>
        <w:rPr>
          <w:bCs/>
          <w:sz w:val="28"/>
          <w:szCs w:val="28"/>
        </w:rPr>
        <w:t>(код 2 02 29999 05 0075 150) в сумме 2 585 700,00 руб.</w:t>
      </w:r>
      <w:r>
        <w:rPr>
          <w:sz w:val="28"/>
        </w:rPr>
        <w:t xml:space="preserve"> или 100,0 % к плановым бюджетным назначениям 2020 г.</w:t>
      </w:r>
    </w:p>
    <w:p w:rsidR="00DE3500" w:rsidRDefault="00DE3500" w:rsidP="00DE3500">
      <w:pPr>
        <w:ind w:left="360"/>
        <w:rPr>
          <w:sz w:val="28"/>
        </w:rPr>
      </w:pPr>
      <w:r>
        <w:rPr>
          <w:bCs/>
          <w:sz w:val="28"/>
          <w:szCs w:val="28"/>
        </w:rPr>
        <w:t xml:space="preserve">  -</w:t>
      </w:r>
      <w:r w:rsidRPr="007C64E3">
        <w:rPr>
          <w:bCs/>
          <w:sz w:val="28"/>
          <w:szCs w:val="28"/>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r>
        <w:rPr>
          <w:bCs/>
          <w:sz w:val="28"/>
          <w:szCs w:val="28"/>
        </w:rPr>
        <w:t xml:space="preserve"> </w:t>
      </w:r>
      <w:r>
        <w:rPr>
          <w:sz w:val="28"/>
        </w:rPr>
        <w:t xml:space="preserve">(код </w:t>
      </w:r>
      <w:r w:rsidRPr="002A6751">
        <w:rPr>
          <w:sz w:val="28"/>
          <w:szCs w:val="28"/>
        </w:rPr>
        <w:t>2</w:t>
      </w:r>
      <w:r>
        <w:rPr>
          <w:sz w:val="28"/>
          <w:szCs w:val="28"/>
        </w:rPr>
        <w:t xml:space="preserve"> </w:t>
      </w:r>
      <w:r w:rsidRPr="002A6751">
        <w:rPr>
          <w:sz w:val="28"/>
          <w:szCs w:val="28"/>
        </w:rPr>
        <w:t>02</w:t>
      </w:r>
      <w:r>
        <w:rPr>
          <w:sz w:val="28"/>
          <w:szCs w:val="28"/>
        </w:rPr>
        <w:t xml:space="preserve"> </w:t>
      </w:r>
      <w:r w:rsidRPr="002A6751">
        <w:rPr>
          <w:sz w:val="28"/>
          <w:szCs w:val="28"/>
        </w:rPr>
        <w:t>2</w:t>
      </w:r>
      <w:r>
        <w:rPr>
          <w:sz w:val="28"/>
          <w:szCs w:val="28"/>
        </w:rPr>
        <w:t xml:space="preserve">9999 </w:t>
      </w:r>
      <w:r w:rsidRPr="002A6751">
        <w:rPr>
          <w:sz w:val="28"/>
          <w:szCs w:val="28"/>
        </w:rPr>
        <w:t>05</w:t>
      </w:r>
      <w:r>
        <w:rPr>
          <w:sz w:val="28"/>
          <w:szCs w:val="28"/>
        </w:rPr>
        <w:t xml:space="preserve"> </w:t>
      </w:r>
      <w:r w:rsidRPr="002A6751">
        <w:rPr>
          <w:sz w:val="28"/>
          <w:szCs w:val="28"/>
        </w:rPr>
        <w:t>00</w:t>
      </w:r>
      <w:r>
        <w:rPr>
          <w:sz w:val="28"/>
          <w:szCs w:val="28"/>
        </w:rPr>
        <w:t>78</w:t>
      </w:r>
      <w:r w:rsidRPr="002A6751">
        <w:rPr>
          <w:sz w:val="28"/>
          <w:szCs w:val="28"/>
        </w:rPr>
        <w:t xml:space="preserve"> 15</w:t>
      </w:r>
      <w:r>
        <w:rPr>
          <w:sz w:val="28"/>
          <w:szCs w:val="28"/>
        </w:rPr>
        <w:t>0</w:t>
      </w:r>
      <w:r>
        <w:rPr>
          <w:sz w:val="28"/>
        </w:rPr>
        <w:t>) в сумме 8 166 400,00 руб., или 100 % к плановым бюджетным назначениям 2020г.</w:t>
      </w:r>
    </w:p>
    <w:p w:rsidR="00DE3500" w:rsidRDefault="00DE3500" w:rsidP="00DE3500">
      <w:pPr>
        <w:ind w:left="360"/>
        <w:rPr>
          <w:sz w:val="28"/>
        </w:rPr>
      </w:pPr>
      <w:r>
        <w:rPr>
          <w:sz w:val="28"/>
          <w:szCs w:val="28"/>
        </w:rPr>
        <w:lastRenderedPageBreak/>
        <w:t xml:space="preserve">  -</w:t>
      </w:r>
      <w:r w:rsidRPr="008351C6">
        <w:rPr>
          <w:sz w:val="28"/>
          <w:szCs w:val="28"/>
        </w:rPr>
        <w:t>Субсидии бюджетам муниципальных районов и городских округов области на проведение капитального и текущего ремонтов муниципальных</w:t>
      </w:r>
      <w:r>
        <w:rPr>
          <w:sz w:val="28"/>
          <w:szCs w:val="28"/>
        </w:rPr>
        <w:t xml:space="preserve"> </w:t>
      </w:r>
      <w:r w:rsidRPr="008351C6">
        <w:rPr>
          <w:sz w:val="28"/>
          <w:szCs w:val="28"/>
        </w:rPr>
        <w:t>образовательных организаций</w:t>
      </w:r>
      <w:r>
        <w:rPr>
          <w:sz w:val="28"/>
          <w:szCs w:val="28"/>
        </w:rPr>
        <w:t xml:space="preserve"> </w:t>
      </w:r>
      <w:r>
        <w:rPr>
          <w:sz w:val="28"/>
        </w:rPr>
        <w:t xml:space="preserve">(код </w:t>
      </w:r>
      <w:r w:rsidRPr="002A6751">
        <w:rPr>
          <w:sz w:val="28"/>
          <w:szCs w:val="28"/>
        </w:rPr>
        <w:t>2</w:t>
      </w:r>
      <w:r>
        <w:rPr>
          <w:sz w:val="28"/>
          <w:szCs w:val="28"/>
        </w:rPr>
        <w:t xml:space="preserve"> </w:t>
      </w:r>
      <w:r w:rsidRPr="002A6751">
        <w:rPr>
          <w:sz w:val="28"/>
          <w:szCs w:val="28"/>
        </w:rPr>
        <w:t>02</w:t>
      </w:r>
      <w:r>
        <w:rPr>
          <w:sz w:val="28"/>
          <w:szCs w:val="28"/>
        </w:rPr>
        <w:t xml:space="preserve"> </w:t>
      </w:r>
      <w:r w:rsidRPr="002A6751">
        <w:rPr>
          <w:sz w:val="28"/>
          <w:szCs w:val="28"/>
        </w:rPr>
        <w:t>2</w:t>
      </w:r>
      <w:r>
        <w:rPr>
          <w:sz w:val="28"/>
          <w:szCs w:val="28"/>
        </w:rPr>
        <w:t xml:space="preserve">9999 </w:t>
      </w:r>
      <w:r w:rsidRPr="002A6751">
        <w:rPr>
          <w:sz w:val="28"/>
          <w:szCs w:val="28"/>
        </w:rPr>
        <w:t>05</w:t>
      </w:r>
      <w:r>
        <w:rPr>
          <w:sz w:val="28"/>
          <w:szCs w:val="28"/>
        </w:rPr>
        <w:t xml:space="preserve"> </w:t>
      </w:r>
      <w:r w:rsidRPr="002A6751">
        <w:rPr>
          <w:sz w:val="28"/>
          <w:szCs w:val="28"/>
        </w:rPr>
        <w:t>00</w:t>
      </w:r>
      <w:r>
        <w:rPr>
          <w:sz w:val="28"/>
          <w:szCs w:val="28"/>
        </w:rPr>
        <w:t>86</w:t>
      </w:r>
      <w:r w:rsidRPr="002A6751">
        <w:rPr>
          <w:sz w:val="28"/>
          <w:szCs w:val="28"/>
        </w:rPr>
        <w:t xml:space="preserve"> 15</w:t>
      </w:r>
      <w:r>
        <w:rPr>
          <w:sz w:val="28"/>
          <w:szCs w:val="28"/>
        </w:rPr>
        <w:t>0</w:t>
      </w:r>
      <w:r>
        <w:rPr>
          <w:sz w:val="28"/>
        </w:rPr>
        <w:t>) в сумме 2 371 300,00 руб., или 100 % к плановым бюджетным назначениям 2020г.</w:t>
      </w:r>
    </w:p>
    <w:p w:rsidR="00DE3500" w:rsidRDefault="00DE3500" w:rsidP="00DE3500">
      <w:pPr>
        <w:ind w:left="360"/>
        <w:rPr>
          <w:sz w:val="28"/>
        </w:rPr>
      </w:pPr>
      <w:r>
        <w:rPr>
          <w:bCs/>
          <w:sz w:val="28"/>
          <w:szCs w:val="28"/>
        </w:rPr>
        <w:t xml:space="preserve">  -</w:t>
      </w:r>
      <w:r w:rsidRPr="008351C6">
        <w:rPr>
          <w:bCs/>
          <w:sz w:val="28"/>
          <w:szCs w:val="28"/>
        </w:rPr>
        <w:t>Субсидии бюджетам муниципальных районов области на обеспечение условий для создания центров образования цифрового и гуманитарного профилей детей</w:t>
      </w:r>
      <w:r>
        <w:rPr>
          <w:bCs/>
          <w:sz w:val="28"/>
          <w:szCs w:val="28"/>
        </w:rPr>
        <w:t xml:space="preserve"> </w:t>
      </w:r>
      <w:r>
        <w:rPr>
          <w:sz w:val="28"/>
        </w:rPr>
        <w:t xml:space="preserve">(код </w:t>
      </w:r>
      <w:r w:rsidRPr="002A6751">
        <w:rPr>
          <w:sz w:val="28"/>
          <w:szCs w:val="28"/>
        </w:rPr>
        <w:t>2</w:t>
      </w:r>
      <w:r>
        <w:rPr>
          <w:sz w:val="28"/>
          <w:szCs w:val="28"/>
        </w:rPr>
        <w:t xml:space="preserve"> </w:t>
      </w:r>
      <w:r w:rsidRPr="002A6751">
        <w:rPr>
          <w:sz w:val="28"/>
          <w:szCs w:val="28"/>
        </w:rPr>
        <w:t>02</w:t>
      </w:r>
      <w:r>
        <w:rPr>
          <w:sz w:val="28"/>
          <w:szCs w:val="28"/>
        </w:rPr>
        <w:t xml:space="preserve"> </w:t>
      </w:r>
      <w:r w:rsidRPr="002A6751">
        <w:rPr>
          <w:sz w:val="28"/>
          <w:szCs w:val="28"/>
        </w:rPr>
        <w:t>2</w:t>
      </w:r>
      <w:r>
        <w:rPr>
          <w:sz w:val="28"/>
          <w:szCs w:val="28"/>
        </w:rPr>
        <w:t xml:space="preserve">9999 </w:t>
      </w:r>
      <w:r w:rsidRPr="002A6751">
        <w:rPr>
          <w:sz w:val="28"/>
          <w:szCs w:val="28"/>
        </w:rPr>
        <w:t>05</w:t>
      </w:r>
      <w:r>
        <w:rPr>
          <w:sz w:val="28"/>
          <w:szCs w:val="28"/>
        </w:rPr>
        <w:t xml:space="preserve"> </w:t>
      </w:r>
      <w:r w:rsidRPr="002A6751">
        <w:rPr>
          <w:sz w:val="28"/>
          <w:szCs w:val="28"/>
        </w:rPr>
        <w:t>00</w:t>
      </w:r>
      <w:r>
        <w:rPr>
          <w:sz w:val="28"/>
          <w:szCs w:val="28"/>
        </w:rPr>
        <w:t>87</w:t>
      </w:r>
      <w:r w:rsidRPr="002A6751">
        <w:rPr>
          <w:sz w:val="28"/>
          <w:szCs w:val="28"/>
        </w:rPr>
        <w:t xml:space="preserve"> 15</w:t>
      </w:r>
      <w:r>
        <w:rPr>
          <w:sz w:val="28"/>
          <w:szCs w:val="28"/>
        </w:rPr>
        <w:t>0</w:t>
      </w:r>
      <w:r>
        <w:rPr>
          <w:sz w:val="28"/>
        </w:rPr>
        <w:t>) в сумме 806 928,43 руб., или 33,2 % к плановым бюджетным назначениям 2020г.</w:t>
      </w:r>
    </w:p>
    <w:p w:rsidR="00DE3500" w:rsidRDefault="00DE3500" w:rsidP="00DE3500">
      <w:pPr>
        <w:ind w:left="360"/>
        <w:rPr>
          <w:b/>
          <w:i/>
          <w:sz w:val="28"/>
          <w:u w:val="single"/>
        </w:rPr>
      </w:pPr>
      <w:r>
        <w:rPr>
          <w:sz w:val="28"/>
        </w:rPr>
        <w:t xml:space="preserve"> </w:t>
      </w:r>
      <w:r>
        <w:rPr>
          <w:b/>
          <w:i/>
          <w:sz w:val="28"/>
          <w:u w:val="single"/>
        </w:rPr>
        <w:t xml:space="preserve">  Субвенции бюджетам муниципальных районов</w:t>
      </w:r>
    </w:p>
    <w:p w:rsidR="00DE3500" w:rsidRDefault="00DE3500" w:rsidP="00DE3500">
      <w:pPr>
        <w:rPr>
          <w:sz w:val="28"/>
        </w:rPr>
      </w:pPr>
      <w:r>
        <w:rPr>
          <w:sz w:val="28"/>
        </w:rPr>
        <w:t xml:space="preserve">   Из областного бюджета поступило субвенций (код 2 02 30000 00 0000 150) в сумме  </w:t>
      </w:r>
      <w:r w:rsidRPr="003D1DE0">
        <w:rPr>
          <w:bCs/>
          <w:sz w:val="28"/>
          <w:szCs w:val="28"/>
        </w:rPr>
        <w:t>209704320,07</w:t>
      </w:r>
      <w:r>
        <w:rPr>
          <w:bCs/>
          <w:sz w:val="28"/>
          <w:szCs w:val="28"/>
        </w:rPr>
        <w:t xml:space="preserve"> </w:t>
      </w:r>
      <w:r>
        <w:rPr>
          <w:sz w:val="28"/>
        </w:rPr>
        <w:t>руб. или 99,4 % к плановым бюджетным назначениям 2020 г. из них;</w:t>
      </w:r>
    </w:p>
    <w:p w:rsidR="00DE3500" w:rsidRDefault="00DE3500" w:rsidP="00DE3500">
      <w:pPr>
        <w:numPr>
          <w:ilvl w:val="0"/>
          <w:numId w:val="6"/>
        </w:numPr>
        <w:spacing w:after="0" w:line="240" w:lineRule="auto"/>
        <w:rPr>
          <w:sz w:val="28"/>
        </w:rPr>
      </w:pPr>
      <w:r>
        <w:rPr>
          <w:sz w:val="28"/>
          <w:szCs w:val="28"/>
        </w:rPr>
        <w:t>субвенции бюджетам муниципальных районов на финансовое обеспечение образовательной деятельности муниципальных общеобразовательных организаций</w:t>
      </w:r>
      <w:r>
        <w:rPr>
          <w:sz w:val="20"/>
          <w:szCs w:val="20"/>
        </w:rPr>
        <w:t xml:space="preserve">    </w:t>
      </w:r>
      <w:r>
        <w:rPr>
          <w:sz w:val="28"/>
        </w:rPr>
        <w:t>(код 2 02 30024 05 0001 150) в сумме 173 850 400,00 руб. или 100 % к плановым бюджетным назначениям 2020 г.;</w:t>
      </w:r>
    </w:p>
    <w:p w:rsidR="00DE3500" w:rsidRDefault="00DE3500" w:rsidP="00DE3500">
      <w:pPr>
        <w:numPr>
          <w:ilvl w:val="0"/>
          <w:numId w:val="6"/>
        </w:numPr>
        <w:spacing w:after="0" w:line="240" w:lineRule="auto"/>
        <w:rPr>
          <w:sz w:val="28"/>
        </w:rPr>
      </w:pPr>
      <w:r>
        <w:rPr>
          <w:sz w:val="28"/>
        </w:rPr>
        <w:t xml:space="preserve">субвенции на исполнение государственных полномочий по расчету и предоставлению дотаций на выравнивание бюджетной обеспеченности (код 2 02 30024 05 0007 150) в сумме 892 900,00 руб., или 100% к плановым бюджетным назначениям 2020 г.; </w:t>
      </w:r>
    </w:p>
    <w:p w:rsidR="00DE3500" w:rsidRDefault="00DE3500" w:rsidP="00DE3500">
      <w:pPr>
        <w:numPr>
          <w:ilvl w:val="0"/>
          <w:numId w:val="6"/>
        </w:numPr>
        <w:spacing w:after="0" w:line="240" w:lineRule="auto"/>
        <w:rPr>
          <w:sz w:val="28"/>
        </w:rPr>
      </w:pPr>
      <w:r>
        <w:rPr>
          <w:sz w:val="28"/>
        </w:rPr>
        <w:t>субвенции бюджетам муниципальных районов области на предоставление гражданам субсидий на оплату  жилого помещения, коммунальных услуг (код 2 02 30024 05 0016 150) в сумме 1 010 416,42 руб.,  или 90,2 % к плановым бюджетным назначениям 2020 г.</w:t>
      </w:r>
    </w:p>
    <w:p w:rsidR="00DE3500" w:rsidRDefault="00DE3500" w:rsidP="00DE3500">
      <w:pPr>
        <w:rPr>
          <w:sz w:val="28"/>
          <w:szCs w:val="28"/>
        </w:rPr>
      </w:pPr>
      <w:r>
        <w:rPr>
          <w:sz w:val="28"/>
          <w:szCs w:val="28"/>
        </w:rPr>
        <w:t xml:space="preserve">     -    субвенции бюджетам муниципальных районов области на финансовое   </w:t>
      </w:r>
    </w:p>
    <w:p w:rsidR="00DE3500" w:rsidRDefault="00DE3500" w:rsidP="00DE3500">
      <w:pPr>
        <w:rPr>
          <w:sz w:val="28"/>
          <w:szCs w:val="28"/>
        </w:rPr>
      </w:pPr>
      <w:r>
        <w:rPr>
          <w:sz w:val="28"/>
          <w:szCs w:val="28"/>
        </w:rPr>
        <w:t xml:space="preserve">          обеспечение образовательной деятельности муниципальных   </w:t>
      </w:r>
    </w:p>
    <w:p w:rsidR="00DE3500" w:rsidRDefault="00DE3500" w:rsidP="00DE3500">
      <w:pPr>
        <w:rPr>
          <w:sz w:val="28"/>
          <w:szCs w:val="28"/>
        </w:rPr>
      </w:pPr>
      <w:r>
        <w:rPr>
          <w:sz w:val="28"/>
          <w:szCs w:val="28"/>
        </w:rPr>
        <w:t xml:space="preserve">          дошкольных образовательных организаций (код 2 02 30024 05 0037   </w:t>
      </w:r>
    </w:p>
    <w:p w:rsidR="00DE3500" w:rsidRDefault="00DE3500" w:rsidP="00DE3500">
      <w:pPr>
        <w:rPr>
          <w:sz w:val="28"/>
          <w:szCs w:val="28"/>
        </w:rPr>
      </w:pPr>
      <w:r>
        <w:rPr>
          <w:sz w:val="28"/>
          <w:szCs w:val="28"/>
        </w:rPr>
        <w:t xml:space="preserve">         150) в сумме 23 764 300,00 руб., или 100,0 % к плановым бюджетным </w:t>
      </w:r>
    </w:p>
    <w:p w:rsidR="00DE3500" w:rsidRDefault="00DE3500" w:rsidP="00DE3500">
      <w:pPr>
        <w:rPr>
          <w:sz w:val="28"/>
          <w:szCs w:val="28"/>
        </w:rPr>
      </w:pPr>
      <w:r>
        <w:rPr>
          <w:sz w:val="28"/>
          <w:szCs w:val="28"/>
        </w:rPr>
        <w:lastRenderedPageBreak/>
        <w:t xml:space="preserve">         назначениям 2020 г. </w:t>
      </w:r>
    </w:p>
    <w:p w:rsidR="00DE3500" w:rsidRDefault="00DE3500" w:rsidP="00DE3500">
      <w:pPr>
        <w:rPr>
          <w:b/>
          <w:i/>
          <w:sz w:val="28"/>
          <w:u w:val="single"/>
        </w:rPr>
      </w:pPr>
      <w:r>
        <w:rPr>
          <w:b/>
          <w:i/>
          <w:sz w:val="28"/>
          <w:u w:val="single"/>
        </w:rPr>
        <w:t xml:space="preserve">Межбюджетные трансферты передаваемые бюджетам  </w:t>
      </w:r>
    </w:p>
    <w:p w:rsidR="00DE3500" w:rsidRDefault="00DE3500" w:rsidP="00DE3500">
      <w:pPr>
        <w:rPr>
          <w:b/>
          <w:i/>
          <w:sz w:val="28"/>
          <w:u w:val="single"/>
        </w:rPr>
      </w:pPr>
      <w:r>
        <w:rPr>
          <w:b/>
          <w:i/>
          <w:sz w:val="28"/>
          <w:u w:val="single"/>
        </w:rPr>
        <w:t xml:space="preserve"> муниципальных районов из областного бюджета </w:t>
      </w:r>
    </w:p>
    <w:p w:rsidR="00DE3500" w:rsidRDefault="00DE3500" w:rsidP="00DE3500">
      <w:pPr>
        <w:ind w:left="360"/>
        <w:rPr>
          <w:sz w:val="28"/>
        </w:rPr>
      </w:pPr>
      <w:r>
        <w:rPr>
          <w:sz w:val="28"/>
        </w:rPr>
        <w:t xml:space="preserve">  Из областного бюджета поступило межбюджетных трансфертов (код 2 02 40000 05 0000 150) в сумме 5 221 600,00 руб., или 100,0  % к плановым  бюджетным назначениям 2020 г., из них:</w:t>
      </w:r>
    </w:p>
    <w:p w:rsidR="00DE3500" w:rsidRDefault="00DE3500" w:rsidP="00DE3500">
      <w:pPr>
        <w:ind w:left="360"/>
        <w:rPr>
          <w:sz w:val="28"/>
          <w:szCs w:val="28"/>
        </w:rPr>
      </w:pPr>
      <w:r>
        <w:rPr>
          <w:sz w:val="28"/>
          <w:szCs w:val="28"/>
        </w:rPr>
        <w:t xml:space="preserve"> -  </w:t>
      </w:r>
      <w:r w:rsidRPr="00CA50E1">
        <w:rPr>
          <w:sz w:val="28"/>
          <w:szCs w:val="28"/>
        </w:rPr>
        <w:t xml:space="preserve">Межбюджетные трансферты, передаваемые бюджетам муниципальных </w:t>
      </w:r>
      <w:r>
        <w:rPr>
          <w:sz w:val="28"/>
          <w:szCs w:val="28"/>
        </w:rPr>
        <w:t xml:space="preserve">  </w:t>
      </w:r>
    </w:p>
    <w:p w:rsidR="00DE3500" w:rsidRDefault="00DE3500" w:rsidP="00DE3500">
      <w:pPr>
        <w:ind w:left="360"/>
        <w:rPr>
          <w:sz w:val="28"/>
          <w:szCs w:val="28"/>
        </w:rPr>
      </w:pPr>
      <w:r>
        <w:rPr>
          <w:sz w:val="28"/>
          <w:szCs w:val="28"/>
        </w:rPr>
        <w:t xml:space="preserve">     </w:t>
      </w:r>
      <w:r w:rsidRPr="00CA50E1">
        <w:rPr>
          <w:sz w:val="28"/>
          <w:szCs w:val="28"/>
        </w:rPr>
        <w:t xml:space="preserve">районов области, за счет средств </w:t>
      </w:r>
      <w:r>
        <w:rPr>
          <w:sz w:val="28"/>
          <w:szCs w:val="28"/>
        </w:rPr>
        <w:t xml:space="preserve">резервного фонда Правительства    </w:t>
      </w:r>
    </w:p>
    <w:p w:rsidR="00DE3500" w:rsidRDefault="00DE3500" w:rsidP="00DE3500">
      <w:pPr>
        <w:ind w:left="720"/>
        <w:rPr>
          <w:sz w:val="28"/>
        </w:rPr>
      </w:pPr>
      <w:r>
        <w:rPr>
          <w:sz w:val="28"/>
          <w:szCs w:val="28"/>
        </w:rPr>
        <w:t>С</w:t>
      </w:r>
      <w:r w:rsidRPr="00CA50E1">
        <w:rPr>
          <w:sz w:val="28"/>
          <w:szCs w:val="28"/>
        </w:rPr>
        <w:t>аратовской области</w:t>
      </w:r>
      <w:r>
        <w:rPr>
          <w:sz w:val="28"/>
          <w:szCs w:val="28"/>
        </w:rPr>
        <w:t xml:space="preserve"> </w:t>
      </w:r>
      <w:r>
        <w:rPr>
          <w:sz w:val="28"/>
        </w:rPr>
        <w:t xml:space="preserve">(код 2 02 49999 05 0006 150) в сумме </w:t>
      </w:r>
      <w:r w:rsidRPr="00BD3CD3">
        <w:rPr>
          <w:bCs/>
          <w:sz w:val="28"/>
          <w:szCs w:val="28"/>
        </w:rPr>
        <w:t> </w:t>
      </w:r>
      <w:r>
        <w:rPr>
          <w:bCs/>
          <w:sz w:val="28"/>
          <w:szCs w:val="28"/>
        </w:rPr>
        <w:t>355</w:t>
      </w:r>
      <w:r w:rsidRPr="00BD3CD3">
        <w:rPr>
          <w:bCs/>
          <w:sz w:val="28"/>
          <w:szCs w:val="28"/>
        </w:rPr>
        <w:t xml:space="preserve"> </w:t>
      </w:r>
      <w:r>
        <w:rPr>
          <w:bCs/>
          <w:sz w:val="28"/>
          <w:szCs w:val="28"/>
        </w:rPr>
        <w:t>000</w:t>
      </w:r>
      <w:r w:rsidRPr="00BD3CD3">
        <w:rPr>
          <w:bCs/>
          <w:sz w:val="28"/>
          <w:szCs w:val="28"/>
        </w:rPr>
        <w:t>,</w:t>
      </w:r>
      <w:r>
        <w:rPr>
          <w:bCs/>
          <w:sz w:val="28"/>
          <w:szCs w:val="28"/>
        </w:rPr>
        <w:t>0</w:t>
      </w:r>
      <w:r w:rsidRPr="00BD3CD3">
        <w:rPr>
          <w:bCs/>
          <w:sz w:val="28"/>
          <w:szCs w:val="28"/>
        </w:rPr>
        <w:t>0</w:t>
      </w:r>
      <w:r>
        <w:rPr>
          <w:bCs/>
          <w:szCs w:val="26"/>
        </w:rPr>
        <w:t xml:space="preserve"> </w:t>
      </w:r>
      <w:r>
        <w:rPr>
          <w:sz w:val="28"/>
        </w:rPr>
        <w:t>руб.;</w:t>
      </w:r>
    </w:p>
    <w:p w:rsidR="00DE3500" w:rsidRDefault="00DE3500" w:rsidP="00DE3500">
      <w:pPr>
        <w:numPr>
          <w:ilvl w:val="0"/>
          <w:numId w:val="6"/>
        </w:numPr>
        <w:spacing w:after="0" w:line="240" w:lineRule="auto"/>
        <w:rPr>
          <w:sz w:val="28"/>
        </w:rPr>
      </w:pPr>
      <w:r w:rsidRPr="00661F38">
        <w:rPr>
          <w:sz w:val="28"/>
          <w:szCs w:val="28"/>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r>
        <w:rPr>
          <w:sz w:val="28"/>
        </w:rPr>
        <w:t xml:space="preserve"> (код 2 02 49999 05 0013 150) в сумме </w:t>
      </w:r>
      <w:r w:rsidRPr="00BD3CD3">
        <w:rPr>
          <w:bCs/>
          <w:sz w:val="28"/>
          <w:szCs w:val="28"/>
        </w:rPr>
        <w:t> </w:t>
      </w:r>
      <w:r>
        <w:rPr>
          <w:bCs/>
          <w:sz w:val="28"/>
          <w:szCs w:val="28"/>
        </w:rPr>
        <w:t>4 399</w:t>
      </w:r>
      <w:r w:rsidRPr="00BD3CD3">
        <w:rPr>
          <w:bCs/>
          <w:sz w:val="28"/>
          <w:szCs w:val="28"/>
        </w:rPr>
        <w:t xml:space="preserve"> </w:t>
      </w:r>
      <w:r>
        <w:rPr>
          <w:bCs/>
          <w:sz w:val="28"/>
          <w:szCs w:val="28"/>
        </w:rPr>
        <w:t>100</w:t>
      </w:r>
      <w:r w:rsidRPr="00BD3CD3">
        <w:rPr>
          <w:bCs/>
          <w:sz w:val="28"/>
          <w:szCs w:val="28"/>
        </w:rPr>
        <w:t>,</w:t>
      </w:r>
      <w:r>
        <w:rPr>
          <w:bCs/>
          <w:sz w:val="28"/>
          <w:szCs w:val="28"/>
        </w:rPr>
        <w:t>0</w:t>
      </w:r>
      <w:r w:rsidRPr="00BD3CD3">
        <w:rPr>
          <w:bCs/>
          <w:sz w:val="28"/>
          <w:szCs w:val="28"/>
        </w:rPr>
        <w:t>0</w:t>
      </w:r>
      <w:r>
        <w:rPr>
          <w:bCs/>
          <w:szCs w:val="26"/>
        </w:rPr>
        <w:t xml:space="preserve"> </w:t>
      </w:r>
      <w:r>
        <w:rPr>
          <w:sz w:val="28"/>
        </w:rPr>
        <w:t>руб.;</w:t>
      </w:r>
    </w:p>
    <w:p w:rsidR="00DE3500" w:rsidRDefault="00DE3500" w:rsidP="00DE3500">
      <w:pPr>
        <w:numPr>
          <w:ilvl w:val="0"/>
          <w:numId w:val="6"/>
        </w:numPr>
        <w:spacing w:after="0" w:line="240" w:lineRule="auto"/>
        <w:rPr>
          <w:sz w:val="28"/>
        </w:rPr>
      </w:pPr>
      <w:r w:rsidRPr="00BD3CD3">
        <w:rPr>
          <w:sz w:val="28"/>
          <w:szCs w:val="28"/>
        </w:rPr>
        <w:t xml:space="preserve">Межбюджетные трансферты передаваемые бюджетам муниципальных районов области на размещение социально- значимый информации в печатных средствах массовой информации, учрежденных органами местного самоуправления  </w:t>
      </w:r>
      <w:r>
        <w:rPr>
          <w:sz w:val="28"/>
        </w:rPr>
        <w:t>(код 2 02 49999 05 0015 150) в сумме 467 500,00</w:t>
      </w:r>
      <w:r>
        <w:rPr>
          <w:bCs/>
          <w:szCs w:val="26"/>
        </w:rPr>
        <w:t xml:space="preserve"> </w:t>
      </w:r>
      <w:r>
        <w:rPr>
          <w:sz w:val="28"/>
        </w:rPr>
        <w:t>руб.;</w:t>
      </w:r>
    </w:p>
    <w:p w:rsidR="00DE3500" w:rsidRPr="0065181D" w:rsidRDefault="00DE3500" w:rsidP="00DE3500">
      <w:pPr>
        <w:ind w:left="360"/>
        <w:rPr>
          <w:b/>
          <w:i/>
          <w:sz w:val="28"/>
          <w:u w:val="single"/>
        </w:rPr>
      </w:pPr>
      <w:r w:rsidRPr="0065181D">
        <w:rPr>
          <w:b/>
          <w:i/>
          <w:sz w:val="28"/>
          <w:u w:val="single"/>
        </w:rPr>
        <w:t>Межбюджетные трансферты из бюджетов поселений</w:t>
      </w:r>
    </w:p>
    <w:p w:rsidR="00DE3500" w:rsidRDefault="00DE3500" w:rsidP="00DE3500">
      <w:pPr>
        <w:ind w:left="720"/>
        <w:rPr>
          <w:sz w:val="28"/>
        </w:rPr>
      </w:pPr>
      <w:r>
        <w:rPr>
          <w:sz w:val="28"/>
        </w:rPr>
        <w:t>Из бюджетов поселений в бюджет муниципального района поступило межбюджетных трансфертов в сумме 1 850 800,00 руб. из них:</w:t>
      </w:r>
    </w:p>
    <w:p w:rsidR="00DE3500" w:rsidRDefault="00DE3500" w:rsidP="00DE3500">
      <w:pPr>
        <w:numPr>
          <w:ilvl w:val="0"/>
          <w:numId w:val="6"/>
        </w:numPr>
        <w:spacing w:after="0" w:line="240" w:lineRule="auto"/>
        <w:rPr>
          <w:sz w:val="28"/>
        </w:rPr>
      </w:pPr>
      <w:r>
        <w:rPr>
          <w:sz w:val="28"/>
        </w:rPr>
        <w:t>по осуществлению полномочий по формированию, учету, исполнению бюджета в соответствии с заключенными соглашениями в сумме 1 850 800,00 руб., или 100,0 процента к плановым бюджетным назначениям 2020 г.</w:t>
      </w:r>
    </w:p>
    <w:p w:rsidR="00E83160" w:rsidRDefault="00957E6E" w:rsidP="00DE350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810903" cy="4934607"/>
            <wp:effectExtent l="19050" t="0" r="18897"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0AE2" w:rsidRDefault="00B60AE2" w:rsidP="0032092C">
      <w:pPr>
        <w:jc w:val="center"/>
        <w:rPr>
          <w:rFonts w:ascii="Times New Roman" w:hAnsi="Times New Roman" w:cs="Times New Roman"/>
          <w:b/>
          <w:bCs/>
          <w:color w:val="0070C0"/>
          <w:sz w:val="28"/>
          <w:szCs w:val="28"/>
        </w:rPr>
      </w:pPr>
    </w:p>
    <w:p w:rsidR="00BB208C" w:rsidRDefault="00BB208C">
      <w:pPr>
        <w:spacing w:after="0" w:line="240" w:lineRule="auto"/>
        <w:rPr>
          <w:rFonts w:ascii="Times New Roman" w:hAnsi="Times New Roman" w:cs="Times New Roman"/>
          <w:b/>
          <w:bCs/>
          <w:color w:val="0070C0"/>
          <w:sz w:val="28"/>
          <w:szCs w:val="28"/>
        </w:rPr>
      </w:pPr>
    </w:p>
    <w:p w:rsidR="00E503D5" w:rsidRDefault="00E503D5" w:rsidP="0032092C">
      <w:pPr>
        <w:jc w:val="center"/>
        <w:rPr>
          <w:rFonts w:ascii="Times New Roman" w:hAnsi="Times New Roman" w:cs="Times New Roman"/>
          <w:b/>
          <w:bCs/>
          <w:color w:val="0070C0"/>
          <w:sz w:val="32"/>
          <w:szCs w:val="32"/>
        </w:rPr>
      </w:pPr>
    </w:p>
    <w:p w:rsidR="00E503D5" w:rsidRDefault="00E503D5" w:rsidP="0032092C">
      <w:pPr>
        <w:jc w:val="center"/>
        <w:rPr>
          <w:rFonts w:ascii="Times New Roman" w:hAnsi="Times New Roman" w:cs="Times New Roman"/>
          <w:b/>
          <w:bCs/>
          <w:color w:val="0070C0"/>
          <w:sz w:val="32"/>
          <w:szCs w:val="32"/>
        </w:rPr>
      </w:pPr>
    </w:p>
    <w:p w:rsidR="00E83160" w:rsidRPr="00615C83" w:rsidRDefault="00E83160" w:rsidP="0032092C">
      <w:pPr>
        <w:jc w:val="center"/>
        <w:rPr>
          <w:rFonts w:ascii="Times New Roman" w:hAnsi="Times New Roman" w:cs="Times New Roman"/>
          <w:b/>
          <w:bCs/>
          <w:color w:val="0070C0"/>
          <w:sz w:val="32"/>
          <w:szCs w:val="32"/>
        </w:rPr>
      </w:pPr>
      <w:r w:rsidRPr="00615C83">
        <w:rPr>
          <w:rFonts w:ascii="Times New Roman" w:hAnsi="Times New Roman" w:cs="Times New Roman"/>
          <w:b/>
          <w:bCs/>
          <w:color w:val="0070C0"/>
          <w:sz w:val="32"/>
          <w:szCs w:val="32"/>
        </w:rPr>
        <w:lastRenderedPageBreak/>
        <w:t xml:space="preserve">СВЕДЕНИЯ О РАСХОДАХ БЮДЖЕТА  </w:t>
      </w:r>
      <w:r w:rsidR="00E503D5">
        <w:rPr>
          <w:rFonts w:ascii="Times New Roman" w:hAnsi="Times New Roman" w:cs="Times New Roman"/>
          <w:b/>
          <w:bCs/>
          <w:color w:val="0070C0"/>
          <w:sz w:val="32"/>
          <w:szCs w:val="32"/>
        </w:rPr>
        <w:t xml:space="preserve">САМОЙЛОВСКОГО </w:t>
      </w:r>
      <w:r w:rsidRPr="00615C83">
        <w:rPr>
          <w:rFonts w:ascii="Times New Roman" w:hAnsi="Times New Roman" w:cs="Times New Roman"/>
          <w:b/>
          <w:bCs/>
          <w:color w:val="0070C0"/>
          <w:sz w:val="32"/>
          <w:szCs w:val="32"/>
        </w:rPr>
        <w:t>МУНИЦИПАЛЬНОГО РАЙОНА</w:t>
      </w:r>
      <w:r w:rsidR="00E503D5">
        <w:rPr>
          <w:rFonts w:ascii="Times New Roman" w:hAnsi="Times New Roman" w:cs="Times New Roman"/>
          <w:b/>
          <w:bCs/>
          <w:color w:val="0070C0"/>
          <w:sz w:val="32"/>
          <w:szCs w:val="32"/>
        </w:rPr>
        <w:t xml:space="preserve"> ЗА 201</w:t>
      </w:r>
      <w:r w:rsidR="00966A3B">
        <w:rPr>
          <w:rFonts w:ascii="Times New Roman" w:hAnsi="Times New Roman" w:cs="Times New Roman"/>
          <w:b/>
          <w:bCs/>
          <w:color w:val="0070C0"/>
          <w:sz w:val="32"/>
          <w:szCs w:val="32"/>
        </w:rPr>
        <w:t>9</w:t>
      </w:r>
      <w:r w:rsidR="00E503D5">
        <w:rPr>
          <w:rFonts w:ascii="Times New Roman" w:hAnsi="Times New Roman" w:cs="Times New Roman"/>
          <w:b/>
          <w:bCs/>
          <w:color w:val="0070C0"/>
          <w:sz w:val="32"/>
          <w:szCs w:val="32"/>
        </w:rPr>
        <w:t xml:space="preserve"> ГОД</w:t>
      </w:r>
    </w:p>
    <w:p w:rsidR="00E83160" w:rsidRDefault="00E83160" w:rsidP="009908F3">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xml:space="preserve">Расходная часть бюджета </w:t>
      </w:r>
      <w:r w:rsidR="00E503D5">
        <w:rPr>
          <w:rFonts w:ascii="Times New Roman" w:hAnsi="Times New Roman" w:cs="Times New Roman"/>
          <w:sz w:val="28"/>
          <w:szCs w:val="28"/>
        </w:rPr>
        <w:t>Самойловского</w:t>
      </w:r>
      <w:r w:rsidRPr="00770978">
        <w:rPr>
          <w:rFonts w:ascii="Times New Roman" w:hAnsi="Times New Roman" w:cs="Times New Roman"/>
          <w:sz w:val="28"/>
          <w:szCs w:val="28"/>
        </w:rPr>
        <w:t xml:space="preserve"> муниципального района на 20</w:t>
      </w:r>
      <w:r w:rsidR="00A92142">
        <w:rPr>
          <w:rFonts w:ascii="Times New Roman" w:hAnsi="Times New Roman" w:cs="Times New Roman"/>
          <w:sz w:val="28"/>
          <w:szCs w:val="28"/>
        </w:rPr>
        <w:t>20</w:t>
      </w:r>
      <w:r w:rsidRPr="00770978">
        <w:rPr>
          <w:rFonts w:ascii="Times New Roman" w:hAnsi="Times New Roman" w:cs="Times New Roman"/>
          <w:sz w:val="28"/>
          <w:szCs w:val="28"/>
        </w:rPr>
        <w:t xml:space="preserve"> год  сформирована исходя из объемов поступлений доходов в бюджет </w:t>
      </w:r>
      <w:r w:rsidR="00E503D5">
        <w:rPr>
          <w:rFonts w:ascii="Times New Roman" w:hAnsi="Times New Roman" w:cs="Times New Roman"/>
          <w:sz w:val="28"/>
          <w:szCs w:val="28"/>
        </w:rPr>
        <w:t>Самойловского</w:t>
      </w:r>
      <w:r w:rsidRPr="00770978">
        <w:rPr>
          <w:rFonts w:ascii="Times New Roman" w:hAnsi="Times New Roman" w:cs="Times New Roman"/>
          <w:sz w:val="28"/>
          <w:szCs w:val="28"/>
        </w:rPr>
        <w:t xml:space="preserve">  муниципального района на прогнозируемый период.</w:t>
      </w:r>
    </w:p>
    <w:p w:rsidR="00E83160" w:rsidRDefault="00E83160" w:rsidP="00116B97">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При расчете проектировок  по расходам на 20</w:t>
      </w:r>
      <w:r w:rsidR="00A92142">
        <w:rPr>
          <w:rFonts w:ascii="Times New Roman" w:hAnsi="Times New Roman" w:cs="Times New Roman"/>
          <w:sz w:val="28"/>
          <w:szCs w:val="28"/>
        </w:rPr>
        <w:t>20</w:t>
      </w:r>
      <w:r w:rsidRPr="00770978">
        <w:rPr>
          <w:rFonts w:ascii="Times New Roman" w:hAnsi="Times New Roman" w:cs="Times New Roman"/>
          <w:sz w:val="28"/>
          <w:szCs w:val="28"/>
        </w:rPr>
        <w:t xml:space="preserve"> год в основу положено:</w:t>
      </w:r>
    </w:p>
    <w:p w:rsidR="00E83160" w:rsidRDefault="00E83160" w:rsidP="00116B97">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бюджетное планирование на основе расходных обязательств;</w:t>
      </w:r>
    </w:p>
    <w:p w:rsidR="00E83160" w:rsidRDefault="00E83160" w:rsidP="00116B97">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xml:space="preserve">- </w:t>
      </w:r>
      <w:r w:rsidRPr="00770978">
        <w:rPr>
          <w:rFonts w:ascii="Times New Roman" w:hAnsi="Times New Roman" w:cs="Times New Roman"/>
          <w:color w:val="000000"/>
          <w:sz w:val="28"/>
          <w:szCs w:val="28"/>
        </w:rPr>
        <w:t>ограничение роста расходов бюджета, не обеспеченных стабильными доходными источниками бюджета;</w:t>
      </w:r>
    </w:p>
    <w:p w:rsidR="00E83160" w:rsidRDefault="00E83160" w:rsidP="00116B97">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обеспечение необходимого уровня софинансирования к средствам вышестоящих бюджетов;</w:t>
      </w:r>
    </w:p>
    <w:p w:rsidR="00E83160" w:rsidRDefault="00E83160" w:rsidP="00116B97">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color w:val="000000"/>
          <w:sz w:val="28"/>
          <w:szCs w:val="28"/>
        </w:rPr>
        <w:t>- повышение эффективности межбюджетных отношений;</w:t>
      </w:r>
    </w:p>
    <w:p w:rsidR="00E83160" w:rsidRDefault="00E83160" w:rsidP="00116B97">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осуществление мер, обеспечивающих экономию и оптимизацию бюджетных расходов, а также повышения эффективности расходования бюджетных средств;</w:t>
      </w:r>
    </w:p>
    <w:p w:rsidR="00E83160" w:rsidRDefault="00E83160" w:rsidP="000D75B8">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xml:space="preserve">- </w:t>
      </w:r>
      <w:r w:rsidRPr="00770978">
        <w:rPr>
          <w:rFonts w:ascii="Times New Roman" w:hAnsi="Times New Roman" w:cs="Times New Roman"/>
          <w:color w:val="000000"/>
          <w:sz w:val="28"/>
          <w:szCs w:val="28"/>
        </w:rPr>
        <w:t xml:space="preserve">дальнейшая реализация принципа формирования бюджета </w:t>
      </w:r>
      <w:r w:rsidR="00E503D5">
        <w:rPr>
          <w:rFonts w:ascii="Times New Roman" w:hAnsi="Times New Roman" w:cs="Times New Roman"/>
          <w:color w:val="000000"/>
          <w:sz w:val="28"/>
          <w:szCs w:val="28"/>
        </w:rPr>
        <w:t>Самойловского</w:t>
      </w:r>
      <w:r w:rsidRPr="00770978">
        <w:rPr>
          <w:rFonts w:ascii="Times New Roman" w:hAnsi="Times New Roman" w:cs="Times New Roman"/>
          <w:color w:val="000000"/>
          <w:sz w:val="28"/>
          <w:szCs w:val="28"/>
        </w:rPr>
        <w:t xml:space="preserve"> муниципального района на основе муниципальных программ;</w:t>
      </w:r>
    </w:p>
    <w:p w:rsidR="00E83160" w:rsidRDefault="00E83160" w:rsidP="000D75B8">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осуществление мер, обеспечивающих повышение качества и эффективности предоставления муниципальных услуг.</w:t>
      </w:r>
    </w:p>
    <w:p w:rsidR="00E83160" w:rsidRPr="00A34521" w:rsidRDefault="00E83160" w:rsidP="000D75B8">
      <w:pPr>
        <w:spacing w:after="0" w:line="24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xml:space="preserve">На  </w:t>
      </w:r>
      <w:r w:rsidRPr="00A34521">
        <w:rPr>
          <w:rFonts w:ascii="Times New Roman" w:hAnsi="Times New Roman" w:cs="Times New Roman"/>
          <w:sz w:val="28"/>
          <w:szCs w:val="28"/>
        </w:rPr>
        <w:t>20</w:t>
      </w:r>
      <w:r w:rsidR="00A92142">
        <w:rPr>
          <w:rFonts w:ascii="Times New Roman" w:hAnsi="Times New Roman" w:cs="Times New Roman"/>
          <w:sz w:val="28"/>
          <w:szCs w:val="28"/>
        </w:rPr>
        <w:t>20</w:t>
      </w:r>
      <w:r w:rsidRPr="00A34521">
        <w:rPr>
          <w:rFonts w:ascii="Times New Roman" w:hAnsi="Times New Roman" w:cs="Times New Roman"/>
          <w:sz w:val="28"/>
          <w:szCs w:val="28"/>
        </w:rPr>
        <w:t xml:space="preserve"> год, в условиях ограниченности  бюджетных ресурсов, основные приоритеты  расходов связаны с обеспечением социально-значимых направлений. </w:t>
      </w:r>
    </w:p>
    <w:p w:rsidR="00E83160" w:rsidRPr="00A34521" w:rsidRDefault="00E83160" w:rsidP="002C147A">
      <w:pPr>
        <w:spacing w:after="0" w:line="240" w:lineRule="auto"/>
        <w:ind w:firstLine="709"/>
        <w:jc w:val="both"/>
        <w:rPr>
          <w:rFonts w:ascii="Times New Roman" w:hAnsi="Times New Roman" w:cs="Times New Roman"/>
          <w:sz w:val="28"/>
          <w:szCs w:val="28"/>
        </w:rPr>
      </w:pPr>
      <w:r w:rsidRPr="00A34521">
        <w:rPr>
          <w:rFonts w:ascii="Times New Roman" w:hAnsi="Times New Roman" w:cs="Times New Roman"/>
          <w:sz w:val="28"/>
          <w:szCs w:val="28"/>
        </w:rPr>
        <w:t xml:space="preserve">В соответствии с доходами  </w:t>
      </w:r>
      <w:r w:rsidR="00CD68EA" w:rsidRPr="00A34521">
        <w:rPr>
          <w:rFonts w:ascii="Times New Roman" w:hAnsi="Times New Roman" w:cs="Times New Roman"/>
          <w:sz w:val="28"/>
          <w:szCs w:val="28"/>
        </w:rPr>
        <w:t>исполнена</w:t>
      </w:r>
      <w:r w:rsidRPr="00A34521">
        <w:rPr>
          <w:rFonts w:ascii="Times New Roman" w:hAnsi="Times New Roman" w:cs="Times New Roman"/>
          <w:sz w:val="28"/>
          <w:szCs w:val="28"/>
        </w:rPr>
        <w:t xml:space="preserve">  расходная часть на 20</w:t>
      </w:r>
      <w:r w:rsidR="00141867">
        <w:rPr>
          <w:rFonts w:ascii="Times New Roman" w:hAnsi="Times New Roman" w:cs="Times New Roman"/>
          <w:sz w:val="28"/>
          <w:szCs w:val="28"/>
        </w:rPr>
        <w:t>20</w:t>
      </w:r>
      <w:r w:rsidRPr="00A34521">
        <w:rPr>
          <w:rFonts w:ascii="Times New Roman" w:hAnsi="Times New Roman" w:cs="Times New Roman"/>
          <w:sz w:val="28"/>
          <w:szCs w:val="28"/>
        </w:rPr>
        <w:t xml:space="preserve"> год:</w:t>
      </w:r>
    </w:p>
    <w:p w:rsidR="00E83160" w:rsidRPr="002C147A" w:rsidRDefault="000B6B2C" w:rsidP="002C147A">
      <w:pPr>
        <w:spacing w:after="0" w:line="360" w:lineRule="auto"/>
        <w:ind w:right="30" w:firstLine="709"/>
        <w:jc w:val="both"/>
        <w:rPr>
          <w:rFonts w:ascii="Times New Roman" w:hAnsi="Times New Roman" w:cs="Times New Roman"/>
          <w:sz w:val="28"/>
          <w:szCs w:val="28"/>
        </w:rPr>
      </w:pPr>
      <w:r w:rsidRPr="00A34521">
        <w:rPr>
          <w:sz w:val="28"/>
          <w:szCs w:val="28"/>
        </w:rPr>
        <w:t>В  20</w:t>
      </w:r>
      <w:r w:rsidR="00A92142">
        <w:rPr>
          <w:sz w:val="28"/>
          <w:szCs w:val="28"/>
        </w:rPr>
        <w:t>20</w:t>
      </w:r>
      <w:r w:rsidRPr="00A34521">
        <w:rPr>
          <w:sz w:val="28"/>
          <w:szCs w:val="28"/>
        </w:rPr>
        <w:t xml:space="preserve"> году расходная часть бюджета Самойловского муниципального района </w:t>
      </w:r>
      <w:r w:rsidRPr="00141867">
        <w:rPr>
          <w:sz w:val="28"/>
          <w:szCs w:val="28"/>
        </w:rPr>
        <w:t xml:space="preserve">составила </w:t>
      </w:r>
      <w:r w:rsidR="00F609B1" w:rsidRPr="00141867">
        <w:rPr>
          <w:sz w:val="28"/>
          <w:szCs w:val="28"/>
        </w:rPr>
        <w:t>435552,9 тыс. руб или  96,9 % от плановых бюджетных назначений 2020 года, и 72,5 % к уровню 2019 года</w:t>
      </w:r>
      <w:r w:rsidRPr="00141867">
        <w:rPr>
          <w:rFonts w:ascii="Times New Roman" w:hAnsi="Times New Roman" w:cs="Times New Roman"/>
          <w:color w:val="000000"/>
          <w:sz w:val="28"/>
          <w:szCs w:val="28"/>
        </w:rPr>
        <w:t xml:space="preserve">. </w:t>
      </w:r>
      <w:r w:rsidR="00E83160" w:rsidRPr="00141867">
        <w:rPr>
          <w:rFonts w:ascii="Times New Roman" w:hAnsi="Times New Roman" w:cs="Times New Roman"/>
          <w:color w:val="000000"/>
          <w:sz w:val="28"/>
          <w:szCs w:val="28"/>
        </w:rPr>
        <w:t xml:space="preserve">В структуре расходов бюджета </w:t>
      </w:r>
      <w:r w:rsidR="00E503D5" w:rsidRPr="00141867">
        <w:rPr>
          <w:rFonts w:ascii="Times New Roman" w:hAnsi="Times New Roman" w:cs="Times New Roman"/>
          <w:color w:val="000000"/>
          <w:sz w:val="28"/>
          <w:szCs w:val="28"/>
        </w:rPr>
        <w:t>Самойловского</w:t>
      </w:r>
      <w:r w:rsidR="00E83160" w:rsidRPr="00141867">
        <w:rPr>
          <w:rFonts w:ascii="Times New Roman" w:hAnsi="Times New Roman" w:cs="Times New Roman"/>
          <w:color w:val="000000"/>
          <w:sz w:val="28"/>
          <w:szCs w:val="28"/>
        </w:rPr>
        <w:t xml:space="preserve">  муниципального  района  на 20</w:t>
      </w:r>
      <w:r w:rsidR="00F609B1" w:rsidRPr="00141867">
        <w:rPr>
          <w:rFonts w:ascii="Times New Roman" w:hAnsi="Times New Roman" w:cs="Times New Roman"/>
          <w:color w:val="000000"/>
          <w:sz w:val="28"/>
          <w:szCs w:val="28"/>
        </w:rPr>
        <w:t>20</w:t>
      </w:r>
      <w:r w:rsidR="00E83160" w:rsidRPr="00141867">
        <w:rPr>
          <w:rFonts w:ascii="Times New Roman" w:hAnsi="Times New Roman" w:cs="Times New Roman"/>
          <w:color w:val="000000"/>
          <w:sz w:val="28"/>
          <w:szCs w:val="28"/>
        </w:rPr>
        <w:t xml:space="preserve"> год  </w:t>
      </w:r>
      <w:r w:rsidR="00BE22EE" w:rsidRPr="00141867">
        <w:rPr>
          <w:rFonts w:ascii="Times New Roman" w:hAnsi="Times New Roman" w:cs="Times New Roman"/>
          <w:color w:val="000000"/>
          <w:sz w:val="28"/>
          <w:szCs w:val="28"/>
        </w:rPr>
        <w:t>распределение по удельному весу отражено как</w:t>
      </w:r>
      <w:r w:rsidR="00E83160" w:rsidRPr="00141867">
        <w:rPr>
          <w:rFonts w:ascii="Times New Roman" w:hAnsi="Times New Roman" w:cs="Times New Roman"/>
          <w:color w:val="000000"/>
          <w:sz w:val="28"/>
          <w:szCs w:val="28"/>
        </w:rPr>
        <w:t>: образование</w:t>
      </w:r>
      <w:r w:rsidR="000828B8" w:rsidRPr="00141867">
        <w:rPr>
          <w:rFonts w:ascii="Times New Roman" w:hAnsi="Times New Roman" w:cs="Times New Roman"/>
          <w:color w:val="000000"/>
          <w:sz w:val="28"/>
          <w:szCs w:val="28"/>
        </w:rPr>
        <w:t xml:space="preserve"> -</w:t>
      </w:r>
      <w:r w:rsidR="00F609B1" w:rsidRPr="00141867">
        <w:rPr>
          <w:sz w:val="28"/>
          <w:szCs w:val="28"/>
        </w:rPr>
        <w:t>274416,7</w:t>
      </w:r>
      <w:r w:rsidRPr="00141867">
        <w:rPr>
          <w:sz w:val="28"/>
          <w:szCs w:val="28"/>
        </w:rPr>
        <w:t>тыс. руб.</w:t>
      </w:r>
      <w:r w:rsidR="000828B8" w:rsidRPr="00141867">
        <w:rPr>
          <w:rFonts w:ascii="Times New Roman" w:hAnsi="Times New Roman" w:cs="Times New Roman"/>
          <w:color w:val="000000"/>
          <w:sz w:val="28"/>
          <w:szCs w:val="28"/>
        </w:rPr>
        <w:t xml:space="preserve">. – </w:t>
      </w:r>
      <w:r w:rsidR="00F609B1" w:rsidRPr="00141867">
        <w:rPr>
          <w:sz w:val="28"/>
          <w:szCs w:val="28"/>
        </w:rPr>
        <w:t>63</w:t>
      </w:r>
      <w:r w:rsidRPr="00141867">
        <w:rPr>
          <w:sz w:val="28"/>
          <w:szCs w:val="28"/>
        </w:rPr>
        <w:t xml:space="preserve"> %</w:t>
      </w:r>
      <w:r w:rsidR="000828B8" w:rsidRPr="00141867">
        <w:rPr>
          <w:rFonts w:ascii="Times New Roman" w:hAnsi="Times New Roman" w:cs="Times New Roman"/>
          <w:color w:val="000000"/>
          <w:sz w:val="28"/>
          <w:szCs w:val="28"/>
        </w:rPr>
        <w:t xml:space="preserve"> </w:t>
      </w:r>
      <w:r w:rsidR="000F4F09" w:rsidRPr="00141867">
        <w:rPr>
          <w:rFonts w:ascii="Times New Roman" w:hAnsi="Times New Roman" w:cs="Times New Roman"/>
          <w:color w:val="000000"/>
          <w:sz w:val="28"/>
          <w:szCs w:val="28"/>
        </w:rPr>
        <w:t xml:space="preserve"> </w:t>
      </w:r>
      <w:r w:rsidR="000828B8" w:rsidRPr="00141867">
        <w:rPr>
          <w:rFonts w:ascii="Times New Roman" w:hAnsi="Times New Roman" w:cs="Times New Roman"/>
          <w:color w:val="000000"/>
          <w:sz w:val="28"/>
          <w:szCs w:val="28"/>
        </w:rPr>
        <w:t>от общих расходов</w:t>
      </w:r>
      <w:r w:rsidR="00E83160" w:rsidRPr="00141867">
        <w:rPr>
          <w:rFonts w:ascii="Times New Roman" w:hAnsi="Times New Roman" w:cs="Times New Roman"/>
          <w:color w:val="000000"/>
          <w:sz w:val="28"/>
          <w:szCs w:val="28"/>
        </w:rPr>
        <w:t>, культура</w:t>
      </w:r>
      <w:r w:rsidR="00BE22EE" w:rsidRPr="00141867">
        <w:rPr>
          <w:rFonts w:ascii="Times New Roman" w:hAnsi="Times New Roman" w:cs="Times New Roman"/>
          <w:color w:val="000000"/>
          <w:sz w:val="28"/>
          <w:szCs w:val="28"/>
        </w:rPr>
        <w:t xml:space="preserve"> и кинематография</w:t>
      </w:r>
      <w:r w:rsidR="000828B8" w:rsidRPr="00141867">
        <w:rPr>
          <w:rFonts w:ascii="Times New Roman" w:hAnsi="Times New Roman" w:cs="Times New Roman"/>
          <w:color w:val="000000"/>
          <w:sz w:val="28"/>
          <w:szCs w:val="28"/>
        </w:rPr>
        <w:t xml:space="preserve"> – </w:t>
      </w:r>
      <w:r w:rsidR="00393C86" w:rsidRPr="00141867">
        <w:rPr>
          <w:sz w:val="28"/>
          <w:szCs w:val="28"/>
        </w:rPr>
        <w:t xml:space="preserve">53775,8 </w:t>
      </w:r>
      <w:r w:rsidR="000828B8" w:rsidRPr="00141867">
        <w:rPr>
          <w:rFonts w:ascii="Times New Roman" w:hAnsi="Times New Roman" w:cs="Times New Roman"/>
          <w:color w:val="000000"/>
          <w:sz w:val="28"/>
          <w:szCs w:val="28"/>
        </w:rPr>
        <w:t xml:space="preserve">тыс.руб. – </w:t>
      </w:r>
      <w:r w:rsidR="00393C86" w:rsidRPr="00141867">
        <w:rPr>
          <w:sz w:val="28"/>
          <w:szCs w:val="28"/>
        </w:rPr>
        <w:t>12,3</w:t>
      </w:r>
      <w:r w:rsidRPr="00141867">
        <w:rPr>
          <w:sz w:val="28"/>
          <w:szCs w:val="28"/>
        </w:rPr>
        <w:t xml:space="preserve"> % </w:t>
      </w:r>
      <w:r w:rsidR="000828B8" w:rsidRPr="00141867">
        <w:rPr>
          <w:rFonts w:ascii="Times New Roman" w:hAnsi="Times New Roman" w:cs="Times New Roman"/>
          <w:color w:val="000000"/>
          <w:sz w:val="28"/>
          <w:szCs w:val="28"/>
        </w:rPr>
        <w:t xml:space="preserve"> от общих расходов</w:t>
      </w:r>
      <w:r w:rsidR="00E83160" w:rsidRPr="00141867">
        <w:rPr>
          <w:rFonts w:ascii="Times New Roman" w:hAnsi="Times New Roman" w:cs="Times New Roman"/>
          <w:color w:val="000000"/>
          <w:sz w:val="28"/>
          <w:szCs w:val="28"/>
        </w:rPr>
        <w:t xml:space="preserve">, </w:t>
      </w:r>
      <w:r w:rsidR="000828B8" w:rsidRPr="00141867">
        <w:rPr>
          <w:rFonts w:ascii="Times New Roman" w:hAnsi="Times New Roman" w:cs="Times New Roman"/>
          <w:color w:val="000000"/>
          <w:sz w:val="28"/>
          <w:szCs w:val="28"/>
        </w:rPr>
        <w:t>национальная экономика</w:t>
      </w:r>
      <w:r w:rsidR="00BE22EE" w:rsidRPr="00141867">
        <w:rPr>
          <w:rFonts w:ascii="Times New Roman" w:hAnsi="Times New Roman" w:cs="Times New Roman"/>
          <w:color w:val="000000"/>
          <w:sz w:val="28"/>
          <w:szCs w:val="28"/>
        </w:rPr>
        <w:t xml:space="preserve"> – </w:t>
      </w:r>
      <w:r w:rsidR="00393C86" w:rsidRPr="00141867">
        <w:rPr>
          <w:sz w:val="28"/>
          <w:szCs w:val="28"/>
        </w:rPr>
        <w:t xml:space="preserve">69441,3 </w:t>
      </w:r>
      <w:r w:rsidR="00BE22EE" w:rsidRPr="00141867">
        <w:rPr>
          <w:rFonts w:ascii="Times New Roman" w:hAnsi="Times New Roman" w:cs="Times New Roman"/>
          <w:color w:val="000000"/>
          <w:sz w:val="28"/>
          <w:szCs w:val="28"/>
        </w:rPr>
        <w:t xml:space="preserve">тыс.руб. – </w:t>
      </w:r>
      <w:r w:rsidR="00856ED9" w:rsidRPr="00141867">
        <w:rPr>
          <w:sz w:val="28"/>
          <w:szCs w:val="28"/>
        </w:rPr>
        <w:t>15,3</w:t>
      </w:r>
      <w:r w:rsidRPr="00141867">
        <w:rPr>
          <w:sz w:val="28"/>
          <w:szCs w:val="28"/>
        </w:rPr>
        <w:t xml:space="preserve"> % </w:t>
      </w:r>
      <w:r w:rsidR="00BE22EE" w:rsidRPr="00141867">
        <w:rPr>
          <w:rFonts w:ascii="Times New Roman" w:hAnsi="Times New Roman" w:cs="Times New Roman"/>
          <w:color w:val="000000"/>
          <w:sz w:val="28"/>
          <w:szCs w:val="28"/>
        </w:rPr>
        <w:t>от общих расходов</w:t>
      </w:r>
      <w:r w:rsidR="00E83160" w:rsidRPr="00141867">
        <w:rPr>
          <w:rFonts w:ascii="Times New Roman" w:hAnsi="Times New Roman" w:cs="Times New Roman"/>
          <w:color w:val="000000"/>
          <w:sz w:val="28"/>
          <w:szCs w:val="28"/>
        </w:rPr>
        <w:t>,</w:t>
      </w:r>
      <w:r w:rsidR="00BE22EE" w:rsidRPr="00141867">
        <w:rPr>
          <w:rFonts w:ascii="Times New Roman" w:hAnsi="Times New Roman" w:cs="Times New Roman"/>
          <w:color w:val="000000"/>
          <w:sz w:val="28"/>
          <w:szCs w:val="28"/>
        </w:rPr>
        <w:t xml:space="preserve"> общегосударственные вопросы – </w:t>
      </w:r>
      <w:r w:rsidR="00856ED9" w:rsidRPr="00141867">
        <w:rPr>
          <w:sz w:val="28"/>
          <w:szCs w:val="28"/>
        </w:rPr>
        <w:t xml:space="preserve">32284,2  </w:t>
      </w:r>
      <w:r w:rsidR="00BE22EE" w:rsidRPr="00141867">
        <w:rPr>
          <w:rFonts w:ascii="Times New Roman" w:hAnsi="Times New Roman" w:cs="Times New Roman"/>
          <w:color w:val="000000"/>
          <w:sz w:val="28"/>
          <w:szCs w:val="28"/>
        </w:rPr>
        <w:t xml:space="preserve">тыс.руб.- </w:t>
      </w:r>
      <w:r w:rsidR="00856ED9" w:rsidRPr="00141867">
        <w:rPr>
          <w:sz w:val="28"/>
          <w:szCs w:val="28"/>
        </w:rPr>
        <w:t>7,4</w:t>
      </w:r>
      <w:r w:rsidRPr="00141867">
        <w:rPr>
          <w:sz w:val="28"/>
          <w:szCs w:val="28"/>
        </w:rPr>
        <w:t xml:space="preserve"> % </w:t>
      </w:r>
      <w:r w:rsidR="00BE22EE" w:rsidRPr="00141867">
        <w:rPr>
          <w:rFonts w:ascii="Times New Roman" w:hAnsi="Times New Roman" w:cs="Times New Roman"/>
          <w:color w:val="000000"/>
          <w:sz w:val="28"/>
          <w:szCs w:val="28"/>
        </w:rPr>
        <w:t xml:space="preserve">от общих расходов, социальная политика – </w:t>
      </w:r>
      <w:r w:rsidR="00D7756F" w:rsidRPr="00141867">
        <w:rPr>
          <w:sz w:val="28"/>
          <w:szCs w:val="28"/>
        </w:rPr>
        <w:t xml:space="preserve">1898,8 </w:t>
      </w:r>
      <w:r w:rsidR="00BE22EE" w:rsidRPr="00141867">
        <w:rPr>
          <w:rFonts w:ascii="Times New Roman" w:hAnsi="Times New Roman" w:cs="Times New Roman"/>
          <w:color w:val="000000"/>
          <w:sz w:val="28"/>
          <w:szCs w:val="28"/>
        </w:rPr>
        <w:t xml:space="preserve">тыс.руб. – </w:t>
      </w:r>
      <w:r w:rsidRPr="00141867">
        <w:rPr>
          <w:sz w:val="28"/>
          <w:szCs w:val="28"/>
        </w:rPr>
        <w:t xml:space="preserve">0,4 % </w:t>
      </w:r>
      <w:r w:rsidR="00BE22EE" w:rsidRPr="00141867">
        <w:rPr>
          <w:rFonts w:ascii="Times New Roman" w:hAnsi="Times New Roman" w:cs="Times New Roman"/>
          <w:color w:val="000000"/>
          <w:sz w:val="28"/>
          <w:szCs w:val="28"/>
        </w:rPr>
        <w:t xml:space="preserve"> от общих расходов,</w:t>
      </w:r>
      <w:r w:rsidR="000F4F09" w:rsidRPr="00141867">
        <w:rPr>
          <w:rFonts w:ascii="Times New Roman" w:hAnsi="Times New Roman" w:cs="Times New Roman"/>
          <w:color w:val="000000"/>
          <w:sz w:val="28"/>
          <w:szCs w:val="28"/>
        </w:rPr>
        <w:t xml:space="preserve"> национальная безопасность – </w:t>
      </w:r>
      <w:r w:rsidR="00D7756F" w:rsidRPr="00141867">
        <w:rPr>
          <w:sz w:val="28"/>
          <w:szCs w:val="28"/>
        </w:rPr>
        <w:t xml:space="preserve">2114,6  </w:t>
      </w:r>
      <w:r w:rsidR="000F4F09" w:rsidRPr="00141867">
        <w:rPr>
          <w:rFonts w:ascii="Times New Roman" w:hAnsi="Times New Roman" w:cs="Times New Roman"/>
          <w:color w:val="000000"/>
          <w:sz w:val="28"/>
          <w:szCs w:val="28"/>
        </w:rPr>
        <w:t xml:space="preserve">тыс.руб. – </w:t>
      </w:r>
      <w:r w:rsidRPr="00141867">
        <w:rPr>
          <w:sz w:val="28"/>
          <w:szCs w:val="28"/>
        </w:rPr>
        <w:t>0,</w:t>
      </w:r>
      <w:r w:rsidR="00D7756F" w:rsidRPr="00141867">
        <w:rPr>
          <w:sz w:val="28"/>
          <w:szCs w:val="28"/>
        </w:rPr>
        <w:t>5</w:t>
      </w:r>
      <w:r w:rsidRPr="00141867">
        <w:rPr>
          <w:sz w:val="28"/>
          <w:szCs w:val="28"/>
        </w:rPr>
        <w:t xml:space="preserve"> %</w:t>
      </w:r>
      <w:r w:rsidR="000F4F09" w:rsidRPr="00141867">
        <w:rPr>
          <w:rFonts w:ascii="Times New Roman" w:hAnsi="Times New Roman" w:cs="Times New Roman"/>
          <w:color w:val="000000"/>
          <w:sz w:val="28"/>
          <w:szCs w:val="28"/>
        </w:rPr>
        <w:t xml:space="preserve">от общих расходов, </w:t>
      </w:r>
      <w:r w:rsidR="00BE22EE" w:rsidRPr="00141867">
        <w:rPr>
          <w:rFonts w:ascii="Times New Roman" w:hAnsi="Times New Roman" w:cs="Times New Roman"/>
          <w:color w:val="000000"/>
          <w:sz w:val="28"/>
          <w:szCs w:val="28"/>
        </w:rPr>
        <w:t xml:space="preserve"> межбюджетные трансферты </w:t>
      </w:r>
      <w:r w:rsidR="00D7756F" w:rsidRPr="00141867">
        <w:rPr>
          <w:sz w:val="28"/>
          <w:szCs w:val="28"/>
        </w:rPr>
        <w:t xml:space="preserve">894,5 </w:t>
      </w:r>
      <w:r w:rsidR="00BE22EE" w:rsidRPr="00141867">
        <w:rPr>
          <w:rFonts w:ascii="Times New Roman" w:hAnsi="Times New Roman" w:cs="Times New Roman"/>
          <w:color w:val="000000"/>
          <w:sz w:val="28"/>
          <w:szCs w:val="28"/>
        </w:rPr>
        <w:t xml:space="preserve">тыс.руб.- </w:t>
      </w:r>
      <w:r w:rsidRPr="00141867">
        <w:rPr>
          <w:sz w:val="28"/>
          <w:szCs w:val="28"/>
        </w:rPr>
        <w:t>0,</w:t>
      </w:r>
      <w:r w:rsidR="00D7756F" w:rsidRPr="00141867">
        <w:rPr>
          <w:sz w:val="28"/>
          <w:szCs w:val="28"/>
        </w:rPr>
        <w:t>2</w:t>
      </w:r>
      <w:r w:rsidRPr="00141867">
        <w:rPr>
          <w:sz w:val="28"/>
          <w:szCs w:val="28"/>
        </w:rPr>
        <w:t xml:space="preserve"> %</w:t>
      </w:r>
      <w:r w:rsidR="00BE22EE" w:rsidRPr="00141867">
        <w:rPr>
          <w:rFonts w:ascii="Times New Roman" w:hAnsi="Times New Roman" w:cs="Times New Roman"/>
          <w:color w:val="000000"/>
          <w:sz w:val="28"/>
          <w:szCs w:val="28"/>
        </w:rPr>
        <w:t xml:space="preserve"> от общих расходов, средства массовой информации </w:t>
      </w:r>
      <w:r w:rsidR="00D7756F" w:rsidRPr="00141867">
        <w:rPr>
          <w:sz w:val="28"/>
          <w:szCs w:val="28"/>
        </w:rPr>
        <w:t>667</w:t>
      </w:r>
      <w:r w:rsidR="00D7756F">
        <w:rPr>
          <w:sz w:val="28"/>
          <w:szCs w:val="28"/>
        </w:rPr>
        <w:t>,5</w:t>
      </w:r>
      <w:r w:rsidR="00BE22EE" w:rsidRPr="00E73B9C">
        <w:rPr>
          <w:rFonts w:ascii="Times New Roman" w:hAnsi="Times New Roman" w:cs="Times New Roman"/>
          <w:color w:val="000000"/>
          <w:sz w:val="28"/>
          <w:szCs w:val="28"/>
        </w:rPr>
        <w:t xml:space="preserve"> тыс.руб.- </w:t>
      </w:r>
      <w:r w:rsidR="00E73B9C" w:rsidRPr="00E73B9C">
        <w:rPr>
          <w:sz w:val="28"/>
          <w:szCs w:val="28"/>
        </w:rPr>
        <w:t>0,</w:t>
      </w:r>
      <w:r w:rsidR="00D7756F">
        <w:rPr>
          <w:sz w:val="28"/>
          <w:szCs w:val="28"/>
        </w:rPr>
        <w:t>2</w:t>
      </w:r>
      <w:r w:rsidR="00E73B9C" w:rsidRPr="00E73B9C">
        <w:rPr>
          <w:sz w:val="28"/>
          <w:szCs w:val="28"/>
        </w:rPr>
        <w:t xml:space="preserve"> %</w:t>
      </w:r>
      <w:r w:rsidR="00BE22EE" w:rsidRPr="00E73B9C">
        <w:rPr>
          <w:rFonts w:ascii="Times New Roman" w:hAnsi="Times New Roman" w:cs="Times New Roman"/>
          <w:color w:val="000000"/>
          <w:sz w:val="28"/>
          <w:szCs w:val="28"/>
        </w:rPr>
        <w:t xml:space="preserve"> от общих расходов,</w:t>
      </w:r>
      <w:r w:rsidR="00E83160" w:rsidRPr="00E73B9C">
        <w:rPr>
          <w:rFonts w:ascii="Times New Roman" w:hAnsi="Times New Roman" w:cs="Times New Roman"/>
          <w:color w:val="000000"/>
          <w:sz w:val="28"/>
          <w:szCs w:val="28"/>
        </w:rPr>
        <w:t xml:space="preserve"> физическая культура и спорт – </w:t>
      </w:r>
      <w:r w:rsidR="00D7756F">
        <w:rPr>
          <w:sz w:val="28"/>
          <w:szCs w:val="28"/>
        </w:rPr>
        <w:t>50</w:t>
      </w:r>
      <w:r w:rsidR="00E83160" w:rsidRPr="00E73B9C">
        <w:rPr>
          <w:rFonts w:ascii="Times New Roman" w:hAnsi="Times New Roman" w:cs="Times New Roman"/>
          <w:color w:val="000000"/>
          <w:sz w:val="28"/>
          <w:szCs w:val="28"/>
        </w:rPr>
        <w:t xml:space="preserve">  тыс.рублей </w:t>
      </w:r>
      <w:r w:rsidR="00BE22EE" w:rsidRPr="00E73B9C">
        <w:rPr>
          <w:rFonts w:ascii="Times New Roman" w:hAnsi="Times New Roman" w:cs="Times New Roman"/>
          <w:color w:val="000000"/>
          <w:sz w:val="28"/>
          <w:szCs w:val="28"/>
        </w:rPr>
        <w:t>–</w:t>
      </w:r>
      <w:r w:rsidR="00E83160" w:rsidRPr="00E73B9C">
        <w:rPr>
          <w:rFonts w:ascii="Times New Roman" w:hAnsi="Times New Roman" w:cs="Times New Roman"/>
          <w:color w:val="000000"/>
          <w:sz w:val="28"/>
          <w:szCs w:val="28"/>
        </w:rPr>
        <w:t xml:space="preserve"> </w:t>
      </w:r>
      <w:r w:rsidR="00E73B9C" w:rsidRPr="00E73B9C">
        <w:rPr>
          <w:sz w:val="28"/>
          <w:szCs w:val="28"/>
        </w:rPr>
        <w:t>0,0</w:t>
      </w:r>
      <w:r w:rsidR="00D7756F">
        <w:rPr>
          <w:sz w:val="28"/>
          <w:szCs w:val="28"/>
        </w:rPr>
        <w:t>1</w:t>
      </w:r>
      <w:r w:rsidR="00E73B9C" w:rsidRPr="00E73B9C">
        <w:rPr>
          <w:sz w:val="28"/>
          <w:szCs w:val="28"/>
        </w:rPr>
        <w:t xml:space="preserve"> %</w:t>
      </w:r>
      <w:r w:rsidR="00BE22EE" w:rsidRPr="00E73B9C">
        <w:rPr>
          <w:rFonts w:ascii="Times New Roman" w:hAnsi="Times New Roman" w:cs="Times New Roman"/>
          <w:color w:val="000000"/>
          <w:sz w:val="28"/>
          <w:szCs w:val="28"/>
        </w:rPr>
        <w:t>.</w:t>
      </w:r>
      <w:r w:rsidR="00E83160" w:rsidRPr="00770978">
        <w:rPr>
          <w:rFonts w:ascii="Times New Roman" w:hAnsi="Times New Roman" w:cs="Times New Roman"/>
          <w:color w:val="000000"/>
          <w:sz w:val="28"/>
          <w:szCs w:val="28"/>
        </w:rPr>
        <w:t xml:space="preserve">  </w:t>
      </w:r>
    </w:p>
    <w:p w:rsidR="00E83160" w:rsidRPr="00770978" w:rsidRDefault="00E83160" w:rsidP="00770978">
      <w:pPr>
        <w:spacing w:after="0" w:line="360" w:lineRule="auto"/>
        <w:ind w:firstLine="709"/>
        <w:jc w:val="both"/>
        <w:rPr>
          <w:rFonts w:ascii="Times New Roman" w:hAnsi="Times New Roman" w:cs="Times New Roman"/>
          <w:color w:val="000000"/>
          <w:sz w:val="28"/>
          <w:szCs w:val="28"/>
        </w:rPr>
      </w:pPr>
      <w:r w:rsidRPr="00770978">
        <w:rPr>
          <w:rFonts w:ascii="Times New Roman" w:hAnsi="Times New Roman" w:cs="Times New Roman"/>
          <w:color w:val="000000"/>
          <w:sz w:val="28"/>
          <w:szCs w:val="28"/>
        </w:rPr>
        <w:lastRenderedPageBreak/>
        <w:t xml:space="preserve">   </w:t>
      </w:r>
      <w:r w:rsidRPr="00E73B9C">
        <w:rPr>
          <w:rFonts w:ascii="Times New Roman" w:hAnsi="Times New Roman" w:cs="Times New Roman"/>
          <w:color w:val="000000"/>
          <w:sz w:val="28"/>
          <w:szCs w:val="28"/>
        </w:rPr>
        <w:t xml:space="preserve">Объем бюджетных ассигнований на исполнение публичных нормативных обязательств </w:t>
      </w:r>
      <w:r w:rsidR="00D7756F">
        <w:rPr>
          <w:rFonts w:ascii="Times New Roman" w:hAnsi="Times New Roman" w:cs="Times New Roman"/>
          <w:color w:val="000000"/>
          <w:sz w:val="28"/>
          <w:szCs w:val="28"/>
        </w:rPr>
        <w:t>исполнен</w:t>
      </w:r>
      <w:r w:rsidRPr="00E73B9C">
        <w:rPr>
          <w:rFonts w:ascii="Times New Roman" w:hAnsi="Times New Roman" w:cs="Times New Roman"/>
          <w:color w:val="000000"/>
          <w:sz w:val="28"/>
          <w:szCs w:val="28"/>
        </w:rPr>
        <w:t xml:space="preserve">  </w:t>
      </w:r>
      <w:r w:rsidR="00D7756F">
        <w:rPr>
          <w:rFonts w:ascii="Times New Roman" w:hAnsi="Times New Roman" w:cs="Times New Roman"/>
          <w:color w:val="000000"/>
          <w:sz w:val="28"/>
          <w:szCs w:val="28"/>
        </w:rPr>
        <w:t>в</w:t>
      </w:r>
      <w:r w:rsidRPr="00E73B9C">
        <w:rPr>
          <w:rFonts w:ascii="Times New Roman" w:hAnsi="Times New Roman" w:cs="Times New Roman"/>
          <w:color w:val="000000"/>
          <w:sz w:val="28"/>
          <w:szCs w:val="28"/>
        </w:rPr>
        <w:t xml:space="preserve"> 20</w:t>
      </w:r>
      <w:r w:rsidR="00D7756F">
        <w:rPr>
          <w:rFonts w:ascii="Times New Roman" w:hAnsi="Times New Roman" w:cs="Times New Roman"/>
          <w:color w:val="000000"/>
          <w:sz w:val="28"/>
          <w:szCs w:val="28"/>
        </w:rPr>
        <w:t>20</w:t>
      </w:r>
      <w:r w:rsidRPr="00E73B9C">
        <w:rPr>
          <w:rFonts w:ascii="Times New Roman" w:hAnsi="Times New Roman" w:cs="Times New Roman"/>
          <w:color w:val="000000"/>
          <w:sz w:val="28"/>
          <w:szCs w:val="28"/>
        </w:rPr>
        <w:t xml:space="preserve"> год</w:t>
      </w:r>
      <w:r w:rsidR="00D7756F">
        <w:rPr>
          <w:rFonts w:ascii="Times New Roman" w:hAnsi="Times New Roman" w:cs="Times New Roman"/>
          <w:color w:val="000000"/>
          <w:sz w:val="28"/>
          <w:szCs w:val="28"/>
        </w:rPr>
        <w:t>у</w:t>
      </w:r>
      <w:r w:rsidRPr="00E73B9C">
        <w:rPr>
          <w:rFonts w:ascii="Times New Roman" w:hAnsi="Times New Roman" w:cs="Times New Roman"/>
          <w:color w:val="000000"/>
          <w:sz w:val="28"/>
          <w:szCs w:val="28"/>
        </w:rPr>
        <w:t xml:space="preserve">  в сумме   </w:t>
      </w:r>
      <w:r w:rsidR="00D7756F" w:rsidRPr="00050526">
        <w:rPr>
          <w:rFonts w:ascii="Times New Roman" w:hAnsi="Times New Roman" w:cs="Times New Roman"/>
          <w:sz w:val="28"/>
          <w:szCs w:val="28"/>
        </w:rPr>
        <w:t>2</w:t>
      </w:r>
      <w:r w:rsidR="00D7756F">
        <w:rPr>
          <w:rFonts w:ascii="Times New Roman" w:hAnsi="Times New Roman" w:cs="Times New Roman"/>
          <w:sz w:val="28"/>
          <w:szCs w:val="28"/>
        </w:rPr>
        <w:t xml:space="preserve"> 267,3 </w:t>
      </w:r>
      <w:r w:rsidR="00E73B9C" w:rsidRPr="00E73B9C">
        <w:rPr>
          <w:rFonts w:ascii="Times New Roman" w:hAnsi="Times New Roman" w:cs="Times New Roman"/>
          <w:color w:val="000000"/>
          <w:sz w:val="28"/>
          <w:szCs w:val="28"/>
        </w:rPr>
        <w:t>тыс.руб .</w:t>
      </w:r>
    </w:p>
    <w:p w:rsidR="00E83160" w:rsidRPr="00770978" w:rsidRDefault="00E83160" w:rsidP="00770978">
      <w:pPr>
        <w:spacing w:after="0" w:line="360" w:lineRule="auto"/>
        <w:ind w:firstLine="709"/>
        <w:jc w:val="both"/>
        <w:rPr>
          <w:rFonts w:ascii="Times New Roman" w:hAnsi="Times New Roman" w:cs="Times New Roman"/>
          <w:sz w:val="28"/>
          <w:szCs w:val="28"/>
        </w:rPr>
      </w:pPr>
      <w:r w:rsidRPr="00770978">
        <w:rPr>
          <w:rFonts w:ascii="Times New Roman" w:hAnsi="Times New Roman" w:cs="Times New Roman"/>
          <w:color w:val="000000"/>
          <w:sz w:val="28"/>
          <w:szCs w:val="28"/>
        </w:rPr>
        <w:t xml:space="preserve">  О</w:t>
      </w:r>
      <w:r w:rsidRPr="00770978">
        <w:rPr>
          <w:rFonts w:ascii="Times New Roman" w:hAnsi="Times New Roman" w:cs="Times New Roman"/>
          <w:sz w:val="28"/>
          <w:szCs w:val="28"/>
        </w:rPr>
        <w:t xml:space="preserve">бъем бюджетных ассигнований муниципального  дорожного фонда в </w:t>
      </w:r>
      <w:r w:rsidRPr="00A34521">
        <w:rPr>
          <w:rFonts w:ascii="Times New Roman" w:hAnsi="Times New Roman" w:cs="Times New Roman"/>
          <w:sz w:val="28"/>
          <w:szCs w:val="28"/>
        </w:rPr>
        <w:t>20</w:t>
      </w:r>
      <w:r w:rsidR="00D7756F">
        <w:rPr>
          <w:rFonts w:ascii="Times New Roman" w:hAnsi="Times New Roman" w:cs="Times New Roman"/>
          <w:sz w:val="28"/>
          <w:szCs w:val="28"/>
        </w:rPr>
        <w:t>20</w:t>
      </w:r>
      <w:r w:rsidRPr="00A34521">
        <w:rPr>
          <w:rFonts w:ascii="Times New Roman" w:hAnsi="Times New Roman" w:cs="Times New Roman"/>
          <w:sz w:val="28"/>
          <w:szCs w:val="28"/>
        </w:rPr>
        <w:t xml:space="preserve"> году предусмотрен в сумме  </w:t>
      </w:r>
      <w:r w:rsidR="00A34521" w:rsidRPr="00A34521">
        <w:rPr>
          <w:sz w:val="28"/>
          <w:szCs w:val="28"/>
        </w:rPr>
        <w:t xml:space="preserve">39 835,4 </w:t>
      </w:r>
      <w:r w:rsidRPr="00A34521">
        <w:rPr>
          <w:rFonts w:ascii="Times New Roman" w:hAnsi="Times New Roman" w:cs="Times New Roman"/>
          <w:sz w:val="28"/>
          <w:szCs w:val="28"/>
        </w:rPr>
        <w:t>тыс.</w:t>
      </w:r>
      <w:r w:rsidR="00A34521">
        <w:rPr>
          <w:rFonts w:ascii="Times New Roman" w:hAnsi="Times New Roman" w:cs="Times New Roman"/>
          <w:sz w:val="28"/>
          <w:szCs w:val="28"/>
        </w:rPr>
        <w:t>руб.</w:t>
      </w:r>
      <w:r>
        <w:rPr>
          <w:rFonts w:ascii="Times New Roman" w:hAnsi="Times New Roman" w:cs="Times New Roman"/>
          <w:sz w:val="28"/>
          <w:szCs w:val="28"/>
        </w:rPr>
        <w:t xml:space="preserve"> </w:t>
      </w:r>
    </w:p>
    <w:p w:rsidR="00E83160" w:rsidRPr="00A34521" w:rsidRDefault="00E83160" w:rsidP="00770978">
      <w:pPr>
        <w:spacing w:after="0" w:line="360" w:lineRule="auto"/>
        <w:ind w:right="30" w:firstLine="709"/>
        <w:jc w:val="both"/>
        <w:rPr>
          <w:rFonts w:ascii="Times New Roman" w:hAnsi="Times New Roman" w:cs="Times New Roman"/>
          <w:sz w:val="28"/>
          <w:szCs w:val="28"/>
        </w:rPr>
      </w:pPr>
      <w:r w:rsidRPr="00770978">
        <w:rPr>
          <w:rFonts w:ascii="Times New Roman" w:hAnsi="Times New Roman" w:cs="Times New Roman"/>
          <w:color w:val="000000"/>
          <w:sz w:val="28"/>
          <w:szCs w:val="28"/>
        </w:rPr>
        <w:t xml:space="preserve"> </w:t>
      </w:r>
      <w:r w:rsidRPr="00A34521">
        <w:rPr>
          <w:rFonts w:ascii="Times New Roman" w:hAnsi="Times New Roman" w:cs="Times New Roman"/>
          <w:sz w:val="28"/>
          <w:szCs w:val="28"/>
        </w:rPr>
        <w:t>Объем расходов, направл</w:t>
      </w:r>
      <w:r w:rsidR="001E1B69">
        <w:rPr>
          <w:rFonts w:ascii="Times New Roman" w:hAnsi="Times New Roman" w:cs="Times New Roman"/>
          <w:sz w:val="28"/>
          <w:szCs w:val="28"/>
        </w:rPr>
        <w:t>енных</w:t>
      </w:r>
      <w:r w:rsidRPr="00A34521">
        <w:rPr>
          <w:rFonts w:ascii="Times New Roman" w:hAnsi="Times New Roman" w:cs="Times New Roman"/>
          <w:sz w:val="28"/>
          <w:szCs w:val="28"/>
        </w:rPr>
        <w:t xml:space="preserve"> на оплату труда с  начислениями   всех категорий работников   состав</w:t>
      </w:r>
      <w:r w:rsidR="001E1B69">
        <w:rPr>
          <w:rFonts w:ascii="Times New Roman" w:hAnsi="Times New Roman" w:cs="Times New Roman"/>
          <w:sz w:val="28"/>
          <w:szCs w:val="28"/>
        </w:rPr>
        <w:t>ил</w:t>
      </w:r>
      <w:r w:rsidRPr="00A34521">
        <w:rPr>
          <w:rFonts w:ascii="Times New Roman" w:hAnsi="Times New Roman" w:cs="Times New Roman"/>
          <w:sz w:val="28"/>
          <w:szCs w:val="28"/>
        </w:rPr>
        <w:t>:</w:t>
      </w:r>
    </w:p>
    <w:p w:rsidR="00E83160" w:rsidRPr="00770978" w:rsidRDefault="00E83160" w:rsidP="00770978">
      <w:pPr>
        <w:spacing w:after="0" w:line="360" w:lineRule="auto"/>
        <w:ind w:right="30" w:firstLine="709"/>
        <w:jc w:val="both"/>
        <w:rPr>
          <w:rFonts w:ascii="Times New Roman" w:hAnsi="Times New Roman" w:cs="Times New Roman"/>
          <w:sz w:val="28"/>
          <w:szCs w:val="28"/>
        </w:rPr>
      </w:pPr>
      <w:r w:rsidRPr="00A34521">
        <w:rPr>
          <w:rFonts w:ascii="Times New Roman" w:hAnsi="Times New Roman" w:cs="Times New Roman"/>
          <w:sz w:val="28"/>
          <w:szCs w:val="28"/>
        </w:rPr>
        <w:t xml:space="preserve"> - на 20</w:t>
      </w:r>
      <w:r w:rsidR="00D7756F">
        <w:rPr>
          <w:rFonts w:ascii="Times New Roman" w:hAnsi="Times New Roman" w:cs="Times New Roman"/>
          <w:sz w:val="28"/>
          <w:szCs w:val="28"/>
        </w:rPr>
        <w:t>20</w:t>
      </w:r>
      <w:r w:rsidRPr="00A34521">
        <w:rPr>
          <w:rFonts w:ascii="Times New Roman" w:hAnsi="Times New Roman" w:cs="Times New Roman"/>
          <w:sz w:val="28"/>
          <w:szCs w:val="28"/>
        </w:rPr>
        <w:t xml:space="preserve"> год  </w:t>
      </w:r>
      <w:r w:rsidR="00A34521" w:rsidRPr="00A34521">
        <w:rPr>
          <w:rFonts w:ascii="Times New Roman" w:hAnsi="Times New Roman" w:cs="Times New Roman"/>
          <w:sz w:val="28"/>
          <w:szCs w:val="28"/>
        </w:rPr>
        <w:t>288958,8</w:t>
      </w:r>
      <w:r w:rsidR="00D15CF6" w:rsidRPr="00A34521">
        <w:rPr>
          <w:rFonts w:ascii="Times New Roman" w:hAnsi="Times New Roman" w:cs="Times New Roman"/>
          <w:sz w:val="28"/>
          <w:szCs w:val="28"/>
        </w:rPr>
        <w:t>,9</w:t>
      </w:r>
      <w:r w:rsidRPr="00A34521">
        <w:rPr>
          <w:rFonts w:ascii="Times New Roman" w:hAnsi="Times New Roman" w:cs="Times New Roman"/>
          <w:sz w:val="28"/>
          <w:szCs w:val="28"/>
        </w:rPr>
        <w:t xml:space="preserve"> тыс. рублей, или </w:t>
      </w:r>
      <w:r w:rsidR="00A34521" w:rsidRPr="00A34521">
        <w:rPr>
          <w:rFonts w:ascii="Times New Roman" w:hAnsi="Times New Roman" w:cs="Times New Roman"/>
          <w:sz w:val="28"/>
          <w:szCs w:val="28"/>
        </w:rPr>
        <w:t>48,1</w:t>
      </w:r>
      <w:r w:rsidRPr="00A34521">
        <w:rPr>
          <w:rFonts w:ascii="Times New Roman" w:hAnsi="Times New Roman" w:cs="Times New Roman"/>
          <w:sz w:val="28"/>
          <w:szCs w:val="28"/>
        </w:rPr>
        <w:t xml:space="preserve"> % от общего объема расходов;</w:t>
      </w:r>
    </w:p>
    <w:p w:rsidR="00E83160" w:rsidRPr="00770978" w:rsidRDefault="00E83160" w:rsidP="00770978">
      <w:pPr>
        <w:spacing w:after="0" w:line="360" w:lineRule="auto"/>
        <w:ind w:right="30" w:firstLine="709"/>
        <w:jc w:val="both"/>
        <w:rPr>
          <w:rFonts w:ascii="Times New Roman" w:hAnsi="Times New Roman" w:cs="Times New Roman"/>
          <w:sz w:val="28"/>
          <w:szCs w:val="28"/>
        </w:rPr>
      </w:pPr>
      <w:r w:rsidRPr="00770978">
        <w:rPr>
          <w:rFonts w:ascii="Times New Roman" w:hAnsi="Times New Roman" w:cs="Times New Roman"/>
          <w:sz w:val="28"/>
          <w:szCs w:val="28"/>
        </w:rPr>
        <w:t xml:space="preserve">В рамках реализации задачи по внедрению программного планирования расходов бюджета </w:t>
      </w:r>
      <w:r w:rsidR="001E1B69">
        <w:rPr>
          <w:rFonts w:ascii="Times New Roman" w:hAnsi="Times New Roman" w:cs="Times New Roman"/>
          <w:sz w:val="28"/>
          <w:szCs w:val="28"/>
        </w:rPr>
        <w:t xml:space="preserve">было </w:t>
      </w:r>
      <w:r w:rsidRPr="00770978">
        <w:rPr>
          <w:rFonts w:ascii="Times New Roman" w:hAnsi="Times New Roman" w:cs="Times New Roman"/>
          <w:sz w:val="28"/>
          <w:szCs w:val="28"/>
        </w:rPr>
        <w:t>предусмотрено финансирование:</w:t>
      </w:r>
    </w:p>
    <w:p w:rsidR="00E83160" w:rsidRPr="00770978" w:rsidRDefault="00E83160" w:rsidP="00770978">
      <w:pPr>
        <w:spacing w:after="0" w:line="360" w:lineRule="auto"/>
        <w:ind w:right="3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4504A9">
        <w:rPr>
          <w:rFonts w:ascii="Times New Roman" w:hAnsi="Times New Roman" w:cs="Times New Roman"/>
          <w:sz w:val="28"/>
          <w:szCs w:val="28"/>
          <w:highlight w:val="yellow"/>
        </w:rPr>
        <w:t>на 20</w:t>
      </w:r>
      <w:r w:rsidR="00D7756F">
        <w:rPr>
          <w:rFonts w:ascii="Times New Roman" w:hAnsi="Times New Roman" w:cs="Times New Roman"/>
          <w:sz w:val="28"/>
          <w:szCs w:val="28"/>
          <w:highlight w:val="yellow"/>
        </w:rPr>
        <w:t>20</w:t>
      </w:r>
      <w:r w:rsidRPr="004504A9">
        <w:rPr>
          <w:rFonts w:ascii="Times New Roman" w:hAnsi="Times New Roman" w:cs="Times New Roman"/>
          <w:sz w:val="28"/>
          <w:szCs w:val="28"/>
          <w:highlight w:val="yellow"/>
        </w:rPr>
        <w:t xml:space="preserve"> год - </w:t>
      </w:r>
      <w:r w:rsidR="00910A5A">
        <w:rPr>
          <w:rFonts w:ascii="Times New Roman" w:hAnsi="Times New Roman" w:cs="Times New Roman"/>
          <w:sz w:val="28"/>
          <w:szCs w:val="28"/>
          <w:highlight w:val="yellow"/>
        </w:rPr>
        <w:t>34</w:t>
      </w:r>
      <w:r w:rsidRPr="004504A9">
        <w:rPr>
          <w:rFonts w:ascii="Times New Roman" w:hAnsi="Times New Roman" w:cs="Times New Roman"/>
          <w:sz w:val="28"/>
          <w:szCs w:val="28"/>
          <w:highlight w:val="yellow"/>
        </w:rPr>
        <w:t xml:space="preserve"> муниципальных программ </w:t>
      </w:r>
      <w:r w:rsidRPr="004504A9">
        <w:rPr>
          <w:rFonts w:ascii="Times New Roman" w:hAnsi="Times New Roman" w:cs="Times New Roman"/>
          <w:color w:val="000000"/>
          <w:sz w:val="28"/>
          <w:szCs w:val="28"/>
          <w:highlight w:val="yellow"/>
        </w:rPr>
        <w:t xml:space="preserve"> в объеме   </w:t>
      </w:r>
      <w:r w:rsidR="00B64ACC">
        <w:rPr>
          <w:rFonts w:ascii="Times New Roman" w:hAnsi="Times New Roman" w:cs="Times New Roman"/>
          <w:sz w:val="28"/>
          <w:szCs w:val="28"/>
          <w:highlight w:val="yellow"/>
        </w:rPr>
        <w:t>376433,4</w:t>
      </w:r>
      <w:r w:rsidR="004504A9" w:rsidRPr="004504A9">
        <w:rPr>
          <w:b/>
          <w:highlight w:val="yellow"/>
        </w:rPr>
        <w:t xml:space="preserve"> </w:t>
      </w:r>
      <w:r w:rsidRPr="004504A9">
        <w:rPr>
          <w:rFonts w:ascii="Times New Roman" w:hAnsi="Times New Roman" w:cs="Times New Roman"/>
          <w:color w:val="000000"/>
          <w:sz w:val="28"/>
          <w:szCs w:val="28"/>
          <w:highlight w:val="yellow"/>
        </w:rPr>
        <w:t xml:space="preserve">тыс.рублей. или   </w:t>
      </w:r>
      <w:r w:rsidR="00B64ACC">
        <w:rPr>
          <w:rFonts w:ascii="Times New Roman" w:hAnsi="Times New Roman" w:cs="Times New Roman"/>
          <w:color w:val="000000"/>
          <w:sz w:val="28"/>
          <w:szCs w:val="28"/>
          <w:highlight w:val="yellow"/>
        </w:rPr>
        <w:t>86</w:t>
      </w:r>
      <w:r w:rsidR="00910A5A">
        <w:rPr>
          <w:rFonts w:ascii="Times New Roman" w:hAnsi="Times New Roman" w:cs="Times New Roman"/>
          <w:color w:val="000000"/>
          <w:sz w:val="28"/>
          <w:szCs w:val="28"/>
          <w:highlight w:val="yellow"/>
        </w:rPr>
        <w:t>,4</w:t>
      </w:r>
      <w:r w:rsidRPr="004504A9">
        <w:rPr>
          <w:rFonts w:ascii="Times New Roman" w:hAnsi="Times New Roman" w:cs="Times New Roman"/>
          <w:color w:val="000000"/>
          <w:sz w:val="28"/>
          <w:szCs w:val="28"/>
          <w:highlight w:val="yellow"/>
        </w:rPr>
        <w:t xml:space="preserve"> % от общих расходов</w:t>
      </w:r>
      <w:r w:rsidRPr="00770978">
        <w:rPr>
          <w:rFonts w:ascii="Times New Roman" w:hAnsi="Times New Roman" w:cs="Times New Roman"/>
          <w:color w:val="000000"/>
          <w:sz w:val="28"/>
          <w:szCs w:val="28"/>
        </w:rPr>
        <w:t>;</w:t>
      </w:r>
    </w:p>
    <w:p w:rsidR="00A4274F" w:rsidRDefault="00E83160" w:rsidP="003101A3">
      <w:pPr>
        <w:spacing w:after="0" w:line="360" w:lineRule="auto"/>
        <w:ind w:right="30" w:firstLine="709"/>
        <w:jc w:val="both"/>
        <w:rPr>
          <w:rFonts w:ascii="Times New Roman" w:hAnsi="Times New Roman" w:cs="Times New Roman"/>
          <w:sz w:val="28"/>
          <w:szCs w:val="28"/>
        </w:rPr>
      </w:pPr>
      <w:r w:rsidRPr="00770978">
        <w:rPr>
          <w:rFonts w:ascii="Times New Roman" w:hAnsi="Times New Roman" w:cs="Times New Roman"/>
          <w:sz w:val="28"/>
          <w:szCs w:val="28"/>
        </w:rPr>
        <w:t xml:space="preserve"> </w:t>
      </w:r>
    </w:p>
    <w:p w:rsidR="003065B8" w:rsidRPr="003065B8" w:rsidRDefault="003065B8" w:rsidP="003065B8">
      <w:pPr>
        <w:ind w:left="360"/>
        <w:jc w:val="both"/>
        <w:rPr>
          <w:rFonts w:ascii="Times New Roman" w:hAnsi="Times New Roman" w:cs="Times New Roman"/>
          <w:sz w:val="28"/>
          <w:szCs w:val="28"/>
        </w:rPr>
      </w:pPr>
      <w:r w:rsidRPr="003065B8">
        <w:rPr>
          <w:rFonts w:ascii="Times New Roman" w:hAnsi="Times New Roman" w:cs="Times New Roman"/>
          <w:sz w:val="28"/>
          <w:szCs w:val="28"/>
        </w:rPr>
        <w:t xml:space="preserve">   </w:t>
      </w:r>
    </w:p>
    <w:p w:rsidR="003065B8" w:rsidRPr="003065B8" w:rsidRDefault="003065B8" w:rsidP="003065B8">
      <w:pPr>
        <w:ind w:left="360"/>
        <w:jc w:val="both"/>
        <w:rPr>
          <w:rFonts w:ascii="Times New Roman" w:hAnsi="Times New Roman" w:cs="Times New Roman"/>
          <w:sz w:val="28"/>
          <w:szCs w:val="28"/>
        </w:rPr>
      </w:pPr>
    </w:p>
    <w:p w:rsidR="003065B8" w:rsidRPr="003065B8" w:rsidRDefault="003065B8" w:rsidP="003065B8">
      <w:pPr>
        <w:ind w:left="360"/>
        <w:jc w:val="both"/>
        <w:rPr>
          <w:rFonts w:ascii="Times New Roman" w:hAnsi="Times New Roman" w:cs="Times New Roman"/>
          <w:sz w:val="28"/>
          <w:szCs w:val="28"/>
        </w:rPr>
      </w:pPr>
      <w:r w:rsidRPr="003065B8">
        <w:rPr>
          <w:rFonts w:ascii="Times New Roman" w:hAnsi="Times New Roman" w:cs="Times New Roman"/>
          <w:sz w:val="28"/>
          <w:szCs w:val="28"/>
        </w:rPr>
        <w:t>По  разделам  функциональной классификации  расходов  исполнение бюджетных ассигнований сложилось  следующим образом :</w:t>
      </w:r>
    </w:p>
    <w:p w:rsidR="003065B8" w:rsidRPr="003065B8" w:rsidRDefault="003065B8" w:rsidP="003065B8">
      <w:pPr>
        <w:ind w:left="360"/>
        <w:jc w:val="both"/>
        <w:rPr>
          <w:rFonts w:ascii="Times New Roman" w:hAnsi="Times New Roman" w:cs="Times New Roman"/>
          <w:sz w:val="28"/>
          <w:szCs w:val="28"/>
        </w:rPr>
      </w:pPr>
      <w:r w:rsidRPr="003065B8">
        <w:rPr>
          <w:rFonts w:ascii="Times New Roman" w:hAnsi="Times New Roman" w:cs="Times New Roman"/>
          <w:sz w:val="28"/>
          <w:szCs w:val="28"/>
        </w:rPr>
        <w:t xml:space="preserve">  </w:t>
      </w:r>
    </w:p>
    <w:p w:rsidR="00B64ACC" w:rsidRPr="008A20D0" w:rsidRDefault="00B64ACC" w:rsidP="00B64ACC">
      <w:pPr>
        <w:ind w:left="360"/>
        <w:jc w:val="both"/>
        <w:rPr>
          <w:sz w:val="28"/>
          <w:szCs w:val="28"/>
        </w:rPr>
      </w:pPr>
      <w:r w:rsidRPr="008A20D0">
        <w:rPr>
          <w:sz w:val="28"/>
          <w:szCs w:val="28"/>
        </w:rPr>
        <w:t>1.</w:t>
      </w:r>
      <w:r w:rsidRPr="008A20D0">
        <w:rPr>
          <w:b/>
          <w:sz w:val="28"/>
          <w:szCs w:val="28"/>
        </w:rPr>
        <w:t>По разделу  01 «общегосударственные  вопросы »</w:t>
      </w:r>
      <w:r w:rsidRPr="008A20D0">
        <w:rPr>
          <w:sz w:val="28"/>
          <w:szCs w:val="28"/>
        </w:rPr>
        <w:t xml:space="preserve">  в сумме  32284252,62 руб., или  98,0 % к плановым бюджетным назначениям 2020 года, и к уровню 2019 года 109,9 %. Удельный вес  от общей суммы расходов составил 7,4 %.    </w:t>
      </w:r>
    </w:p>
    <w:p w:rsidR="00B64ACC" w:rsidRPr="008A20D0" w:rsidRDefault="00B64ACC" w:rsidP="00B64ACC">
      <w:pPr>
        <w:ind w:left="360"/>
        <w:jc w:val="both"/>
        <w:rPr>
          <w:sz w:val="28"/>
          <w:szCs w:val="28"/>
        </w:rPr>
      </w:pPr>
      <w:r w:rsidRPr="008A20D0">
        <w:rPr>
          <w:sz w:val="28"/>
          <w:szCs w:val="28"/>
        </w:rPr>
        <w:t>Сумма  невыполнения составила 646169,11 руб.</w:t>
      </w:r>
    </w:p>
    <w:p w:rsidR="00B64ACC" w:rsidRPr="008A20D0" w:rsidRDefault="00B64ACC" w:rsidP="00B64ACC">
      <w:pPr>
        <w:pStyle w:val="ConsPlusNormal"/>
        <w:jc w:val="both"/>
        <w:rPr>
          <w:sz w:val="28"/>
          <w:szCs w:val="28"/>
        </w:rPr>
      </w:pPr>
      <w:r w:rsidRPr="008A20D0">
        <w:rPr>
          <w:rFonts w:ascii="Times New Roman" w:hAnsi="Times New Roman" w:cs="Times New Roman"/>
          <w:sz w:val="28"/>
          <w:szCs w:val="28"/>
        </w:rPr>
        <w:t xml:space="preserve">Расходы на содержание органов местного самоуправления за 2020 год не превышают  нормативы, утвержденные постановлением Правительства Саратовской области от 10.05.2011г №240-П «Об утверждении нормативов формирования расходов на содержание органов местного самоуправления» (в ред. постановлений Правительства Саратовской области от 14.03.2013 </w:t>
      </w:r>
      <w:hyperlink r:id="rId16" w:history="1">
        <w:r w:rsidRPr="008A20D0">
          <w:rPr>
            <w:rFonts w:ascii="Times New Roman" w:hAnsi="Times New Roman" w:cs="Times New Roman"/>
            <w:color w:val="0000FF"/>
            <w:sz w:val="28"/>
            <w:szCs w:val="28"/>
          </w:rPr>
          <w:t>N 114-П</w:t>
        </w:r>
      </w:hyperlink>
      <w:r w:rsidRPr="008A20D0">
        <w:rPr>
          <w:rFonts w:ascii="Times New Roman" w:hAnsi="Times New Roman" w:cs="Times New Roman"/>
          <w:sz w:val="28"/>
          <w:szCs w:val="28"/>
        </w:rPr>
        <w:t xml:space="preserve">, от 17.06.2014 </w:t>
      </w:r>
      <w:hyperlink r:id="rId17" w:history="1">
        <w:r w:rsidRPr="008A20D0">
          <w:rPr>
            <w:rFonts w:ascii="Times New Roman" w:hAnsi="Times New Roman" w:cs="Times New Roman"/>
            <w:color w:val="0000FF"/>
            <w:sz w:val="28"/>
            <w:szCs w:val="28"/>
          </w:rPr>
          <w:t>N 348-П</w:t>
        </w:r>
      </w:hyperlink>
      <w:r w:rsidRPr="008A20D0">
        <w:rPr>
          <w:rFonts w:ascii="Times New Roman" w:hAnsi="Times New Roman" w:cs="Times New Roman"/>
          <w:sz w:val="28"/>
          <w:szCs w:val="28"/>
        </w:rPr>
        <w:t xml:space="preserve">, от 24.07.2015 </w:t>
      </w:r>
      <w:hyperlink r:id="rId18" w:history="1">
        <w:r w:rsidRPr="008A20D0">
          <w:rPr>
            <w:rFonts w:ascii="Times New Roman" w:hAnsi="Times New Roman" w:cs="Times New Roman"/>
            <w:color w:val="0000FF"/>
            <w:sz w:val="28"/>
            <w:szCs w:val="28"/>
          </w:rPr>
          <w:t>N 374-П</w:t>
        </w:r>
      </w:hyperlink>
      <w:r w:rsidRPr="008A20D0">
        <w:rPr>
          <w:rFonts w:ascii="Times New Roman" w:hAnsi="Times New Roman" w:cs="Times New Roman"/>
          <w:sz w:val="28"/>
          <w:szCs w:val="28"/>
        </w:rPr>
        <w:t xml:space="preserve">, от 15.03.2016 </w:t>
      </w:r>
      <w:hyperlink r:id="rId19" w:history="1">
        <w:r w:rsidRPr="008A20D0">
          <w:rPr>
            <w:rFonts w:ascii="Times New Roman" w:hAnsi="Times New Roman" w:cs="Times New Roman"/>
            <w:color w:val="0000FF"/>
            <w:sz w:val="28"/>
            <w:szCs w:val="28"/>
          </w:rPr>
          <w:t>N 111-П</w:t>
        </w:r>
      </w:hyperlink>
      <w:r w:rsidRPr="008A20D0">
        <w:rPr>
          <w:rFonts w:ascii="Times New Roman" w:hAnsi="Times New Roman" w:cs="Times New Roman"/>
          <w:sz w:val="28"/>
          <w:szCs w:val="28"/>
        </w:rPr>
        <w:t xml:space="preserve">, от 31.07.2017 </w:t>
      </w:r>
      <w:hyperlink r:id="rId20" w:history="1">
        <w:r w:rsidRPr="008A20D0">
          <w:rPr>
            <w:rFonts w:ascii="Times New Roman" w:hAnsi="Times New Roman" w:cs="Times New Roman"/>
            <w:color w:val="0000FF"/>
            <w:sz w:val="28"/>
            <w:szCs w:val="28"/>
          </w:rPr>
          <w:t>N 387-П</w:t>
        </w:r>
      </w:hyperlink>
      <w:r w:rsidRPr="008A20D0">
        <w:rPr>
          <w:rFonts w:ascii="Times New Roman" w:hAnsi="Times New Roman" w:cs="Times New Roman"/>
          <w:sz w:val="28"/>
          <w:szCs w:val="28"/>
        </w:rPr>
        <w:t>)</w:t>
      </w:r>
    </w:p>
    <w:p w:rsidR="00B64ACC" w:rsidRPr="008A20D0" w:rsidRDefault="00B64ACC" w:rsidP="00B64ACC">
      <w:pPr>
        <w:ind w:left="360"/>
        <w:jc w:val="both"/>
        <w:rPr>
          <w:sz w:val="28"/>
          <w:szCs w:val="28"/>
        </w:rPr>
      </w:pPr>
      <w:r w:rsidRPr="008A20D0">
        <w:rPr>
          <w:sz w:val="28"/>
          <w:szCs w:val="28"/>
        </w:rPr>
        <w:lastRenderedPageBreak/>
        <w:t xml:space="preserve">   Расходы по подразделам  составили:</w:t>
      </w:r>
    </w:p>
    <w:p w:rsidR="00B64ACC" w:rsidRPr="008A20D0" w:rsidRDefault="00B64ACC" w:rsidP="00B64ACC">
      <w:pPr>
        <w:ind w:left="360"/>
        <w:jc w:val="both"/>
        <w:rPr>
          <w:sz w:val="28"/>
          <w:szCs w:val="28"/>
        </w:rPr>
      </w:pPr>
      <w:r w:rsidRPr="008A20D0">
        <w:rPr>
          <w:b/>
          <w:i/>
          <w:sz w:val="28"/>
          <w:szCs w:val="28"/>
        </w:rPr>
        <w:t xml:space="preserve">0102 «функционирование высшего должностного лица субъекта Российской Федерации и муниципального образования» </w:t>
      </w:r>
      <w:r w:rsidRPr="008A20D0">
        <w:rPr>
          <w:sz w:val="28"/>
          <w:szCs w:val="28"/>
        </w:rPr>
        <w:t>в сумме 1590392,15 руб. или 100,0 % к плановым бюджетным назначениям 2020 г., и к уровню 2019 года 111,4 %.</w:t>
      </w:r>
    </w:p>
    <w:p w:rsidR="00B64ACC" w:rsidRPr="008A20D0" w:rsidRDefault="00B64ACC" w:rsidP="00B64ACC">
      <w:pPr>
        <w:ind w:left="360"/>
        <w:jc w:val="both"/>
        <w:rPr>
          <w:sz w:val="28"/>
          <w:szCs w:val="28"/>
        </w:rPr>
      </w:pPr>
      <w:r w:rsidRPr="008A20D0">
        <w:rPr>
          <w:sz w:val="28"/>
          <w:szCs w:val="28"/>
        </w:rPr>
        <w:t xml:space="preserve">    </w:t>
      </w:r>
      <w:r w:rsidRPr="008A20D0">
        <w:rPr>
          <w:b/>
          <w:i/>
          <w:sz w:val="28"/>
          <w:szCs w:val="28"/>
        </w:rPr>
        <w:t>0103 «функционирование законодательных (представительных ) органов государственной власти и представительных органов муниципальных образований »</w:t>
      </w:r>
      <w:r w:rsidRPr="008A20D0">
        <w:rPr>
          <w:sz w:val="28"/>
          <w:szCs w:val="28"/>
        </w:rPr>
        <w:t xml:space="preserve">  в сумме 722084,49 руб. или 99,5 % к плановым бюджетным назначениям 2020 г., и к уровню 2019 года 108,7 %. Сумма невыполнения составила  3820,51 руб. </w:t>
      </w:r>
    </w:p>
    <w:p w:rsidR="00B64ACC" w:rsidRPr="008A20D0" w:rsidRDefault="00B64ACC" w:rsidP="00B64ACC">
      <w:pPr>
        <w:ind w:left="360"/>
        <w:jc w:val="both"/>
        <w:rPr>
          <w:sz w:val="28"/>
          <w:szCs w:val="28"/>
        </w:rPr>
      </w:pPr>
      <w:r w:rsidRPr="008A20D0">
        <w:rPr>
          <w:sz w:val="28"/>
          <w:szCs w:val="28"/>
        </w:rPr>
        <w:t xml:space="preserve">  </w:t>
      </w:r>
      <w:r w:rsidRPr="008A20D0">
        <w:rPr>
          <w:b/>
          <w:i/>
          <w:sz w:val="28"/>
          <w:szCs w:val="28"/>
        </w:rPr>
        <w:t>0104 «функционирование Правительства Российской  Федерации, высших и исполнительных органов государственной власти субъектов Российской Федерации, местных администраций »</w:t>
      </w:r>
      <w:r w:rsidRPr="008A20D0">
        <w:rPr>
          <w:sz w:val="28"/>
          <w:szCs w:val="28"/>
        </w:rPr>
        <w:t xml:space="preserve"> в сумме 20024835,94 руб. или 98,2 % к плановым бюджетным назначениям 2020 г., и к уровню 2019 года 113,0%. Сумма невыполнения составила 375708,03 руб. </w:t>
      </w:r>
    </w:p>
    <w:p w:rsidR="00B64ACC" w:rsidRPr="008A20D0" w:rsidRDefault="00B64ACC" w:rsidP="00B64ACC">
      <w:pPr>
        <w:ind w:left="360"/>
        <w:jc w:val="both"/>
        <w:rPr>
          <w:sz w:val="28"/>
          <w:szCs w:val="28"/>
        </w:rPr>
      </w:pPr>
      <w:r w:rsidRPr="008A20D0">
        <w:rPr>
          <w:sz w:val="28"/>
          <w:szCs w:val="28"/>
        </w:rPr>
        <w:t xml:space="preserve">  </w:t>
      </w:r>
      <w:r w:rsidRPr="008A20D0">
        <w:rPr>
          <w:b/>
          <w:i/>
          <w:sz w:val="28"/>
          <w:szCs w:val="28"/>
        </w:rPr>
        <w:t>0105 «судебная система»</w:t>
      </w:r>
      <w:r w:rsidRPr="008A20D0">
        <w:rPr>
          <w:sz w:val="28"/>
          <w:szCs w:val="28"/>
        </w:rPr>
        <w:t xml:space="preserve">   в сумме 4300,00 руб. или 100 % к плановым бюджетным назначениям 2020 г., и к уровню 2019 года 148,3 %. По данному подразделу отражены расходы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B64ACC" w:rsidRPr="008A20D0" w:rsidRDefault="00B64ACC" w:rsidP="00B64ACC">
      <w:pPr>
        <w:ind w:left="360"/>
        <w:jc w:val="both"/>
        <w:rPr>
          <w:sz w:val="28"/>
          <w:szCs w:val="28"/>
        </w:rPr>
      </w:pPr>
    </w:p>
    <w:p w:rsidR="00B64ACC" w:rsidRPr="008A20D0" w:rsidRDefault="00B64ACC" w:rsidP="00B64ACC">
      <w:pPr>
        <w:ind w:left="360"/>
        <w:jc w:val="both"/>
        <w:rPr>
          <w:sz w:val="28"/>
          <w:szCs w:val="28"/>
        </w:rPr>
      </w:pPr>
      <w:r w:rsidRPr="008A20D0">
        <w:rPr>
          <w:b/>
          <w:i/>
          <w:sz w:val="28"/>
          <w:szCs w:val="28"/>
        </w:rPr>
        <w:t xml:space="preserve"> 0106 «обеспечение деятельности финансовых налоговых и таможенных органов и органов финансового (финансово-бюджетного) надзора »</w:t>
      </w:r>
      <w:r w:rsidRPr="008A20D0">
        <w:rPr>
          <w:sz w:val="28"/>
          <w:szCs w:val="28"/>
        </w:rPr>
        <w:t xml:space="preserve"> в сумме 7304735,40 руб. или 99,8  % к плановым бюджетным назначениям 2020 г, и к уровню 2019 года 114,0 %.</w:t>
      </w:r>
    </w:p>
    <w:p w:rsidR="00B64ACC" w:rsidRPr="008A20D0" w:rsidRDefault="00B64ACC" w:rsidP="00B64ACC">
      <w:pPr>
        <w:ind w:left="360"/>
        <w:jc w:val="both"/>
        <w:rPr>
          <w:sz w:val="28"/>
          <w:szCs w:val="28"/>
        </w:rPr>
      </w:pPr>
      <w:r w:rsidRPr="008A20D0">
        <w:rPr>
          <w:sz w:val="28"/>
          <w:szCs w:val="28"/>
        </w:rPr>
        <w:t>Сумма невыполнения составила 13718,36 руб.</w:t>
      </w:r>
    </w:p>
    <w:p w:rsidR="00B64ACC" w:rsidRPr="008A20D0" w:rsidRDefault="00B64ACC" w:rsidP="00B64ACC">
      <w:pPr>
        <w:ind w:left="360"/>
        <w:jc w:val="both"/>
        <w:rPr>
          <w:sz w:val="28"/>
          <w:szCs w:val="28"/>
        </w:rPr>
      </w:pPr>
      <w:r w:rsidRPr="008A20D0">
        <w:rPr>
          <w:sz w:val="28"/>
          <w:szCs w:val="28"/>
        </w:rPr>
        <w:t xml:space="preserve"> </w:t>
      </w:r>
      <w:r w:rsidRPr="008A20D0">
        <w:rPr>
          <w:b/>
          <w:i/>
          <w:sz w:val="28"/>
          <w:szCs w:val="28"/>
        </w:rPr>
        <w:t>0113 «другие общегосударственные вопросы »</w:t>
      </w:r>
      <w:r w:rsidRPr="008A20D0">
        <w:rPr>
          <w:sz w:val="28"/>
          <w:szCs w:val="28"/>
        </w:rPr>
        <w:t xml:space="preserve">  в сумме 2637904,64 руб.  или 91,5 % к плановым бюджетным назначениям 2020 г, и к уровню  2019  </w:t>
      </w:r>
    </w:p>
    <w:p w:rsidR="00B64ACC" w:rsidRPr="008A20D0" w:rsidRDefault="00B64ACC" w:rsidP="00B64ACC">
      <w:pPr>
        <w:ind w:left="360"/>
        <w:jc w:val="both"/>
        <w:rPr>
          <w:sz w:val="28"/>
          <w:szCs w:val="28"/>
        </w:rPr>
      </w:pPr>
      <w:r w:rsidRPr="008A20D0">
        <w:rPr>
          <w:sz w:val="28"/>
          <w:szCs w:val="28"/>
        </w:rPr>
        <w:t xml:space="preserve">года 83,7 %. Сумма невыполнения составила 245189,36 руб. По данному подразделу отражены расходы по муниципальному  учреждению «Централизованная бухгалтерия администраций муниципальных образований Самойловского района», по </w:t>
      </w:r>
      <w:r w:rsidRPr="008A20D0">
        <w:rPr>
          <w:sz w:val="28"/>
          <w:szCs w:val="28"/>
        </w:rPr>
        <w:lastRenderedPageBreak/>
        <w:t>реализации</w:t>
      </w:r>
      <w:r>
        <w:rPr>
          <w:sz w:val="28"/>
          <w:szCs w:val="28"/>
        </w:rPr>
        <w:t xml:space="preserve"> муниципальных программ</w:t>
      </w:r>
      <w:r w:rsidRPr="008A20D0">
        <w:rPr>
          <w:sz w:val="28"/>
          <w:szCs w:val="28"/>
        </w:rPr>
        <w:t xml:space="preserve"> "Обеспечение эффективной деятельности муниципального казенного учреждения "Централизованная бухгалтерия администраций муниципальных образований Самойловского района" в 2020-2022 г., "Инвентаризация муниципального имущества Самойловского муниципального района на 2020-2022 годы"</w:t>
      </w:r>
      <w:r>
        <w:rPr>
          <w:sz w:val="28"/>
          <w:szCs w:val="28"/>
        </w:rPr>
        <w:t xml:space="preserve">, </w:t>
      </w:r>
      <w:r w:rsidRPr="008A20D0">
        <w:rPr>
          <w:sz w:val="28"/>
          <w:szCs w:val="28"/>
        </w:rPr>
        <w:t>"Противодействие коррупции в Самойловском муниципальном районе Саратовской области на 2019-2021 годы"</w:t>
      </w:r>
      <w:r>
        <w:rPr>
          <w:sz w:val="28"/>
          <w:szCs w:val="28"/>
        </w:rPr>
        <w:t>,</w:t>
      </w:r>
      <w:r w:rsidRPr="008A20D0">
        <w:t xml:space="preserve"> </w:t>
      </w:r>
      <w:r w:rsidRPr="008A20D0">
        <w:rPr>
          <w:sz w:val="28"/>
          <w:szCs w:val="28"/>
        </w:rPr>
        <w:t>"Комплексные меры противодействия терроризму в Самойловском районе на 2019-2021 годы" .</w:t>
      </w:r>
    </w:p>
    <w:p w:rsidR="00B64ACC" w:rsidRPr="008A20D0" w:rsidRDefault="00B64ACC" w:rsidP="00B64ACC">
      <w:pPr>
        <w:ind w:left="360"/>
        <w:jc w:val="both"/>
        <w:rPr>
          <w:b/>
          <w:sz w:val="28"/>
          <w:szCs w:val="28"/>
        </w:rPr>
      </w:pPr>
      <w:r w:rsidRPr="008A20D0">
        <w:rPr>
          <w:b/>
          <w:sz w:val="28"/>
          <w:szCs w:val="28"/>
        </w:rPr>
        <w:t xml:space="preserve">   </w:t>
      </w:r>
    </w:p>
    <w:p w:rsidR="00B64ACC" w:rsidRPr="008A20D0" w:rsidRDefault="00B64ACC" w:rsidP="00B64ACC">
      <w:pPr>
        <w:ind w:left="360"/>
        <w:jc w:val="both"/>
        <w:rPr>
          <w:sz w:val="28"/>
          <w:szCs w:val="28"/>
        </w:rPr>
      </w:pPr>
      <w:r w:rsidRPr="008A20D0">
        <w:rPr>
          <w:sz w:val="28"/>
          <w:szCs w:val="28"/>
        </w:rPr>
        <w:t xml:space="preserve"> 2.</w:t>
      </w:r>
      <w:r w:rsidRPr="008A20D0">
        <w:rPr>
          <w:b/>
          <w:sz w:val="28"/>
          <w:szCs w:val="28"/>
        </w:rPr>
        <w:t>Расходы по разделу 03 «национальная безопасность и правоохранительная деятельность»</w:t>
      </w:r>
      <w:r w:rsidRPr="008A20D0">
        <w:rPr>
          <w:sz w:val="28"/>
          <w:szCs w:val="28"/>
        </w:rPr>
        <w:t xml:space="preserve"> в сумме 2114596,14 руб. или 98,5 % к плановым бюджетным назначениям 2020г., и к уровню 2019 года 110,4%. Сумма невыполнения составила 32974,86 руб. Удельный вес от общей суммы расходов составил 0,5 %. </w:t>
      </w:r>
    </w:p>
    <w:p w:rsidR="00B64ACC" w:rsidRPr="008A20D0" w:rsidRDefault="00B64ACC" w:rsidP="00B64ACC">
      <w:pPr>
        <w:ind w:left="360"/>
        <w:jc w:val="both"/>
        <w:rPr>
          <w:sz w:val="28"/>
          <w:szCs w:val="28"/>
        </w:rPr>
      </w:pPr>
      <w:r w:rsidRPr="008A20D0">
        <w:rPr>
          <w:sz w:val="28"/>
          <w:szCs w:val="28"/>
        </w:rPr>
        <w:t xml:space="preserve"> </w:t>
      </w:r>
    </w:p>
    <w:p w:rsidR="00B64ACC" w:rsidRPr="008A20D0" w:rsidRDefault="00B64ACC" w:rsidP="00B64ACC">
      <w:pPr>
        <w:jc w:val="both"/>
        <w:rPr>
          <w:sz w:val="28"/>
          <w:szCs w:val="28"/>
        </w:rPr>
      </w:pPr>
      <w:r w:rsidRPr="008A20D0">
        <w:rPr>
          <w:sz w:val="28"/>
          <w:szCs w:val="28"/>
        </w:rPr>
        <w:t xml:space="preserve">           </w:t>
      </w:r>
    </w:p>
    <w:p w:rsidR="00B64ACC" w:rsidRPr="008A20D0" w:rsidRDefault="00B64ACC" w:rsidP="00B64ACC">
      <w:pPr>
        <w:jc w:val="both"/>
        <w:rPr>
          <w:sz w:val="28"/>
          <w:szCs w:val="28"/>
        </w:rPr>
      </w:pPr>
      <w:r w:rsidRPr="008A20D0">
        <w:rPr>
          <w:b/>
          <w:sz w:val="28"/>
          <w:szCs w:val="28"/>
        </w:rPr>
        <w:t xml:space="preserve">  3</w:t>
      </w:r>
      <w:r w:rsidRPr="008A20D0">
        <w:rPr>
          <w:sz w:val="28"/>
          <w:szCs w:val="28"/>
        </w:rPr>
        <w:t>.</w:t>
      </w:r>
      <w:r w:rsidRPr="008A20D0">
        <w:rPr>
          <w:b/>
          <w:sz w:val="28"/>
          <w:szCs w:val="28"/>
        </w:rPr>
        <w:t>Расходы по разделу 04 «национальная экономика »</w:t>
      </w:r>
      <w:r w:rsidRPr="008A20D0">
        <w:rPr>
          <w:sz w:val="28"/>
          <w:szCs w:val="28"/>
        </w:rPr>
        <w:t xml:space="preserve"> в сумме  69441278,25 руб. или 87,9 % к плановым бюджетным назначениям 2020г., и к уровню 2019 года 160,1%. Удельный вес от общей суммы расходов составил 15,9 %. Сумма невыполнения составила 9575783,69 руб.</w:t>
      </w:r>
    </w:p>
    <w:p w:rsidR="00B64ACC" w:rsidRPr="008A20D0" w:rsidRDefault="00B64ACC" w:rsidP="00B64ACC">
      <w:pPr>
        <w:jc w:val="both"/>
        <w:rPr>
          <w:sz w:val="28"/>
          <w:szCs w:val="28"/>
        </w:rPr>
      </w:pPr>
      <w:r w:rsidRPr="008A20D0">
        <w:rPr>
          <w:sz w:val="28"/>
          <w:szCs w:val="28"/>
        </w:rPr>
        <w:t xml:space="preserve">  Расходы по подразделам составили :</w:t>
      </w:r>
    </w:p>
    <w:p w:rsidR="00B64ACC" w:rsidRPr="008A20D0" w:rsidRDefault="00B64ACC" w:rsidP="00B64ACC">
      <w:pPr>
        <w:jc w:val="both"/>
        <w:rPr>
          <w:b/>
          <w:sz w:val="28"/>
          <w:szCs w:val="28"/>
        </w:rPr>
      </w:pPr>
      <w:r w:rsidRPr="008A20D0">
        <w:rPr>
          <w:b/>
          <w:sz w:val="28"/>
          <w:szCs w:val="28"/>
        </w:rPr>
        <w:t xml:space="preserve">   </w:t>
      </w:r>
    </w:p>
    <w:p w:rsidR="00B64ACC" w:rsidRPr="008A20D0" w:rsidRDefault="00B64ACC" w:rsidP="00B64ACC">
      <w:pPr>
        <w:jc w:val="both"/>
        <w:rPr>
          <w:sz w:val="28"/>
          <w:szCs w:val="28"/>
        </w:rPr>
      </w:pPr>
      <w:r w:rsidRPr="008A20D0">
        <w:rPr>
          <w:b/>
          <w:i/>
          <w:sz w:val="28"/>
          <w:szCs w:val="28"/>
        </w:rPr>
        <w:t>0409 «дорожное хозяйство»</w:t>
      </w:r>
      <w:r w:rsidRPr="008A20D0">
        <w:rPr>
          <w:sz w:val="28"/>
          <w:szCs w:val="28"/>
        </w:rPr>
        <w:t xml:space="preserve"> в сумме 66906426,01 руб. или 87,5 % к плановым бюджетным назначениям 2020 г. и к уровню 2019 года 168,0% Неисполнение бюджетных ассигнований  в сумме 9528282,93 руб. связано  со сложившейся экономией при проведении торгов на заключение муниципальных контрактов, получение не в полном объеме  доходов от акцизов на нефтепродукты.</w:t>
      </w:r>
    </w:p>
    <w:p w:rsidR="00B64ACC" w:rsidRPr="008A20D0" w:rsidRDefault="00B64ACC" w:rsidP="00B64ACC">
      <w:pPr>
        <w:ind w:left="360"/>
        <w:jc w:val="both"/>
        <w:rPr>
          <w:b/>
          <w:sz w:val="28"/>
          <w:szCs w:val="28"/>
        </w:rPr>
      </w:pPr>
    </w:p>
    <w:p w:rsidR="00B64ACC" w:rsidRPr="008A20D0" w:rsidRDefault="00B64ACC" w:rsidP="00B64ACC">
      <w:pPr>
        <w:jc w:val="both"/>
        <w:rPr>
          <w:sz w:val="28"/>
          <w:szCs w:val="28"/>
        </w:rPr>
      </w:pPr>
      <w:r w:rsidRPr="008A20D0">
        <w:rPr>
          <w:sz w:val="28"/>
          <w:szCs w:val="28"/>
        </w:rPr>
        <w:lastRenderedPageBreak/>
        <w:t xml:space="preserve">  </w:t>
      </w:r>
      <w:r w:rsidRPr="008A20D0">
        <w:rPr>
          <w:b/>
          <w:i/>
          <w:sz w:val="28"/>
          <w:szCs w:val="28"/>
        </w:rPr>
        <w:t>0412 «другие вопросы в области национальной экономики »</w:t>
      </w:r>
      <w:r w:rsidRPr="008A20D0">
        <w:rPr>
          <w:sz w:val="28"/>
          <w:szCs w:val="28"/>
        </w:rPr>
        <w:t xml:space="preserve"> в сумме 2534852,24 руб. или 100,0 % к плановым бюджетным назначениям 2020г., и к уровню 2019 года 71,8 % . По данному подразделу отражены расходы по проводимым мероприятиям по землеустройству и землепользованию в сумме 159999,24 руб, расходы на обеспечение функций центрального аппарата по Отделу сельского хозяйства администрации Самойловского муниципального района  в сумме 2374853,00 руб. </w:t>
      </w:r>
    </w:p>
    <w:p w:rsidR="00B64ACC" w:rsidRPr="008A20D0" w:rsidRDefault="00B64ACC" w:rsidP="00B64ACC">
      <w:pPr>
        <w:jc w:val="both"/>
        <w:rPr>
          <w:sz w:val="28"/>
          <w:szCs w:val="28"/>
        </w:rPr>
      </w:pPr>
    </w:p>
    <w:p w:rsidR="00B64ACC" w:rsidRPr="008A20D0" w:rsidRDefault="00B64ACC" w:rsidP="00B64ACC">
      <w:pPr>
        <w:jc w:val="both"/>
        <w:rPr>
          <w:sz w:val="28"/>
          <w:szCs w:val="28"/>
        </w:rPr>
      </w:pPr>
      <w:r w:rsidRPr="008A20D0">
        <w:rPr>
          <w:sz w:val="28"/>
          <w:szCs w:val="28"/>
        </w:rPr>
        <w:t xml:space="preserve"> 4.</w:t>
      </w:r>
      <w:r w:rsidRPr="008A20D0">
        <w:rPr>
          <w:b/>
          <w:sz w:val="28"/>
          <w:szCs w:val="28"/>
        </w:rPr>
        <w:t>Расходы по разделу 07 «Образование»</w:t>
      </w:r>
      <w:r w:rsidRPr="008A20D0">
        <w:rPr>
          <w:sz w:val="28"/>
          <w:szCs w:val="28"/>
        </w:rPr>
        <w:t xml:space="preserve">  составили 274416742,32 руб. или 98,8 % к плановым бюджетным назначениям 2020 г., и к уровню 2019 года    58,1 %. Удельный вес от общей суммы расходов составил 63,0 %. Сумма невыполнения составила 3410556,76 руб. Данный раздел  включает в себя:        -  отдел образования администрации Самойловского муниципального района как главного распорядителя бюджетных средств,  13 бюджетных учреждений по которым отдел образования осуществляет функции  и полномочия учредителя и предоставляет субсидии бюджетным учреждениям на финансовое обеспечение муниципального задания на оказание муниципальных услуг (выполнение работ) и 3 казенных учреждения (МУ «ЦБ Отдела образования», МУ «МК», МКУ «ХЭГ»);</w:t>
      </w:r>
    </w:p>
    <w:p w:rsidR="00B64ACC" w:rsidRPr="008A20D0" w:rsidRDefault="00B64ACC" w:rsidP="00B64ACC">
      <w:pPr>
        <w:jc w:val="both"/>
        <w:rPr>
          <w:sz w:val="28"/>
          <w:szCs w:val="28"/>
        </w:rPr>
      </w:pPr>
      <w:r w:rsidRPr="008A20D0">
        <w:rPr>
          <w:sz w:val="28"/>
          <w:szCs w:val="28"/>
        </w:rPr>
        <w:t>Расходы по подразделам составили:</w:t>
      </w:r>
    </w:p>
    <w:p w:rsidR="00B64ACC" w:rsidRPr="008A20D0" w:rsidRDefault="00B64ACC" w:rsidP="00B64ACC">
      <w:pPr>
        <w:jc w:val="both"/>
        <w:rPr>
          <w:sz w:val="28"/>
          <w:szCs w:val="28"/>
        </w:rPr>
      </w:pPr>
    </w:p>
    <w:p w:rsidR="00B64ACC" w:rsidRPr="008A20D0" w:rsidRDefault="00B64ACC" w:rsidP="00B64ACC">
      <w:pPr>
        <w:jc w:val="both"/>
        <w:rPr>
          <w:sz w:val="28"/>
          <w:szCs w:val="28"/>
        </w:rPr>
      </w:pPr>
      <w:r w:rsidRPr="008A20D0">
        <w:rPr>
          <w:sz w:val="28"/>
          <w:szCs w:val="28"/>
        </w:rPr>
        <w:t xml:space="preserve">  </w:t>
      </w:r>
      <w:r w:rsidRPr="008A20D0">
        <w:rPr>
          <w:b/>
          <w:i/>
          <w:sz w:val="28"/>
          <w:szCs w:val="28"/>
        </w:rPr>
        <w:t>0701 «дошкольное образование »</w:t>
      </w:r>
      <w:r w:rsidRPr="008A20D0">
        <w:rPr>
          <w:sz w:val="28"/>
          <w:szCs w:val="28"/>
        </w:rPr>
        <w:t xml:space="preserve">    в сумме 44989883,88 руб или 99,5% к плановым бюджетным назначениям 2020 г. и к уровню 2019 года 103,4%. Сумма невыполнения составила 239051,03 руб. По данному подразделу отражены субсидии,  предоставленные бюджетным  учреждениям дошкольного образования:</w:t>
      </w:r>
    </w:p>
    <w:p w:rsidR="00B64ACC" w:rsidRPr="008A20D0" w:rsidRDefault="00B64ACC" w:rsidP="00B64ACC">
      <w:pPr>
        <w:jc w:val="both"/>
        <w:rPr>
          <w:sz w:val="28"/>
          <w:szCs w:val="28"/>
        </w:rPr>
      </w:pPr>
      <w:r w:rsidRPr="008A20D0">
        <w:rPr>
          <w:sz w:val="28"/>
          <w:szCs w:val="28"/>
        </w:rPr>
        <w:t>-  на финансовое обеспечение  муниципального задания на оказание муниципальных услуг (выполнение работ), в сумме 41685520,56 руб.</w:t>
      </w:r>
    </w:p>
    <w:p w:rsidR="00B64ACC" w:rsidRPr="008A20D0" w:rsidRDefault="00B64ACC" w:rsidP="00B64ACC">
      <w:pPr>
        <w:jc w:val="both"/>
        <w:rPr>
          <w:sz w:val="28"/>
          <w:szCs w:val="28"/>
        </w:rPr>
      </w:pPr>
      <w:r w:rsidRPr="008A20D0">
        <w:rPr>
          <w:sz w:val="28"/>
          <w:szCs w:val="28"/>
        </w:rPr>
        <w:t>- субсидии бюджетным учреждениям на иные цели в сумме 3304363,32 руб.</w:t>
      </w:r>
    </w:p>
    <w:p w:rsidR="00B64ACC" w:rsidRDefault="00B64ACC" w:rsidP="00B64ACC">
      <w:pPr>
        <w:jc w:val="both"/>
        <w:rPr>
          <w:sz w:val="28"/>
          <w:szCs w:val="28"/>
        </w:rPr>
      </w:pPr>
      <w:r w:rsidRPr="008A20D0">
        <w:rPr>
          <w:sz w:val="28"/>
          <w:szCs w:val="28"/>
        </w:rPr>
        <w:lastRenderedPageBreak/>
        <w:t xml:space="preserve"> По предоставленным сведениям учредителя  выполнение муниципального задания по бюджетным учреждениям за 2020 год в условиях пандемии короновирусной инфекции сложилось следующим образом:</w:t>
      </w:r>
    </w:p>
    <w:p w:rsidR="00B64ACC" w:rsidRDefault="00B64ACC" w:rsidP="00B64ACC">
      <w:pPr>
        <w:jc w:val="both"/>
        <w:rPr>
          <w:sz w:val="28"/>
          <w:szCs w:val="28"/>
        </w:rPr>
      </w:pPr>
    </w:p>
    <w:p w:rsidR="00B64ACC" w:rsidRDefault="00B64ACC" w:rsidP="00B64ACC">
      <w:pPr>
        <w:ind w:left="360"/>
        <w:jc w:val="both"/>
        <w:rPr>
          <w:sz w:val="28"/>
          <w:szCs w:val="28"/>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0"/>
        <w:gridCol w:w="1202"/>
        <w:gridCol w:w="1398"/>
        <w:gridCol w:w="1276"/>
        <w:gridCol w:w="1842"/>
        <w:gridCol w:w="1985"/>
      </w:tblGrid>
      <w:tr w:rsidR="00B64ACC" w:rsidTr="008B32C8">
        <w:tc>
          <w:tcPr>
            <w:tcW w:w="2220" w:type="dxa"/>
          </w:tcPr>
          <w:p w:rsidR="00B64ACC" w:rsidRDefault="00B64ACC" w:rsidP="008B32C8">
            <w:pPr>
              <w:jc w:val="both"/>
            </w:pPr>
            <w:r>
              <w:t>Наименование показателя</w:t>
            </w:r>
          </w:p>
        </w:tc>
        <w:tc>
          <w:tcPr>
            <w:tcW w:w="1202" w:type="dxa"/>
          </w:tcPr>
          <w:p w:rsidR="00B64ACC" w:rsidRDefault="00B64ACC" w:rsidP="008B32C8">
            <w:pPr>
              <w:jc w:val="both"/>
            </w:pPr>
            <w:r>
              <w:t>Единицы измерения</w:t>
            </w:r>
          </w:p>
        </w:tc>
        <w:tc>
          <w:tcPr>
            <w:tcW w:w="1398" w:type="dxa"/>
          </w:tcPr>
          <w:p w:rsidR="00B64ACC" w:rsidRDefault="00B64ACC" w:rsidP="008B32C8">
            <w:pPr>
              <w:jc w:val="both"/>
            </w:pPr>
            <w:r>
              <w:t>Значения утвержден. в муниципальном задании за отчетный период</w:t>
            </w:r>
          </w:p>
        </w:tc>
        <w:tc>
          <w:tcPr>
            <w:tcW w:w="1276" w:type="dxa"/>
          </w:tcPr>
          <w:p w:rsidR="00B64ACC" w:rsidRDefault="00B64ACC" w:rsidP="008B32C8">
            <w:pPr>
              <w:jc w:val="both"/>
            </w:pPr>
            <w:r>
              <w:t>Фактические значения за отчетный период</w:t>
            </w:r>
          </w:p>
        </w:tc>
        <w:tc>
          <w:tcPr>
            <w:tcW w:w="1842" w:type="dxa"/>
          </w:tcPr>
          <w:p w:rsidR="00B64ACC" w:rsidRDefault="00B64ACC" w:rsidP="008B32C8">
            <w:pPr>
              <w:jc w:val="both"/>
            </w:pPr>
            <w:r>
              <w:t>Характеристика причин отклонения от запланированных значений</w:t>
            </w:r>
          </w:p>
        </w:tc>
        <w:tc>
          <w:tcPr>
            <w:tcW w:w="1985" w:type="dxa"/>
          </w:tcPr>
          <w:p w:rsidR="00B64ACC" w:rsidRDefault="00B64ACC" w:rsidP="008B32C8">
            <w:pPr>
              <w:jc w:val="both"/>
            </w:pPr>
            <w:r>
              <w:t>Примечание</w:t>
            </w:r>
          </w:p>
          <w:p w:rsidR="00B64ACC" w:rsidRDefault="00B64ACC" w:rsidP="008B32C8">
            <w:pPr>
              <w:jc w:val="both"/>
            </w:pPr>
            <w:r>
              <w:t>% выполнения</w:t>
            </w:r>
          </w:p>
        </w:tc>
      </w:tr>
      <w:tr w:rsidR="00B64ACC" w:rsidTr="008B32C8">
        <w:tc>
          <w:tcPr>
            <w:tcW w:w="2220" w:type="dxa"/>
          </w:tcPr>
          <w:p w:rsidR="00B64ACC" w:rsidRDefault="00B64ACC" w:rsidP="008B32C8">
            <w:pPr>
              <w:jc w:val="both"/>
            </w:pPr>
            <w:r>
              <w:t>1.Доля воспитанников, освоивших программу дошкольного образования</w:t>
            </w:r>
          </w:p>
        </w:tc>
        <w:tc>
          <w:tcPr>
            <w:tcW w:w="1202" w:type="dxa"/>
          </w:tcPr>
          <w:p w:rsidR="00B64ACC" w:rsidRDefault="00B64ACC" w:rsidP="008B32C8">
            <w:pPr>
              <w:jc w:val="both"/>
            </w:pPr>
            <w:r>
              <w:t>%</w:t>
            </w:r>
          </w:p>
        </w:tc>
        <w:tc>
          <w:tcPr>
            <w:tcW w:w="1398" w:type="dxa"/>
          </w:tcPr>
          <w:p w:rsidR="00B64ACC" w:rsidRDefault="00B64ACC" w:rsidP="008B32C8">
            <w:pPr>
              <w:jc w:val="both"/>
            </w:pPr>
            <w:r>
              <w:t>100</w:t>
            </w:r>
          </w:p>
        </w:tc>
        <w:tc>
          <w:tcPr>
            <w:tcW w:w="1276" w:type="dxa"/>
          </w:tcPr>
          <w:p w:rsidR="00B64ACC" w:rsidRDefault="00B64ACC" w:rsidP="008B32C8">
            <w:pPr>
              <w:jc w:val="both"/>
            </w:pPr>
            <w:r>
              <w:t>100</w:t>
            </w:r>
          </w:p>
        </w:tc>
        <w:tc>
          <w:tcPr>
            <w:tcW w:w="1842" w:type="dxa"/>
          </w:tcPr>
          <w:p w:rsidR="00B64ACC" w:rsidRDefault="00B64ACC" w:rsidP="008B32C8">
            <w:pPr>
              <w:jc w:val="both"/>
            </w:pPr>
          </w:p>
        </w:tc>
        <w:tc>
          <w:tcPr>
            <w:tcW w:w="1985" w:type="dxa"/>
          </w:tcPr>
          <w:p w:rsidR="00B64ACC" w:rsidRDefault="00B64ACC" w:rsidP="008B32C8">
            <w:pPr>
              <w:jc w:val="both"/>
            </w:pPr>
            <w:r>
              <w:t>Протоколы мониторинга</w:t>
            </w:r>
          </w:p>
        </w:tc>
      </w:tr>
      <w:tr w:rsidR="00B64ACC" w:rsidTr="008B32C8">
        <w:tc>
          <w:tcPr>
            <w:tcW w:w="2220" w:type="dxa"/>
          </w:tcPr>
          <w:p w:rsidR="00B64ACC" w:rsidRDefault="00B64ACC" w:rsidP="008B32C8">
            <w:pPr>
              <w:jc w:val="both"/>
            </w:pPr>
            <w:r w:rsidRPr="00E544E1">
              <w:t xml:space="preserve">2.Доля </w:t>
            </w:r>
            <w:r>
              <w:t xml:space="preserve">удовлетворенности </w:t>
            </w:r>
            <w:r w:rsidRPr="00E544E1">
              <w:rPr>
                <w:bCs/>
                <w:shd w:val="clear" w:color="auto" w:fill="FFFFFF"/>
              </w:rPr>
              <w:t>родителей</w:t>
            </w:r>
            <w:r w:rsidRPr="00E544E1">
              <w:rPr>
                <w:shd w:val="clear" w:color="auto" w:fill="FFFFFF"/>
              </w:rPr>
              <w:t> </w:t>
            </w:r>
            <w:r w:rsidRPr="00E544E1">
              <w:rPr>
                <w:bCs/>
                <w:shd w:val="clear" w:color="auto" w:fill="FFFFFF"/>
              </w:rPr>
              <w:t>качеством</w:t>
            </w:r>
            <w:r w:rsidRPr="00E544E1">
              <w:rPr>
                <w:shd w:val="clear" w:color="auto" w:fill="FFFFFF"/>
              </w:rPr>
              <w:t> предоставляемых образовательных услуг</w:t>
            </w:r>
          </w:p>
        </w:tc>
        <w:tc>
          <w:tcPr>
            <w:tcW w:w="1202" w:type="dxa"/>
          </w:tcPr>
          <w:p w:rsidR="00B64ACC" w:rsidRDefault="00B64ACC" w:rsidP="008B32C8">
            <w:pPr>
              <w:jc w:val="both"/>
            </w:pPr>
            <w:r>
              <w:t>%</w:t>
            </w:r>
          </w:p>
        </w:tc>
        <w:tc>
          <w:tcPr>
            <w:tcW w:w="1398" w:type="dxa"/>
          </w:tcPr>
          <w:p w:rsidR="00B64ACC" w:rsidRDefault="00B64ACC" w:rsidP="008B32C8">
            <w:pPr>
              <w:jc w:val="both"/>
            </w:pPr>
            <w:r>
              <w:t>100</w:t>
            </w:r>
          </w:p>
        </w:tc>
        <w:tc>
          <w:tcPr>
            <w:tcW w:w="1276" w:type="dxa"/>
          </w:tcPr>
          <w:p w:rsidR="00B64ACC" w:rsidRDefault="00B64ACC" w:rsidP="008B32C8">
            <w:pPr>
              <w:jc w:val="both"/>
            </w:pPr>
            <w:r>
              <w:t>100</w:t>
            </w:r>
          </w:p>
        </w:tc>
        <w:tc>
          <w:tcPr>
            <w:tcW w:w="1842" w:type="dxa"/>
          </w:tcPr>
          <w:p w:rsidR="00B64ACC" w:rsidRDefault="00B64ACC" w:rsidP="008B32C8">
            <w:pPr>
              <w:jc w:val="both"/>
            </w:pPr>
          </w:p>
        </w:tc>
        <w:tc>
          <w:tcPr>
            <w:tcW w:w="1985" w:type="dxa"/>
          </w:tcPr>
          <w:p w:rsidR="00B64ACC" w:rsidRDefault="00B64ACC" w:rsidP="008B32C8">
            <w:pPr>
              <w:jc w:val="both"/>
            </w:pPr>
          </w:p>
        </w:tc>
      </w:tr>
    </w:tbl>
    <w:p w:rsidR="00B64ACC" w:rsidRPr="00E701E5" w:rsidRDefault="00B64ACC" w:rsidP="00B64ACC">
      <w:pPr>
        <w:jc w:val="both"/>
        <w:rPr>
          <w:sz w:val="28"/>
          <w:szCs w:val="28"/>
        </w:rPr>
      </w:pPr>
    </w:p>
    <w:p w:rsidR="00B64ACC" w:rsidRDefault="00B64ACC" w:rsidP="00B64ACC">
      <w:pPr>
        <w:ind w:left="360"/>
        <w:jc w:val="both"/>
        <w:rPr>
          <w:sz w:val="28"/>
          <w:szCs w:val="28"/>
        </w:rPr>
      </w:pPr>
    </w:p>
    <w:p w:rsidR="00B64ACC" w:rsidRPr="008A20D0" w:rsidRDefault="00B64ACC" w:rsidP="00B64ACC">
      <w:pPr>
        <w:jc w:val="both"/>
        <w:rPr>
          <w:sz w:val="28"/>
          <w:szCs w:val="28"/>
        </w:rPr>
      </w:pPr>
      <w:r w:rsidRPr="00820EAF">
        <w:rPr>
          <w:sz w:val="28"/>
          <w:szCs w:val="28"/>
        </w:rPr>
        <w:lastRenderedPageBreak/>
        <w:t xml:space="preserve"> </w:t>
      </w:r>
      <w:r w:rsidRPr="008A20D0">
        <w:rPr>
          <w:b/>
          <w:i/>
          <w:sz w:val="28"/>
          <w:szCs w:val="28"/>
        </w:rPr>
        <w:t>0702 «общее образование »</w:t>
      </w:r>
      <w:r w:rsidRPr="008A20D0">
        <w:rPr>
          <w:sz w:val="28"/>
          <w:szCs w:val="28"/>
        </w:rPr>
        <w:t xml:space="preserve"> в сумме 207877057,16 руб. или 98,6 % к плановым бюджетным назначениям 2020г., и к уровню 2019 года 52,4,0 %. Сумма невыполнения  составила 2966429,40 руб. Неисполнение в полном объеме предусмотренных средств связано с фактическими потребностями с учетом фактической нагрузки педагогических и иных работников учреждений.   По данному подразделу отражены  субсидии,  предоставленные  бюджетным общеобразовательным учреждениям:</w:t>
      </w:r>
    </w:p>
    <w:p w:rsidR="00B64ACC" w:rsidRPr="008A20D0" w:rsidRDefault="00B64ACC" w:rsidP="00B64ACC">
      <w:pPr>
        <w:jc w:val="both"/>
        <w:rPr>
          <w:sz w:val="28"/>
          <w:szCs w:val="28"/>
        </w:rPr>
      </w:pPr>
      <w:r w:rsidRPr="008A20D0">
        <w:rPr>
          <w:sz w:val="28"/>
          <w:szCs w:val="28"/>
        </w:rPr>
        <w:t xml:space="preserve">  -по субсидиям на финансовое обеспечение муниципального задания на оказание муниципальных услуг(выполнение работ) в сумме 201122999,17  руб.</w:t>
      </w:r>
    </w:p>
    <w:p w:rsidR="00B64ACC" w:rsidRPr="008A20D0" w:rsidRDefault="00B64ACC" w:rsidP="00B64ACC">
      <w:pPr>
        <w:jc w:val="both"/>
        <w:rPr>
          <w:sz w:val="28"/>
          <w:szCs w:val="28"/>
        </w:rPr>
      </w:pPr>
      <w:r w:rsidRPr="008A20D0">
        <w:rPr>
          <w:sz w:val="28"/>
          <w:szCs w:val="28"/>
        </w:rPr>
        <w:t xml:space="preserve">  - субсидии бюджетным учреждениям на иные цели в сумме 5636960,78 руб.</w:t>
      </w:r>
    </w:p>
    <w:p w:rsidR="00B64ACC" w:rsidRPr="008A20D0" w:rsidRDefault="00B64ACC" w:rsidP="00B64ACC">
      <w:pPr>
        <w:jc w:val="both"/>
        <w:rPr>
          <w:sz w:val="28"/>
          <w:szCs w:val="28"/>
        </w:rPr>
      </w:pPr>
      <w:r w:rsidRPr="008A20D0">
        <w:rPr>
          <w:sz w:val="28"/>
          <w:szCs w:val="28"/>
        </w:rPr>
        <w:t xml:space="preserve">   </w:t>
      </w:r>
      <w:r w:rsidRPr="008A20D0">
        <w:rPr>
          <w:b/>
          <w:sz w:val="28"/>
          <w:szCs w:val="28"/>
        </w:rPr>
        <w:t xml:space="preserve">  </w:t>
      </w:r>
      <w:r w:rsidRPr="008A20D0">
        <w:rPr>
          <w:sz w:val="28"/>
          <w:szCs w:val="28"/>
        </w:rPr>
        <w:t>По предоставленным сведениям учредителя  выполнение муниципального задания по бюджетным учреждениям за 2020 год в условиях пандемии короновирусной инфекции сложилось следующим образом:</w:t>
      </w:r>
    </w:p>
    <w:p w:rsidR="00B64ACC" w:rsidRDefault="00B64ACC" w:rsidP="00B64ACC">
      <w:pPr>
        <w:jc w:val="both"/>
        <w:rPr>
          <w:sz w:val="28"/>
          <w:szCs w:val="28"/>
        </w:rPr>
      </w:pPr>
      <w:r w:rsidRPr="008A20D0">
        <w:rPr>
          <w:sz w:val="28"/>
          <w:szCs w:val="28"/>
        </w:rPr>
        <w:t>-по общеобразовательным учреждениям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154"/>
        <w:gridCol w:w="1729"/>
        <w:gridCol w:w="1437"/>
        <w:gridCol w:w="1917"/>
        <w:gridCol w:w="1418"/>
      </w:tblGrid>
      <w:tr w:rsidR="00B64ACC" w:rsidTr="008B32C8">
        <w:tc>
          <w:tcPr>
            <w:tcW w:w="2268"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Наименование показателя</w:t>
            </w:r>
          </w:p>
        </w:tc>
        <w:tc>
          <w:tcPr>
            <w:tcW w:w="1154"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Единицы измерения</w:t>
            </w:r>
          </w:p>
        </w:tc>
        <w:tc>
          <w:tcPr>
            <w:tcW w:w="172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Значения утвержден. в муниципальном задании за отчетный период</w:t>
            </w:r>
          </w:p>
        </w:tc>
        <w:tc>
          <w:tcPr>
            <w:tcW w:w="143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Фактические значения за отчетный период</w:t>
            </w:r>
          </w:p>
        </w:tc>
        <w:tc>
          <w:tcPr>
            <w:tcW w:w="191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Характеристика причин отклонения от запланированных значений</w:t>
            </w:r>
          </w:p>
        </w:tc>
        <w:tc>
          <w:tcPr>
            <w:tcW w:w="1418"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Примечание</w:t>
            </w:r>
          </w:p>
          <w:p w:rsidR="00B64ACC" w:rsidRPr="00DE3084" w:rsidRDefault="00B64ACC" w:rsidP="008B32C8">
            <w:pPr>
              <w:jc w:val="both"/>
            </w:pPr>
            <w:r>
              <w:t>% выполнения</w:t>
            </w:r>
          </w:p>
        </w:tc>
      </w:tr>
      <w:tr w:rsidR="00B64ACC" w:rsidTr="008B32C8">
        <w:tc>
          <w:tcPr>
            <w:tcW w:w="2268"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1.Доля воспитанников, освоивших программу общего образования</w:t>
            </w:r>
          </w:p>
        </w:tc>
        <w:tc>
          <w:tcPr>
            <w:tcW w:w="1154"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w:t>
            </w:r>
          </w:p>
        </w:tc>
        <w:tc>
          <w:tcPr>
            <w:tcW w:w="172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43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91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p>
        </w:tc>
        <w:tc>
          <w:tcPr>
            <w:tcW w:w="1418"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Протоколы мониторинга</w:t>
            </w:r>
          </w:p>
        </w:tc>
      </w:tr>
      <w:tr w:rsidR="00B64ACC" w:rsidTr="008B32C8">
        <w:tc>
          <w:tcPr>
            <w:tcW w:w="2268" w:type="dxa"/>
            <w:tcBorders>
              <w:top w:val="single" w:sz="4" w:space="0" w:color="000000"/>
              <w:left w:val="single" w:sz="4" w:space="0" w:color="000000"/>
              <w:bottom w:val="single" w:sz="4" w:space="0" w:color="000000"/>
              <w:right w:val="single" w:sz="4" w:space="0" w:color="000000"/>
            </w:tcBorders>
          </w:tcPr>
          <w:p w:rsidR="00B64ACC" w:rsidRDefault="00B64ACC" w:rsidP="008B32C8">
            <w:pPr>
              <w:jc w:val="both"/>
            </w:pPr>
            <w:r w:rsidRPr="00E544E1">
              <w:t xml:space="preserve">2. Доля </w:t>
            </w:r>
            <w:r>
              <w:t xml:space="preserve">удовлетворенности </w:t>
            </w:r>
            <w:r w:rsidRPr="00E544E1">
              <w:rPr>
                <w:bCs/>
                <w:shd w:val="clear" w:color="auto" w:fill="FFFFFF"/>
              </w:rPr>
              <w:t>родителей</w:t>
            </w:r>
            <w:r w:rsidRPr="00E544E1">
              <w:rPr>
                <w:shd w:val="clear" w:color="auto" w:fill="FFFFFF"/>
              </w:rPr>
              <w:t> </w:t>
            </w:r>
            <w:r w:rsidRPr="00E544E1">
              <w:rPr>
                <w:bCs/>
                <w:shd w:val="clear" w:color="auto" w:fill="FFFFFF"/>
              </w:rPr>
              <w:t>качеством</w:t>
            </w:r>
            <w:r w:rsidRPr="00E544E1">
              <w:rPr>
                <w:shd w:val="clear" w:color="auto" w:fill="FFFFFF"/>
              </w:rPr>
              <w:t xml:space="preserve"> предоставляемых </w:t>
            </w:r>
            <w:r w:rsidRPr="00E544E1">
              <w:rPr>
                <w:shd w:val="clear" w:color="auto" w:fill="FFFFFF"/>
              </w:rPr>
              <w:lastRenderedPageBreak/>
              <w:t>образовательных услуг</w:t>
            </w:r>
          </w:p>
        </w:tc>
        <w:tc>
          <w:tcPr>
            <w:tcW w:w="1154" w:type="dxa"/>
            <w:tcBorders>
              <w:top w:val="single" w:sz="4" w:space="0" w:color="000000"/>
              <w:left w:val="single" w:sz="4" w:space="0" w:color="000000"/>
              <w:bottom w:val="single" w:sz="4" w:space="0" w:color="000000"/>
              <w:right w:val="single" w:sz="4" w:space="0" w:color="000000"/>
            </w:tcBorders>
          </w:tcPr>
          <w:p w:rsidR="00B64ACC" w:rsidRDefault="00B64ACC" w:rsidP="008B32C8">
            <w:pPr>
              <w:jc w:val="both"/>
            </w:pPr>
            <w:r>
              <w:lastRenderedPageBreak/>
              <w:t>%</w:t>
            </w:r>
          </w:p>
        </w:tc>
        <w:tc>
          <w:tcPr>
            <w:tcW w:w="172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43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91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p>
        </w:tc>
        <w:tc>
          <w:tcPr>
            <w:tcW w:w="1418"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p>
        </w:tc>
      </w:tr>
    </w:tbl>
    <w:p w:rsidR="00B64ACC" w:rsidRDefault="00B64ACC" w:rsidP="00B64ACC">
      <w:pPr>
        <w:ind w:left="360"/>
        <w:jc w:val="both"/>
        <w:rPr>
          <w:sz w:val="28"/>
          <w:szCs w:val="28"/>
        </w:rPr>
      </w:pPr>
    </w:p>
    <w:p w:rsidR="00B64ACC" w:rsidRPr="008A20D0" w:rsidRDefault="00B64ACC" w:rsidP="00B64ACC">
      <w:pPr>
        <w:jc w:val="both"/>
        <w:rPr>
          <w:sz w:val="28"/>
          <w:szCs w:val="28"/>
        </w:rPr>
      </w:pPr>
      <w:r w:rsidRPr="008A20D0">
        <w:rPr>
          <w:b/>
          <w:i/>
          <w:sz w:val="28"/>
          <w:szCs w:val="28"/>
        </w:rPr>
        <w:t>0703 «Дополнительное образование детей»</w:t>
      </w:r>
      <w:r w:rsidRPr="008A20D0">
        <w:rPr>
          <w:sz w:val="28"/>
          <w:szCs w:val="28"/>
        </w:rPr>
        <w:t xml:space="preserve">    в сумме 11392410,95 руб. или 99,6% к плановым бюджетным назначениям 2020г. Сумма невыполнения составила 40710,05 руб. По данному подразделу отражены  субсидии,  предоставленные  бюджетным учреждениям дополнительного образования на финансовое обеспечение  муниципального задания на оказание муниципальных услуг (выполнение работ) и субсидии на иные цели.</w:t>
      </w:r>
    </w:p>
    <w:p w:rsidR="00B64ACC" w:rsidRPr="008A20D0" w:rsidRDefault="00B64ACC" w:rsidP="00B64ACC">
      <w:pPr>
        <w:jc w:val="both"/>
        <w:rPr>
          <w:sz w:val="28"/>
          <w:szCs w:val="28"/>
        </w:rPr>
      </w:pPr>
      <w:r w:rsidRPr="008A20D0">
        <w:rPr>
          <w:sz w:val="28"/>
          <w:szCs w:val="28"/>
        </w:rPr>
        <w:t>По предоставленным сведениям учредителя  выполнение муниципального задания по бюджетным учреждениям за 2020 год сложилось следующим образом:</w:t>
      </w:r>
    </w:p>
    <w:p w:rsidR="00B64ACC" w:rsidRPr="008A20D0" w:rsidRDefault="00B64ACC" w:rsidP="00B64ACC">
      <w:pPr>
        <w:jc w:val="both"/>
        <w:rPr>
          <w:sz w:val="28"/>
          <w:szCs w:val="28"/>
        </w:rPr>
      </w:pPr>
      <w:r w:rsidRPr="008A20D0">
        <w:rPr>
          <w:sz w:val="28"/>
          <w:szCs w:val="28"/>
        </w:rPr>
        <w:t xml:space="preserve">1) </w:t>
      </w:r>
      <w:r w:rsidRPr="008A20D0">
        <w:rPr>
          <w:i/>
          <w:sz w:val="28"/>
          <w:szCs w:val="28"/>
        </w:rPr>
        <w:t>по муниципальным бюджетным учреждениям  отдела образования в сумме 11392410,95 руб. или 99,65 % к плановым бюджетным назначениям 2020 г..Сумма невыполнения составила 40710,05 руб . Невыполнение в полном объеме связано с невозможностью проведения мероприятий и соревнований в условиях пандемии связанной с распространением короновирусной инфекции:</w:t>
      </w:r>
    </w:p>
    <w:p w:rsidR="00B64ACC" w:rsidRPr="008A20D0" w:rsidRDefault="00B64ACC" w:rsidP="00B64ACC">
      <w:pPr>
        <w:jc w:val="both"/>
        <w:rPr>
          <w:sz w:val="28"/>
          <w:szCs w:val="28"/>
        </w:rPr>
      </w:pPr>
      <w:r w:rsidRPr="008A20D0">
        <w:rPr>
          <w:sz w:val="28"/>
          <w:szCs w:val="28"/>
        </w:rPr>
        <w:t>-по учреждениям дополнительного образования: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0"/>
        <w:gridCol w:w="1202"/>
        <w:gridCol w:w="1729"/>
        <w:gridCol w:w="1437"/>
        <w:gridCol w:w="1876"/>
        <w:gridCol w:w="1459"/>
      </w:tblGrid>
      <w:tr w:rsidR="00B64ACC" w:rsidRPr="008A20D0" w:rsidTr="008B32C8">
        <w:tc>
          <w:tcPr>
            <w:tcW w:w="2220"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Наименование показателя</w:t>
            </w:r>
          </w:p>
        </w:tc>
        <w:tc>
          <w:tcPr>
            <w:tcW w:w="1202"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Единицы измерения</w:t>
            </w:r>
          </w:p>
        </w:tc>
        <w:tc>
          <w:tcPr>
            <w:tcW w:w="172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Значения утвержден. в муниципальном задании за отчетный период</w:t>
            </w:r>
          </w:p>
        </w:tc>
        <w:tc>
          <w:tcPr>
            <w:tcW w:w="143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Фактические значения за отчетный период</w:t>
            </w:r>
          </w:p>
        </w:tc>
        <w:tc>
          <w:tcPr>
            <w:tcW w:w="1876"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Характеристика причин отклонения от запланированных значений</w:t>
            </w:r>
          </w:p>
        </w:tc>
        <w:tc>
          <w:tcPr>
            <w:tcW w:w="145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Примечание</w:t>
            </w:r>
          </w:p>
          <w:p w:rsidR="00B64ACC" w:rsidRPr="00DE3084" w:rsidRDefault="00B64ACC" w:rsidP="008B32C8">
            <w:pPr>
              <w:jc w:val="both"/>
            </w:pPr>
            <w:r>
              <w:t>% выполнения</w:t>
            </w:r>
          </w:p>
        </w:tc>
      </w:tr>
      <w:tr w:rsidR="00B64ACC" w:rsidRPr="008A20D0" w:rsidTr="008B32C8">
        <w:tc>
          <w:tcPr>
            <w:tcW w:w="2220"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t xml:space="preserve">1.Доля воспитанников, освоивших программу </w:t>
            </w:r>
            <w:r>
              <w:lastRenderedPageBreak/>
              <w:t>дополнительного образования</w:t>
            </w:r>
          </w:p>
        </w:tc>
        <w:tc>
          <w:tcPr>
            <w:tcW w:w="1202"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lastRenderedPageBreak/>
              <w:t>%</w:t>
            </w:r>
          </w:p>
        </w:tc>
        <w:tc>
          <w:tcPr>
            <w:tcW w:w="172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43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876"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p>
        </w:tc>
        <w:tc>
          <w:tcPr>
            <w:tcW w:w="145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Протоколы мониторинга</w:t>
            </w:r>
          </w:p>
        </w:tc>
      </w:tr>
      <w:tr w:rsidR="00B64ACC" w:rsidRPr="008A20D0" w:rsidTr="008B32C8">
        <w:tc>
          <w:tcPr>
            <w:tcW w:w="2220" w:type="dxa"/>
            <w:tcBorders>
              <w:top w:val="single" w:sz="4" w:space="0" w:color="000000"/>
              <w:left w:val="single" w:sz="4" w:space="0" w:color="000000"/>
              <w:bottom w:val="single" w:sz="4" w:space="0" w:color="000000"/>
              <w:right w:val="single" w:sz="4" w:space="0" w:color="000000"/>
            </w:tcBorders>
          </w:tcPr>
          <w:p w:rsidR="00B64ACC" w:rsidRPr="00E544E1" w:rsidRDefault="00B64ACC" w:rsidP="008B32C8">
            <w:r w:rsidRPr="00E544E1">
              <w:lastRenderedPageBreak/>
              <w:t xml:space="preserve">2. Доля </w:t>
            </w:r>
            <w:r>
              <w:t xml:space="preserve">удовлетворенности </w:t>
            </w:r>
            <w:r w:rsidRPr="00E544E1">
              <w:rPr>
                <w:bCs/>
                <w:shd w:val="clear" w:color="auto" w:fill="FFFFFF"/>
              </w:rPr>
              <w:t>родителей</w:t>
            </w:r>
            <w:r w:rsidRPr="00E544E1">
              <w:rPr>
                <w:shd w:val="clear" w:color="auto" w:fill="FFFFFF"/>
              </w:rPr>
              <w:t> </w:t>
            </w:r>
            <w:r w:rsidRPr="00E544E1">
              <w:rPr>
                <w:bCs/>
                <w:shd w:val="clear" w:color="auto" w:fill="FFFFFF"/>
              </w:rPr>
              <w:t>качеством</w:t>
            </w:r>
            <w:r w:rsidRPr="00E544E1">
              <w:rPr>
                <w:shd w:val="clear" w:color="auto" w:fill="FFFFFF"/>
              </w:rPr>
              <w:t> предоставляемых образовательных услуг</w:t>
            </w:r>
          </w:p>
        </w:tc>
        <w:tc>
          <w:tcPr>
            <w:tcW w:w="1202" w:type="dxa"/>
            <w:tcBorders>
              <w:top w:val="single" w:sz="4" w:space="0" w:color="000000"/>
              <w:left w:val="single" w:sz="4" w:space="0" w:color="000000"/>
              <w:bottom w:val="single" w:sz="4" w:space="0" w:color="000000"/>
              <w:right w:val="single" w:sz="4" w:space="0" w:color="000000"/>
            </w:tcBorders>
          </w:tcPr>
          <w:p w:rsidR="00B64ACC" w:rsidRDefault="00B64ACC" w:rsidP="008B32C8">
            <w:pPr>
              <w:jc w:val="both"/>
            </w:pPr>
            <w:r>
              <w:t>%</w:t>
            </w:r>
          </w:p>
        </w:tc>
        <w:tc>
          <w:tcPr>
            <w:tcW w:w="172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437"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r w:rsidRPr="00DE3084">
              <w:t>100</w:t>
            </w:r>
          </w:p>
        </w:tc>
        <w:tc>
          <w:tcPr>
            <w:tcW w:w="1876"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p>
        </w:tc>
        <w:tc>
          <w:tcPr>
            <w:tcW w:w="1459" w:type="dxa"/>
            <w:tcBorders>
              <w:top w:val="single" w:sz="4" w:space="0" w:color="000000"/>
              <w:left w:val="single" w:sz="4" w:space="0" w:color="000000"/>
              <w:bottom w:val="single" w:sz="4" w:space="0" w:color="000000"/>
              <w:right w:val="single" w:sz="4" w:space="0" w:color="000000"/>
            </w:tcBorders>
          </w:tcPr>
          <w:p w:rsidR="00B64ACC" w:rsidRPr="00DE3084" w:rsidRDefault="00B64ACC" w:rsidP="008B32C8">
            <w:pPr>
              <w:jc w:val="both"/>
            </w:pPr>
          </w:p>
        </w:tc>
      </w:tr>
    </w:tbl>
    <w:p w:rsidR="00B64ACC" w:rsidRPr="008A20D0" w:rsidRDefault="00B64ACC" w:rsidP="00B64ACC">
      <w:pPr>
        <w:jc w:val="both"/>
        <w:rPr>
          <w:sz w:val="28"/>
          <w:szCs w:val="28"/>
        </w:rPr>
      </w:pPr>
    </w:p>
    <w:p w:rsidR="00B64ACC" w:rsidRPr="008A20D0" w:rsidRDefault="00B64ACC" w:rsidP="00B64ACC">
      <w:pPr>
        <w:ind w:left="360"/>
        <w:jc w:val="both"/>
        <w:rPr>
          <w:sz w:val="28"/>
          <w:szCs w:val="28"/>
        </w:rPr>
      </w:pPr>
    </w:p>
    <w:p w:rsidR="00B64ACC" w:rsidRPr="008A20D0" w:rsidRDefault="00B64ACC" w:rsidP="00B64ACC">
      <w:pPr>
        <w:jc w:val="both"/>
        <w:rPr>
          <w:sz w:val="28"/>
          <w:szCs w:val="28"/>
        </w:rPr>
      </w:pPr>
      <w:r w:rsidRPr="008A20D0">
        <w:rPr>
          <w:sz w:val="28"/>
          <w:szCs w:val="28"/>
        </w:rPr>
        <w:t xml:space="preserve">  </w:t>
      </w:r>
      <w:r w:rsidRPr="008A20D0">
        <w:rPr>
          <w:b/>
          <w:i/>
          <w:sz w:val="28"/>
          <w:szCs w:val="28"/>
        </w:rPr>
        <w:t>0707 «молодежная политика и оздоровление детей »</w:t>
      </w:r>
      <w:r w:rsidRPr="008A20D0">
        <w:rPr>
          <w:sz w:val="28"/>
          <w:szCs w:val="28"/>
        </w:rPr>
        <w:t xml:space="preserve"> в сумме 8000,00 руб. или 100 % к плановым бюджетным назначениям 2020 г., и к уровню 2019 года  1,7 %. По данному подразделу отражены расходы по муниципальной программе "Молодежь Самойловского района на 2020 год"(приобретение грамот, сувениров) .</w:t>
      </w:r>
    </w:p>
    <w:p w:rsidR="00B64ACC" w:rsidRPr="008A20D0" w:rsidRDefault="00B64ACC" w:rsidP="00B64ACC">
      <w:pPr>
        <w:jc w:val="both"/>
        <w:rPr>
          <w:sz w:val="28"/>
          <w:szCs w:val="28"/>
        </w:rPr>
      </w:pPr>
    </w:p>
    <w:p w:rsidR="00B64ACC" w:rsidRPr="008A20D0" w:rsidRDefault="00B64ACC" w:rsidP="00B64ACC">
      <w:pPr>
        <w:jc w:val="both"/>
        <w:rPr>
          <w:sz w:val="28"/>
          <w:szCs w:val="28"/>
        </w:rPr>
      </w:pPr>
      <w:r w:rsidRPr="008A20D0">
        <w:rPr>
          <w:sz w:val="28"/>
          <w:szCs w:val="28"/>
        </w:rPr>
        <w:t xml:space="preserve"> </w:t>
      </w:r>
      <w:r w:rsidRPr="008A20D0">
        <w:rPr>
          <w:b/>
          <w:i/>
          <w:sz w:val="28"/>
          <w:szCs w:val="28"/>
        </w:rPr>
        <w:t>0709 «другие вопросы в области образования »</w:t>
      </w:r>
      <w:r w:rsidRPr="008A20D0">
        <w:rPr>
          <w:sz w:val="28"/>
          <w:szCs w:val="28"/>
        </w:rPr>
        <w:t xml:space="preserve"> в сумме 10149390,33 руб. или 98,4% к плановым бюджетным назначениям 2020г., и к уровню  2019 года 99,5%. Сумма невыполнения составила 164366,31 руб. По данному подразделу отражены расходы по содержанию муниципальных казенных учреждений МУ «ЦБ Отдела образования», МКУ «ХЭГ», МУ «МК».</w:t>
      </w:r>
    </w:p>
    <w:p w:rsidR="00B64ACC" w:rsidRPr="008A20D0" w:rsidRDefault="00B64ACC" w:rsidP="00B64ACC">
      <w:pPr>
        <w:ind w:left="360"/>
        <w:jc w:val="both"/>
        <w:rPr>
          <w:sz w:val="28"/>
          <w:szCs w:val="28"/>
        </w:rPr>
      </w:pPr>
    </w:p>
    <w:p w:rsidR="00B64ACC" w:rsidRPr="008A20D0" w:rsidRDefault="00B64ACC" w:rsidP="00B64ACC">
      <w:pPr>
        <w:jc w:val="both"/>
        <w:rPr>
          <w:sz w:val="28"/>
          <w:szCs w:val="28"/>
        </w:rPr>
      </w:pPr>
      <w:r w:rsidRPr="008A20D0">
        <w:rPr>
          <w:sz w:val="28"/>
          <w:szCs w:val="28"/>
        </w:rPr>
        <w:t xml:space="preserve"> 5.</w:t>
      </w:r>
      <w:r w:rsidRPr="008A20D0">
        <w:rPr>
          <w:b/>
          <w:sz w:val="28"/>
          <w:szCs w:val="28"/>
        </w:rPr>
        <w:t>Расходы по разделу 08 «культура, кинематография »</w:t>
      </w:r>
      <w:r w:rsidRPr="008A20D0">
        <w:rPr>
          <w:sz w:val="28"/>
          <w:szCs w:val="28"/>
        </w:rPr>
        <w:t xml:space="preserve"> составили 53775837,34 руб или 100,0 % к плановым бюджетным назначениям 2020 г., и к уровню 2019 года 109,3 %. Удельный вес от общей суммы расходов составил 12,3 %. В данном разделе отражены расходы по субсидиям предоставленным  бюджетным учреждениям на финансовое обеспечение муниципального задания на  оказание муниципальных услуг (выполнение работ) в сумме 32438709,40 руб и субсидии на иные цели в сумме 6168024,34 руб. В том числе расходы по подразделам составили :</w:t>
      </w:r>
    </w:p>
    <w:p w:rsidR="00B64ACC" w:rsidRPr="008A20D0" w:rsidRDefault="00B64ACC" w:rsidP="00B64ACC">
      <w:pPr>
        <w:jc w:val="both"/>
        <w:rPr>
          <w:sz w:val="28"/>
          <w:szCs w:val="28"/>
        </w:rPr>
      </w:pPr>
      <w:r w:rsidRPr="008A20D0">
        <w:rPr>
          <w:sz w:val="28"/>
          <w:szCs w:val="28"/>
        </w:rPr>
        <w:lastRenderedPageBreak/>
        <w:t xml:space="preserve"> </w:t>
      </w:r>
      <w:r w:rsidRPr="008A20D0">
        <w:rPr>
          <w:b/>
          <w:i/>
          <w:sz w:val="28"/>
          <w:szCs w:val="28"/>
        </w:rPr>
        <w:t>0801  «культура »</w:t>
      </w:r>
      <w:r w:rsidRPr="008A20D0">
        <w:rPr>
          <w:sz w:val="28"/>
          <w:szCs w:val="28"/>
        </w:rPr>
        <w:t xml:space="preserve"> в сумме 38606733,74 руб или 100 % к плановым бюджетным назначениям 2020 г., и к уровню  2019 года 108,2 %. </w:t>
      </w:r>
    </w:p>
    <w:p w:rsidR="00B64ACC" w:rsidRPr="008A20D0" w:rsidRDefault="00B64ACC" w:rsidP="00B64ACC">
      <w:pPr>
        <w:jc w:val="both"/>
        <w:rPr>
          <w:sz w:val="28"/>
          <w:szCs w:val="28"/>
        </w:rPr>
      </w:pPr>
      <w:r w:rsidRPr="008A20D0">
        <w:rPr>
          <w:sz w:val="28"/>
          <w:szCs w:val="28"/>
        </w:rPr>
        <w:t>По  муниципальным  бюджетным учреждениям  исполнение составило:</w:t>
      </w:r>
    </w:p>
    <w:p w:rsidR="00B64ACC" w:rsidRPr="008A20D0" w:rsidRDefault="00B64ACC" w:rsidP="00B64ACC">
      <w:pPr>
        <w:jc w:val="both"/>
        <w:rPr>
          <w:sz w:val="28"/>
          <w:szCs w:val="28"/>
        </w:rPr>
      </w:pPr>
      <w:r w:rsidRPr="008A20D0">
        <w:rPr>
          <w:sz w:val="28"/>
          <w:szCs w:val="28"/>
        </w:rPr>
        <w:t xml:space="preserve">  -по субсидии на финансовое обеспечение муниципального задания на оказание муниципальных услуг (выполнение работ)  в сумме 32438709,40 руб., или 100 % к плановым бюджетным назначениям 2020 г., и к уровню 2019 года 111,5 %. </w:t>
      </w:r>
    </w:p>
    <w:p w:rsidR="00B64ACC" w:rsidRPr="008A20D0" w:rsidRDefault="00B64ACC" w:rsidP="00B64ACC">
      <w:pPr>
        <w:ind w:firstLine="360"/>
        <w:jc w:val="both"/>
        <w:rPr>
          <w:sz w:val="28"/>
          <w:szCs w:val="28"/>
        </w:rPr>
      </w:pPr>
      <w:r w:rsidRPr="008A20D0">
        <w:rPr>
          <w:sz w:val="28"/>
          <w:szCs w:val="28"/>
        </w:rPr>
        <w:t>-по субсидиям бюджетным учреждениям на иные цели  в сумме 6168024,34 руб. 00 коп.  или 100% к плановым бюджетным назначениям 2020 г. Субсидии направлены  на обеспечение и укрепление материально-технической базы домов культуры в населенных пунктах с числом жителей до 50 тысяч человек в сумме 2690303,00 руб.,</w:t>
      </w:r>
      <w:r w:rsidRPr="008A20D0">
        <w:t xml:space="preserve"> </w:t>
      </w:r>
      <w:r w:rsidRPr="008A20D0">
        <w:rPr>
          <w:sz w:val="28"/>
          <w:szCs w:val="28"/>
        </w:rPr>
        <w:t xml:space="preserve">государственная поддержка муниципальных учреждений культуры, находящихся на территории сельских поселений в сумме 100000,00 руб., подключение муниципальных общедоступных библиотек к информационно-телекоммуникационной сети "Интернет" и развитие системы библиотечного дела с учетом задачи расширения информационных технологий и оцифровки в сумме 203024,34 руб.,  государственная поддержка лучших работников сельских учреждений культуры в сумме 50000,00 руб., реализацию  муниципальной программы "Проведение работ, приобретение оборудования и материалов для обеспечения пожарной безопасности МБУК "РЦДК" Самойловского муниципального района Саратовской области на 2020 год" в сумме 1200000,00 руб., </w:t>
      </w:r>
    </w:p>
    <w:p w:rsidR="00B64ACC" w:rsidRPr="008A20D0" w:rsidRDefault="00B64ACC" w:rsidP="00B64ACC">
      <w:pPr>
        <w:jc w:val="both"/>
        <w:rPr>
          <w:sz w:val="28"/>
          <w:szCs w:val="28"/>
        </w:rPr>
      </w:pPr>
      <w:r w:rsidRPr="008A20D0">
        <w:rPr>
          <w:sz w:val="28"/>
          <w:szCs w:val="28"/>
        </w:rPr>
        <w:t xml:space="preserve">    Основными целями деятельности муниципальных бюджетных учреждений культуры является удовлетворение общественных потребностей в сохранении и развитии народной традиционной культуры, поддержка любительского художественного творчества, другой самодеятельной творческой инициативы и социально-культурной активности населения, организация его досуга и отдыха и организация информационно-библиотечного обслуживания населения Самойловского района.</w:t>
      </w:r>
    </w:p>
    <w:p w:rsidR="00B64ACC" w:rsidRDefault="00B64ACC" w:rsidP="00B64ACC">
      <w:pPr>
        <w:jc w:val="both"/>
        <w:rPr>
          <w:sz w:val="28"/>
          <w:szCs w:val="28"/>
        </w:rPr>
      </w:pPr>
      <w:r w:rsidRPr="008A20D0">
        <w:rPr>
          <w:sz w:val="28"/>
          <w:szCs w:val="28"/>
        </w:rPr>
        <w:t xml:space="preserve">   По предоставленным сведениям учредителя в условиях пандемии короновирусной инфекции выполнение муниципального задания по бюджетным учреждениям сложилось следующим образом:</w:t>
      </w:r>
    </w:p>
    <w:p w:rsidR="00B64ACC" w:rsidRDefault="00B64ACC" w:rsidP="00B64ACC">
      <w:pPr>
        <w:jc w:val="both"/>
        <w:rPr>
          <w:sz w:val="28"/>
          <w:szCs w:val="28"/>
        </w:rPr>
      </w:pPr>
    </w:p>
    <w:p w:rsidR="00B64ACC" w:rsidRDefault="00B64ACC" w:rsidP="00B64ACC">
      <w:pPr>
        <w:rPr>
          <w:sz w:val="28"/>
          <w:szCs w:val="28"/>
        </w:rPr>
      </w:pPr>
      <w:r>
        <w:rPr>
          <w:sz w:val="28"/>
          <w:szCs w:val="28"/>
        </w:rPr>
        <w:t>сведения о выполнении муниципального задания по МБУК «ЦБ им.А.С.Пушкина»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9"/>
        <w:gridCol w:w="1217"/>
        <w:gridCol w:w="1701"/>
        <w:gridCol w:w="1701"/>
        <w:gridCol w:w="1701"/>
        <w:gridCol w:w="1559"/>
      </w:tblGrid>
      <w:tr w:rsidR="00B64ACC" w:rsidTr="008B32C8">
        <w:tc>
          <w:tcPr>
            <w:tcW w:w="1701" w:type="dxa"/>
          </w:tcPr>
          <w:p w:rsidR="00B64ACC" w:rsidRPr="00196C0D" w:rsidRDefault="00B64ACC" w:rsidP="008B32C8">
            <w:pPr>
              <w:jc w:val="both"/>
              <w:rPr>
                <w:b/>
              </w:rPr>
            </w:pPr>
            <w:r w:rsidRPr="00196C0D">
              <w:rPr>
                <w:b/>
              </w:rPr>
              <w:lastRenderedPageBreak/>
              <w:t>Наименование показателя</w:t>
            </w:r>
          </w:p>
        </w:tc>
        <w:tc>
          <w:tcPr>
            <w:tcW w:w="1276" w:type="dxa"/>
            <w:gridSpan w:val="2"/>
          </w:tcPr>
          <w:p w:rsidR="00B64ACC" w:rsidRPr="00196C0D" w:rsidRDefault="00B64ACC" w:rsidP="008B32C8">
            <w:pPr>
              <w:jc w:val="both"/>
              <w:rPr>
                <w:b/>
              </w:rPr>
            </w:pPr>
            <w:r w:rsidRPr="00196C0D">
              <w:rPr>
                <w:b/>
              </w:rPr>
              <w:t>Единицы измерения</w:t>
            </w:r>
          </w:p>
        </w:tc>
        <w:tc>
          <w:tcPr>
            <w:tcW w:w="1701" w:type="dxa"/>
          </w:tcPr>
          <w:p w:rsidR="00B64ACC" w:rsidRPr="00196C0D" w:rsidRDefault="00B64ACC" w:rsidP="008B32C8">
            <w:pPr>
              <w:jc w:val="both"/>
              <w:rPr>
                <w:b/>
              </w:rPr>
            </w:pPr>
            <w:r w:rsidRPr="00196C0D">
              <w:rPr>
                <w:b/>
              </w:rPr>
              <w:t>Значения утвержден.в муниципальном задании за отчётный период</w:t>
            </w:r>
          </w:p>
        </w:tc>
        <w:tc>
          <w:tcPr>
            <w:tcW w:w="1701" w:type="dxa"/>
          </w:tcPr>
          <w:p w:rsidR="00B64ACC" w:rsidRPr="00196C0D" w:rsidRDefault="00B64ACC" w:rsidP="008B32C8">
            <w:pPr>
              <w:jc w:val="both"/>
              <w:rPr>
                <w:b/>
              </w:rPr>
            </w:pPr>
            <w:r w:rsidRPr="00196C0D">
              <w:rPr>
                <w:b/>
              </w:rPr>
              <w:t>Фактические значения за отчётный период</w:t>
            </w:r>
          </w:p>
        </w:tc>
        <w:tc>
          <w:tcPr>
            <w:tcW w:w="1701" w:type="dxa"/>
          </w:tcPr>
          <w:p w:rsidR="00B64ACC" w:rsidRPr="00196C0D" w:rsidRDefault="00B64ACC" w:rsidP="008B32C8">
            <w:pPr>
              <w:tabs>
                <w:tab w:val="left" w:pos="6600"/>
              </w:tabs>
              <w:jc w:val="both"/>
              <w:rPr>
                <w:b/>
              </w:rPr>
            </w:pPr>
            <w:r w:rsidRPr="00196C0D">
              <w:rPr>
                <w:b/>
              </w:rPr>
              <w:t>Характеристика причин отклонения от запланирован-ных значений</w:t>
            </w:r>
          </w:p>
        </w:tc>
        <w:tc>
          <w:tcPr>
            <w:tcW w:w="1559" w:type="dxa"/>
          </w:tcPr>
          <w:p w:rsidR="00B64ACC" w:rsidRPr="00196C0D" w:rsidRDefault="00B64ACC" w:rsidP="008B32C8">
            <w:pPr>
              <w:jc w:val="both"/>
              <w:rPr>
                <w:b/>
              </w:rPr>
            </w:pPr>
            <w:r w:rsidRPr="00196C0D">
              <w:rPr>
                <w:b/>
              </w:rPr>
              <w:t>Примечание</w:t>
            </w:r>
          </w:p>
          <w:p w:rsidR="00B64ACC" w:rsidRPr="00196C0D" w:rsidRDefault="00B64ACC" w:rsidP="008B32C8">
            <w:pPr>
              <w:jc w:val="both"/>
              <w:rPr>
                <w:b/>
              </w:rPr>
            </w:pPr>
            <w:r w:rsidRPr="00196C0D">
              <w:rPr>
                <w:b/>
              </w:rPr>
              <w:t>% исполнения</w:t>
            </w:r>
          </w:p>
        </w:tc>
      </w:tr>
      <w:tr w:rsidR="00B64ACC" w:rsidTr="008B32C8">
        <w:tc>
          <w:tcPr>
            <w:tcW w:w="9639" w:type="dxa"/>
            <w:gridSpan w:val="7"/>
          </w:tcPr>
          <w:p w:rsidR="00B64ACC" w:rsidRPr="00196C0D" w:rsidRDefault="00B64ACC" w:rsidP="008B32C8">
            <w:pPr>
              <w:jc w:val="both"/>
              <w:rPr>
                <w:b/>
              </w:rPr>
            </w:pPr>
            <w:r>
              <w:rPr>
                <w:b/>
              </w:rPr>
              <w:t xml:space="preserve">Библиотечное, библиографическое и информационное обслуживание пользователей библиотеки  </w:t>
            </w:r>
          </w:p>
        </w:tc>
      </w:tr>
      <w:tr w:rsidR="00B64ACC" w:rsidTr="008B32C8">
        <w:tc>
          <w:tcPr>
            <w:tcW w:w="1701" w:type="dxa"/>
          </w:tcPr>
          <w:p w:rsidR="00B64ACC" w:rsidRPr="00196C0D" w:rsidRDefault="00B64ACC" w:rsidP="008B32C8">
            <w:pPr>
              <w:jc w:val="both"/>
            </w:pPr>
            <w:r w:rsidRPr="00196C0D">
              <w:t xml:space="preserve">Кол-во </w:t>
            </w:r>
            <w:r>
              <w:t>посещений( в стационарных условиях)</w:t>
            </w:r>
          </w:p>
        </w:tc>
        <w:tc>
          <w:tcPr>
            <w:tcW w:w="1276" w:type="dxa"/>
            <w:gridSpan w:val="2"/>
          </w:tcPr>
          <w:p w:rsidR="00B64ACC" w:rsidRPr="00196C0D" w:rsidRDefault="00B64ACC" w:rsidP="008B32C8">
            <w:pPr>
              <w:jc w:val="both"/>
            </w:pPr>
            <w:r>
              <w:t xml:space="preserve">Ед. </w:t>
            </w:r>
          </w:p>
        </w:tc>
        <w:tc>
          <w:tcPr>
            <w:tcW w:w="1701" w:type="dxa"/>
          </w:tcPr>
          <w:p w:rsidR="00B64ACC" w:rsidRPr="00196C0D" w:rsidRDefault="00B64ACC" w:rsidP="008B32C8">
            <w:pPr>
              <w:jc w:val="both"/>
            </w:pPr>
            <w:r>
              <w:t>104400</w:t>
            </w:r>
          </w:p>
        </w:tc>
        <w:tc>
          <w:tcPr>
            <w:tcW w:w="1701" w:type="dxa"/>
          </w:tcPr>
          <w:p w:rsidR="00B64ACC" w:rsidRPr="00196C0D" w:rsidRDefault="00B64ACC" w:rsidP="008B32C8">
            <w:pPr>
              <w:jc w:val="both"/>
            </w:pPr>
            <w:r>
              <w:t>55752</w:t>
            </w:r>
          </w:p>
        </w:tc>
        <w:tc>
          <w:tcPr>
            <w:tcW w:w="1701" w:type="dxa"/>
          </w:tcPr>
          <w:p w:rsidR="00B64ACC" w:rsidRPr="0095526A" w:rsidRDefault="00B64ACC" w:rsidP="008B32C8">
            <w:pPr>
              <w:jc w:val="both"/>
              <w:rPr>
                <w:sz w:val="16"/>
                <w:szCs w:val="16"/>
              </w:rPr>
            </w:pPr>
            <w:r>
              <w:rPr>
                <w:sz w:val="16"/>
                <w:szCs w:val="16"/>
              </w:rPr>
              <w:t xml:space="preserve">Отклонение связано </w:t>
            </w:r>
            <w:r w:rsidRPr="0095526A">
              <w:rPr>
                <w:sz w:val="16"/>
                <w:szCs w:val="16"/>
              </w:rPr>
              <w:t>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Default="00B64ACC" w:rsidP="008B32C8">
            <w:pPr>
              <w:jc w:val="both"/>
            </w:pPr>
            <w:r>
              <w:t>53,4</w:t>
            </w:r>
          </w:p>
        </w:tc>
      </w:tr>
      <w:tr w:rsidR="00B64ACC" w:rsidTr="008B32C8">
        <w:tc>
          <w:tcPr>
            <w:tcW w:w="1701" w:type="dxa"/>
          </w:tcPr>
          <w:p w:rsidR="00B64ACC" w:rsidRPr="00196C0D" w:rsidRDefault="00B64ACC" w:rsidP="008B32C8">
            <w:pPr>
              <w:jc w:val="both"/>
            </w:pPr>
            <w:r w:rsidRPr="00196C0D">
              <w:t xml:space="preserve">Кол-во </w:t>
            </w:r>
            <w:r>
              <w:t>посещений( вне стационара)</w:t>
            </w:r>
          </w:p>
        </w:tc>
        <w:tc>
          <w:tcPr>
            <w:tcW w:w="1276" w:type="dxa"/>
            <w:gridSpan w:val="2"/>
          </w:tcPr>
          <w:p w:rsidR="00B64ACC" w:rsidRPr="00196C0D" w:rsidRDefault="00B64ACC" w:rsidP="008B32C8">
            <w:pPr>
              <w:jc w:val="both"/>
            </w:pPr>
            <w:r>
              <w:t>Ед.</w:t>
            </w:r>
          </w:p>
        </w:tc>
        <w:tc>
          <w:tcPr>
            <w:tcW w:w="1701" w:type="dxa"/>
          </w:tcPr>
          <w:p w:rsidR="00B64ACC" w:rsidRPr="00196C0D" w:rsidRDefault="00B64ACC" w:rsidP="008B32C8">
            <w:pPr>
              <w:jc w:val="both"/>
            </w:pPr>
            <w:r>
              <w:t>600</w:t>
            </w:r>
          </w:p>
        </w:tc>
        <w:tc>
          <w:tcPr>
            <w:tcW w:w="1701" w:type="dxa"/>
          </w:tcPr>
          <w:p w:rsidR="00B64ACC" w:rsidRPr="00196C0D" w:rsidRDefault="00B64ACC" w:rsidP="008B32C8">
            <w:pPr>
              <w:jc w:val="both"/>
            </w:pPr>
            <w:r>
              <w:t>3739</w:t>
            </w:r>
          </w:p>
        </w:tc>
        <w:tc>
          <w:tcPr>
            <w:tcW w:w="1701" w:type="dxa"/>
          </w:tcPr>
          <w:p w:rsidR="00B64ACC" w:rsidRPr="0095526A" w:rsidRDefault="00B64ACC" w:rsidP="008B32C8">
            <w:pPr>
              <w:jc w:val="both"/>
              <w:rPr>
                <w:sz w:val="16"/>
                <w:szCs w:val="16"/>
              </w:rPr>
            </w:pPr>
            <w:r>
              <w:rPr>
                <w:sz w:val="16"/>
                <w:szCs w:val="16"/>
              </w:rPr>
              <w:t xml:space="preserve">Отклонение связано </w:t>
            </w:r>
            <w:r w:rsidRPr="0095526A">
              <w:rPr>
                <w:sz w:val="16"/>
                <w:szCs w:val="16"/>
              </w:rPr>
              <w:t>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196C0D" w:rsidRDefault="00B64ACC" w:rsidP="008B32C8">
            <w:pPr>
              <w:jc w:val="both"/>
            </w:pPr>
            <w:r>
              <w:t>623</w:t>
            </w:r>
          </w:p>
        </w:tc>
      </w:tr>
      <w:tr w:rsidR="00B64ACC" w:rsidTr="008B32C8">
        <w:trPr>
          <w:trHeight w:val="1230"/>
        </w:trPr>
        <w:tc>
          <w:tcPr>
            <w:tcW w:w="9639" w:type="dxa"/>
            <w:gridSpan w:val="7"/>
          </w:tcPr>
          <w:p w:rsidR="00B64ACC" w:rsidRDefault="00B64ACC" w:rsidP="008B32C8">
            <w:pPr>
              <w:jc w:val="center"/>
            </w:pPr>
          </w:p>
          <w:p w:rsidR="00B64ACC" w:rsidRDefault="00B64ACC" w:rsidP="008B32C8">
            <w:pPr>
              <w:jc w:val="center"/>
            </w:pPr>
          </w:p>
          <w:p w:rsidR="00B64ACC" w:rsidRDefault="00B64ACC" w:rsidP="008B32C8">
            <w:pPr>
              <w:jc w:val="center"/>
            </w:pPr>
          </w:p>
          <w:p w:rsidR="00B64ACC" w:rsidRDefault="00B64ACC" w:rsidP="008B32C8">
            <w:pPr>
              <w:jc w:val="center"/>
            </w:pPr>
            <w:r>
              <w:rPr>
                <w:sz w:val="28"/>
                <w:szCs w:val="28"/>
              </w:rPr>
              <w:t>сведения о выполнении муниципального задания по МБУК «РЦДК</w:t>
            </w:r>
            <w:r>
              <w:t>»</w:t>
            </w:r>
          </w:p>
        </w:tc>
      </w:tr>
      <w:tr w:rsidR="00B64ACC" w:rsidTr="008B32C8">
        <w:tc>
          <w:tcPr>
            <w:tcW w:w="1701" w:type="dxa"/>
          </w:tcPr>
          <w:p w:rsidR="00B64ACC" w:rsidRPr="00196C0D" w:rsidRDefault="00B64ACC" w:rsidP="008B32C8">
            <w:pPr>
              <w:jc w:val="both"/>
            </w:pPr>
            <w:r w:rsidRPr="00196C0D">
              <w:t>Наименование показателя</w:t>
            </w:r>
          </w:p>
        </w:tc>
        <w:tc>
          <w:tcPr>
            <w:tcW w:w="1276" w:type="dxa"/>
            <w:gridSpan w:val="2"/>
          </w:tcPr>
          <w:p w:rsidR="00B64ACC" w:rsidRPr="00196C0D" w:rsidRDefault="00B64ACC" w:rsidP="008B32C8">
            <w:pPr>
              <w:jc w:val="both"/>
            </w:pPr>
            <w:r w:rsidRPr="00196C0D">
              <w:t>Единицы измерения</w:t>
            </w:r>
          </w:p>
        </w:tc>
        <w:tc>
          <w:tcPr>
            <w:tcW w:w="1701" w:type="dxa"/>
          </w:tcPr>
          <w:p w:rsidR="00B64ACC" w:rsidRPr="00196C0D" w:rsidRDefault="00B64ACC" w:rsidP="008B32C8">
            <w:pPr>
              <w:jc w:val="both"/>
            </w:pPr>
            <w:r w:rsidRPr="00196C0D">
              <w:t>Значения утвержден. в муниципально</w:t>
            </w:r>
            <w:r w:rsidRPr="00196C0D">
              <w:lastRenderedPageBreak/>
              <w:t>м задании за отчетный период</w:t>
            </w:r>
          </w:p>
        </w:tc>
        <w:tc>
          <w:tcPr>
            <w:tcW w:w="1701" w:type="dxa"/>
          </w:tcPr>
          <w:p w:rsidR="00B64ACC" w:rsidRPr="00196C0D" w:rsidRDefault="00B64ACC" w:rsidP="008B32C8">
            <w:pPr>
              <w:jc w:val="both"/>
            </w:pPr>
            <w:r w:rsidRPr="00196C0D">
              <w:lastRenderedPageBreak/>
              <w:t xml:space="preserve">Фактические значения за отчетный </w:t>
            </w:r>
            <w:r w:rsidRPr="00196C0D">
              <w:lastRenderedPageBreak/>
              <w:t>период</w:t>
            </w:r>
          </w:p>
        </w:tc>
        <w:tc>
          <w:tcPr>
            <w:tcW w:w="1701" w:type="dxa"/>
          </w:tcPr>
          <w:p w:rsidR="00B64ACC" w:rsidRPr="00196C0D" w:rsidRDefault="00B64ACC" w:rsidP="008B32C8">
            <w:pPr>
              <w:jc w:val="both"/>
            </w:pPr>
            <w:r w:rsidRPr="00196C0D">
              <w:lastRenderedPageBreak/>
              <w:t xml:space="preserve">Характеристика причин отклонения от </w:t>
            </w:r>
            <w:r w:rsidRPr="00196C0D">
              <w:lastRenderedPageBreak/>
              <w:t>запланированных значений</w:t>
            </w:r>
          </w:p>
        </w:tc>
        <w:tc>
          <w:tcPr>
            <w:tcW w:w="1559" w:type="dxa"/>
          </w:tcPr>
          <w:p w:rsidR="00B64ACC" w:rsidRPr="00196C0D" w:rsidRDefault="00B64ACC" w:rsidP="008B32C8">
            <w:pPr>
              <w:jc w:val="both"/>
            </w:pPr>
            <w:r w:rsidRPr="00196C0D">
              <w:lastRenderedPageBreak/>
              <w:t xml:space="preserve">Примечание </w:t>
            </w:r>
          </w:p>
          <w:p w:rsidR="00B64ACC" w:rsidRPr="00196C0D" w:rsidRDefault="00B64ACC" w:rsidP="008B32C8">
            <w:pPr>
              <w:jc w:val="both"/>
            </w:pPr>
            <w:r w:rsidRPr="00196C0D">
              <w:t>% исполнения</w:t>
            </w:r>
          </w:p>
          <w:p w:rsidR="00B64ACC" w:rsidRPr="00196C0D" w:rsidRDefault="00B64ACC" w:rsidP="008B32C8">
            <w:pPr>
              <w:jc w:val="both"/>
            </w:pPr>
          </w:p>
        </w:tc>
      </w:tr>
      <w:tr w:rsidR="00B64ACC" w:rsidTr="008B32C8">
        <w:tc>
          <w:tcPr>
            <w:tcW w:w="9639" w:type="dxa"/>
            <w:gridSpan w:val="7"/>
          </w:tcPr>
          <w:p w:rsidR="00B64ACC" w:rsidRPr="00196C0D" w:rsidRDefault="00B64ACC" w:rsidP="008B32C8">
            <w:pPr>
              <w:jc w:val="both"/>
            </w:pPr>
            <w:r>
              <w:lastRenderedPageBreak/>
              <w:t>Организация и проведение мероприятий</w:t>
            </w:r>
          </w:p>
        </w:tc>
      </w:tr>
      <w:tr w:rsidR="00B64ACC" w:rsidTr="008B32C8">
        <w:tc>
          <w:tcPr>
            <w:tcW w:w="1701" w:type="dxa"/>
          </w:tcPr>
          <w:p w:rsidR="00B64ACC" w:rsidRPr="00196C0D" w:rsidRDefault="00B64ACC" w:rsidP="008B32C8">
            <w:pPr>
              <w:jc w:val="both"/>
            </w:pPr>
            <w:r>
              <w:t>Динамика количества мероприятий</w:t>
            </w:r>
          </w:p>
        </w:tc>
        <w:tc>
          <w:tcPr>
            <w:tcW w:w="1276" w:type="dxa"/>
            <w:gridSpan w:val="2"/>
          </w:tcPr>
          <w:p w:rsidR="00B64ACC" w:rsidRPr="00196C0D" w:rsidRDefault="00B64ACC" w:rsidP="008B32C8">
            <w:pPr>
              <w:jc w:val="both"/>
            </w:pPr>
            <w:r>
              <w:t>%</w:t>
            </w:r>
          </w:p>
        </w:tc>
        <w:tc>
          <w:tcPr>
            <w:tcW w:w="1701" w:type="dxa"/>
          </w:tcPr>
          <w:p w:rsidR="00B64ACC" w:rsidRPr="00196C0D" w:rsidRDefault="00B64ACC" w:rsidP="008B32C8">
            <w:pPr>
              <w:jc w:val="both"/>
            </w:pPr>
            <w:r>
              <w:t>100</w:t>
            </w:r>
          </w:p>
        </w:tc>
        <w:tc>
          <w:tcPr>
            <w:tcW w:w="1701" w:type="dxa"/>
          </w:tcPr>
          <w:p w:rsidR="00B64ACC" w:rsidRPr="00196C0D" w:rsidRDefault="00B64ACC" w:rsidP="008B32C8">
            <w:pPr>
              <w:jc w:val="both"/>
            </w:pPr>
            <w:r>
              <w:t>94</w:t>
            </w:r>
          </w:p>
        </w:tc>
        <w:tc>
          <w:tcPr>
            <w:tcW w:w="1701" w:type="dxa"/>
          </w:tcPr>
          <w:p w:rsidR="00B64ACC" w:rsidRPr="0095526A" w:rsidRDefault="00B64ACC" w:rsidP="008B32C8">
            <w:pPr>
              <w:jc w:val="both"/>
              <w:rPr>
                <w:sz w:val="16"/>
                <w:szCs w:val="16"/>
              </w:rPr>
            </w:pPr>
            <w:r>
              <w:rPr>
                <w:sz w:val="16"/>
                <w:szCs w:val="16"/>
              </w:rPr>
              <w:t xml:space="preserve">Отклонение связано </w:t>
            </w:r>
            <w:r w:rsidRPr="0095526A">
              <w:rPr>
                <w:sz w:val="16"/>
                <w:szCs w:val="16"/>
              </w:rPr>
              <w:t>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196C0D" w:rsidRDefault="00B64ACC" w:rsidP="008B32C8">
            <w:pPr>
              <w:jc w:val="both"/>
            </w:pPr>
            <w:r>
              <w:t>94</w:t>
            </w:r>
          </w:p>
        </w:tc>
      </w:tr>
      <w:tr w:rsidR="00B64ACC" w:rsidTr="008B32C8">
        <w:trPr>
          <w:trHeight w:val="950"/>
        </w:trPr>
        <w:tc>
          <w:tcPr>
            <w:tcW w:w="1701" w:type="dxa"/>
          </w:tcPr>
          <w:p w:rsidR="00B64ACC" w:rsidRPr="00196C0D" w:rsidRDefault="00B64ACC" w:rsidP="008B32C8">
            <w:pPr>
              <w:jc w:val="both"/>
            </w:pPr>
            <w:r>
              <w:t>Динамика количества участников</w:t>
            </w:r>
          </w:p>
        </w:tc>
        <w:tc>
          <w:tcPr>
            <w:tcW w:w="1276" w:type="dxa"/>
            <w:gridSpan w:val="2"/>
          </w:tcPr>
          <w:p w:rsidR="00B64ACC" w:rsidRPr="00196C0D" w:rsidRDefault="00B64ACC" w:rsidP="008B32C8">
            <w:pPr>
              <w:jc w:val="both"/>
            </w:pPr>
            <w:r>
              <w:t>%</w:t>
            </w:r>
          </w:p>
        </w:tc>
        <w:tc>
          <w:tcPr>
            <w:tcW w:w="1701" w:type="dxa"/>
          </w:tcPr>
          <w:p w:rsidR="00B64ACC" w:rsidRPr="00196C0D" w:rsidRDefault="00B64ACC" w:rsidP="008B32C8">
            <w:pPr>
              <w:jc w:val="both"/>
            </w:pPr>
            <w:r>
              <w:t>100</w:t>
            </w:r>
          </w:p>
        </w:tc>
        <w:tc>
          <w:tcPr>
            <w:tcW w:w="1701" w:type="dxa"/>
          </w:tcPr>
          <w:p w:rsidR="00B64ACC" w:rsidRPr="00196C0D" w:rsidRDefault="00B64ACC" w:rsidP="008B32C8">
            <w:pPr>
              <w:jc w:val="both"/>
            </w:pPr>
            <w:r>
              <w:t>70</w:t>
            </w:r>
          </w:p>
        </w:tc>
        <w:tc>
          <w:tcPr>
            <w:tcW w:w="1701" w:type="dxa"/>
          </w:tcPr>
          <w:p w:rsidR="00B64ACC" w:rsidRPr="0095526A" w:rsidRDefault="00B64ACC" w:rsidP="008B32C8">
            <w:pPr>
              <w:jc w:val="both"/>
              <w:rPr>
                <w:sz w:val="16"/>
                <w:szCs w:val="16"/>
              </w:rPr>
            </w:pPr>
            <w:r>
              <w:rPr>
                <w:sz w:val="16"/>
                <w:szCs w:val="16"/>
              </w:rPr>
              <w:t xml:space="preserve">Отклонение связано </w:t>
            </w:r>
            <w:r w:rsidRPr="0095526A">
              <w:rPr>
                <w:sz w:val="16"/>
                <w:szCs w:val="16"/>
              </w:rPr>
              <w:t>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196C0D" w:rsidRDefault="00B64ACC" w:rsidP="008B32C8">
            <w:pPr>
              <w:jc w:val="both"/>
            </w:pPr>
            <w:r>
              <w:t>70</w:t>
            </w:r>
          </w:p>
        </w:tc>
      </w:tr>
      <w:tr w:rsidR="00B64ACC" w:rsidTr="008B32C8">
        <w:trPr>
          <w:trHeight w:val="950"/>
        </w:trPr>
        <w:tc>
          <w:tcPr>
            <w:tcW w:w="1701" w:type="dxa"/>
          </w:tcPr>
          <w:p w:rsidR="00B64ACC" w:rsidRPr="00196C0D" w:rsidRDefault="00B64ACC" w:rsidP="008B32C8">
            <w:pPr>
              <w:jc w:val="both"/>
            </w:pPr>
            <w:r w:rsidRPr="00196C0D">
              <w:t xml:space="preserve">Количество </w:t>
            </w:r>
            <w:r>
              <w:t xml:space="preserve">проведенных </w:t>
            </w:r>
            <w:r w:rsidRPr="00196C0D">
              <w:t>мероприятий</w:t>
            </w:r>
          </w:p>
        </w:tc>
        <w:tc>
          <w:tcPr>
            <w:tcW w:w="1276" w:type="dxa"/>
            <w:gridSpan w:val="2"/>
          </w:tcPr>
          <w:p w:rsidR="00B64ACC" w:rsidRPr="00196C0D" w:rsidRDefault="00B64ACC" w:rsidP="008B32C8">
            <w:pPr>
              <w:jc w:val="both"/>
            </w:pPr>
            <w:r>
              <w:t>шт</w:t>
            </w:r>
          </w:p>
        </w:tc>
        <w:tc>
          <w:tcPr>
            <w:tcW w:w="1701" w:type="dxa"/>
          </w:tcPr>
          <w:p w:rsidR="00B64ACC" w:rsidRPr="00196C0D" w:rsidRDefault="00B64ACC" w:rsidP="008B32C8">
            <w:pPr>
              <w:jc w:val="both"/>
            </w:pPr>
            <w:r>
              <w:t>4757</w:t>
            </w:r>
          </w:p>
        </w:tc>
        <w:tc>
          <w:tcPr>
            <w:tcW w:w="1701" w:type="dxa"/>
          </w:tcPr>
          <w:p w:rsidR="00B64ACC" w:rsidRPr="00196C0D" w:rsidRDefault="00B64ACC" w:rsidP="008B32C8">
            <w:pPr>
              <w:jc w:val="both"/>
            </w:pPr>
            <w:r>
              <w:t>4457</w:t>
            </w:r>
          </w:p>
        </w:tc>
        <w:tc>
          <w:tcPr>
            <w:tcW w:w="1701" w:type="dxa"/>
          </w:tcPr>
          <w:p w:rsidR="00B64ACC" w:rsidRPr="0095526A" w:rsidRDefault="00B64ACC" w:rsidP="008B32C8">
            <w:pPr>
              <w:jc w:val="both"/>
              <w:rPr>
                <w:sz w:val="16"/>
                <w:szCs w:val="16"/>
              </w:rPr>
            </w:pPr>
            <w:r>
              <w:rPr>
                <w:sz w:val="16"/>
                <w:szCs w:val="16"/>
              </w:rPr>
              <w:t xml:space="preserve">Отклонение связано </w:t>
            </w:r>
            <w:r w:rsidRPr="0095526A">
              <w:rPr>
                <w:sz w:val="16"/>
                <w:szCs w:val="16"/>
              </w:rPr>
              <w:t>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196C0D" w:rsidRDefault="00B64ACC" w:rsidP="008B32C8">
            <w:pPr>
              <w:jc w:val="both"/>
            </w:pPr>
            <w:r>
              <w:t>93</w:t>
            </w:r>
          </w:p>
        </w:tc>
      </w:tr>
      <w:tr w:rsidR="00B64ACC" w:rsidTr="008B32C8">
        <w:trPr>
          <w:trHeight w:val="950"/>
        </w:trPr>
        <w:tc>
          <w:tcPr>
            <w:tcW w:w="1701" w:type="dxa"/>
          </w:tcPr>
          <w:p w:rsidR="00B64ACC" w:rsidRPr="00196C0D" w:rsidRDefault="00B64ACC" w:rsidP="008B32C8">
            <w:pPr>
              <w:jc w:val="both"/>
            </w:pPr>
            <w:r w:rsidRPr="00196C0D">
              <w:t xml:space="preserve">Количество </w:t>
            </w:r>
            <w:r>
              <w:t>участников</w:t>
            </w:r>
          </w:p>
        </w:tc>
        <w:tc>
          <w:tcPr>
            <w:tcW w:w="1276" w:type="dxa"/>
            <w:gridSpan w:val="2"/>
          </w:tcPr>
          <w:p w:rsidR="00B64ACC" w:rsidRPr="00196C0D" w:rsidRDefault="00B64ACC" w:rsidP="008B32C8">
            <w:pPr>
              <w:jc w:val="both"/>
            </w:pPr>
            <w:r>
              <w:t>чел</w:t>
            </w:r>
          </w:p>
        </w:tc>
        <w:tc>
          <w:tcPr>
            <w:tcW w:w="1701" w:type="dxa"/>
          </w:tcPr>
          <w:p w:rsidR="00B64ACC" w:rsidRPr="00196C0D" w:rsidRDefault="00B64ACC" w:rsidP="008B32C8">
            <w:pPr>
              <w:jc w:val="both"/>
            </w:pPr>
            <w:r>
              <w:t>267137</w:t>
            </w:r>
          </w:p>
        </w:tc>
        <w:tc>
          <w:tcPr>
            <w:tcW w:w="1701" w:type="dxa"/>
          </w:tcPr>
          <w:p w:rsidR="00B64ACC" w:rsidRPr="00196C0D" w:rsidRDefault="00B64ACC" w:rsidP="008B32C8">
            <w:pPr>
              <w:jc w:val="both"/>
            </w:pPr>
            <w:r>
              <w:t>188313</w:t>
            </w:r>
          </w:p>
        </w:tc>
        <w:tc>
          <w:tcPr>
            <w:tcW w:w="1701" w:type="dxa"/>
          </w:tcPr>
          <w:p w:rsidR="00B64ACC" w:rsidRPr="0095526A" w:rsidRDefault="00B64ACC" w:rsidP="008B32C8">
            <w:pPr>
              <w:jc w:val="both"/>
              <w:rPr>
                <w:sz w:val="16"/>
                <w:szCs w:val="16"/>
              </w:rPr>
            </w:pPr>
            <w:r>
              <w:rPr>
                <w:sz w:val="16"/>
                <w:szCs w:val="16"/>
              </w:rPr>
              <w:t xml:space="preserve">Отклонение связано </w:t>
            </w:r>
            <w:r w:rsidRPr="0095526A">
              <w:rPr>
                <w:sz w:val="16"/>
                <w:szCs w:val="16"/>
              </w:rPr>
              <w:t>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196C0D" w:rsidRDefault="00B64ACC" w:rsidP="008B32C8">
            <w:pPr>
              <w:jc w:val="both"/>
            </w:pPr>
            <w:r>
              <w:t>70</w:t>
            </w:r>
          </w:p>
        </w:tc>
      </w:tr>
      <w:tr w:rsidR="00B64ACC" w:rsidRPr="00C92929" w:rsidTr="008B32C8">
        <w:tc>
          <w:tcPr>
            <w:tcW w:w="9639" w:type="dxa"/>
            <w:gridSpan w:val="7"/>
          </w:tcPr>
          <w:p w:rsidR="00B64ACC" w:rsidRPr="00C92929" w:rsidRDefault="00B64ACC" w:rsidP="008B32C8">
            <w:pPr>
              <w:jc w:val="both"/>
            </w:pPr>
            <w:r w:rsidRPr="00C92929">
              <w:t xml:space="preserve">Организация деятельности клубных формирований и формирований самодеятельного народного </w:t>
            </w:r>
            <w:r w:rsidRPr="00C92929">
              <w:lastRenderedPageBreak/>
              <w:t>творчества</w:t>
            </w:r>
          </w:p>
        </w:tc>
      </w:tr>
      <w:tr w:rsidR="00B64ACC" w:rsidRPr="00C92929" w:rsidTr="008B32C8">
        <w:tc>
          <w:tcPr>
            <w:tcW w:w="1760" w:type="dxa"/>
            <w:gridSpan w:val="2"/>
          </w:tcPr>
          <w:p w:rsidR="00B64ACC" w:rsidRPr="00C92929" w:rsidRDefault="00B64ACC" w:rsidP="008B32C8">
            <w:pPr>
              <w:jc w:val="both"/>
            </w:pPr>
            <w:r>
              <w:lastRenderedPageBreak/>
              <w:t>Доля мероприятий для взрослых от общего количества проведенных мероприятий</w:t>
            </w:r>
          </w:p>
        </w:tc>
        <w:tc>
          <w:tcPr>
            <w:tcW w:w="1217" w:type="dxa"/>
          </w:tcPr>
          <w:p w:rsidR="00B64ACC" w:rsidRPr="00C92929" w:rsidRDefault="00B64ACC" w:rsidP="008B32C8">
            <w:pPr>
              <w:jc w:val="both"/>
            </w:pPr>
            <w:r>
              <w:t>%</w:t>
            </w:r>
          </w:p>
        </w:tc>
        <w:tc>
          <w:tcPr>
            <w:tcW w:w="1701" w:type="dxa"/>
          </w:tcPr>
          <w:p w:rsidR="00B64ACC" w:rsidRPr="00C92929" w:rsidRDefault="00B64ACC" w:rsidP="008B32C8">
            <w:pPr>
              <w:jc w:val="both"/>
            </w:pPr>
            <w:r>
              <w:t>28,3</w:t>
            </w:r>
          </w:p>
        </w:tc>
        <w:tc>
          <w:tcPr>
            <w:tcW w:w="1701" w:type="dxa"/>
          </w:tcPr>
          <w:p w:rsidR="00B64ACC" w:rsidRPr="00C92929" w:rsidRDefault="00B64ACC" w:rsidP="008B32C8">
            <w:pPr>
              <w:jc w:val="both"/>
            </w:pPr>
            <w:r>
              <w:t>43</w:t>
            </w:r>
          </w:p>
        </w:tc>
        <w:tc>
          <w:tcPr>
            <w:tcW w:w="1701" w:type="dxa"/>
          </w:tcPr>
          <w:p w:rsidR="00B64ACC" w:rsidRPr="00C92929" w:rsidRDefault="00B64ACC" w:rsidP="008B32C8">
            <w:pPr>
              <w:jc w:val="both"/>
            </w:pPr>
          </w:p>
        </w:tc>
        <w:tc>
          <w:tcPr>
            <w:tcW w:w="1559" w:type="dxa"/>
          </w:tcPr>
          <w:p w:rsidR="00B64ACC" w:rsidRPr="00C92929" w:rsidRDefault="00B64ACC" w:rsidP="008B32C8">
            <w:pPr>
              <w:jc w:val="both"/>
            </w:pPr>
          </w:p>
        </w:tc>
      </w:tr>
      <w:tr w:rsidR="00B64ACC" w:rsidRPr="00C92929" w:rsidTr="008B32C8">
        <w:tc>
          <w:tcPr>
            <w:tcW w:w="1760" w:type="dxa"/>
            <w:gridSpan w:val="2"/>
          </w:tcPr>
          <w:p w:rsidR="00B64ACC" w:rsidRPr="00C92929" w:rsidRDefault="00B64ACC" w:rsidP="008B32C8">
            <w:pPr>
              <w:jc w:val="both"/>
            </w:pPr>
            <w:r>
              <w:t>Доля мероприятий для детей и юношества от общего количества проведенных мероприятий</w:t>
            </w:r>
          </w:p>
        </w:tc>
        <w:tc>
          <w:tcPr>
            <w:tcW w:w="1217" w:type="dxa"/>
          </w:tcPr>
          <w:p w:rsidR="00B64ACC" w:rsidRPr="00C92929" w:rsidRDefault="00B64ACC" w:rsidP="008B32C8">
            <w:pPr>
              <w:tabs>
                <w:tab w:val="left" w:pos="6600"/>
              </w:tabs>
              <w:jc w:val="both"/>
            </w:pPr>
            <w:r w:rsidRPr="00C92929">
              <w:t>(%)</w:t>
            </w:r>
          </w:p>
        </w:tc>
        <w:tc>
          <w:tcPr>
            <w:tcW w:w="1701" w:type="dxa"/>
          </w:tcPr>
          <w:p w:rsidR="00B64ACC" w:rsidRPr="00C92929" w:rsidRDefault="00B64ACC" w:rsidP="008B32C8">
            <w:pPr>
              <w:jc w:val="both"/>
            </w:pPr>
            <w:r>
              <w:t>38,2</w:t>
            </w:r>
          </w:p>
        </w:tc>
        <w:tc>
          <w:tcPr>
            <w:tcW w:w="1701" w:type="dxa"/>
          </w:tcPr>
          <w:p w:rsidR="00B64ACC" w:rsidRPr="00C92929" w:rsidRDefault="00B64ACC" w:rsidP="008B32C8">
            <w:pPr>
              <w:jc w:val="both"/>
            </w:pPr>
            <w:r>
              <w:t>33</w:t>
            </w:r>
          </w:p>
        </w:tc>
        <w:tc>
          <w:tcPr>
            <w:tcW w:w="1701" w:type="dxa"/>
          </w:tcPr>
          <w:p w:rsidR="00B64ACC" w:rsidRPr="00C92929" w:rsidRDefault="00B64ACC" w:rsidP="008B32C8">
            <w:pPr>
              <w:jc w:val="both"/>
            </w:pPr>
            <w:r w:rsidRPr="00C92929">
              <w:rPr>
                <w:sz w:val="16"/>
                <w:szCs w:val="16"/>
              </w:rPr>
              <w:t>Отклонение связано 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C92929" w:rsidRDefault="00B64ACC" w:rsidP="008B32C8">
            <w:pPr>
              <w:jc w:val="both"/>
            </w:pPr>
            <w:r>
              <w:t>33</w:t>
            </w:r>
          </w:p>
        </w:tc>
      </w:tr>
      <w:tr w:rsidR="00B64ACC" w:rsidRPr="00C92929" w:rsidTr="008B32C8">
        <w:tc>
          <w:tcPr>
            <w:tcW w:w="1760" w:type="dxa"/>
            <w:gridSpan w:val="2"/>
          </w:tcPr>
          <w:p w:rsidR="00B64ACC" w:rsidRPr="00C92929" w:rsidRDefault="00B64ACC" w:rsidP="008B32C8">
            <w:pPr>
              <w:jc w:val="both"/>
            </w:pPr>
            <w:r>
              <w:t>Доля участников вокальных и хоровых секций (кружков)</w:t>
            </w:r>
          </w:p>
        </w:tc>
        <w:tc>
          <w:tcPr>
            <w:tcW w:w="1217" w:type="dxa"/>
          </w:tcPr>
          <w:p w:rsidR="00B64ACC" w:rsidRPr="00C92929" w:rsidRDefault="00B64ACC" w:rsidP="008B32C8">
            <w:pPr>
              <w:tabs>
                <w:tab w:val="left" w:pos="6600"/>
              </w:tabs>
              <w:jc w:val="both"/>
            </w:pPr>
            <w:r w:rsidRPr="00C92929">
              <w:t>(%)</w:t>
            </w:r>
          </w:p>
        </w:tc>
        <w:tc>
          <w:tcPr>
            <w:tcW w:w="1701" w:type="dxa"/>
          </w:tcPr>
          <w:p w:rsidR="00B64ACC" w:rsidRPr="00C92929" w:rsidRDefault="00B64ACC" w:rsidP="008B32C8">
            <w:pPr>
              <w:jc w:val="both"/>
            </w:pPr>
            <w:r>
              <w:t>33,7</w:t>
            </w:r>
          </w:p>
        </w:tc>
        <w:tc>
          <w:tcPr>
            <w:tcW w:w="1701" w:type="dxa"/>
          </w:tcPr>
          <w:p w:rsidR="00B64ACC" w:rsidRPr="00C92929" w:rsidRDefault="00B64ACC" w:rsidP="008B32C8">
            <w:pPr>
              <w:jc w:val="both"/>
            </w:pPr>
            <w:r>
              <w:t>32</w:t>
            </w:r>
          </w:p>
        </w:tc>
        <w:tc>
          <w:tcPr>
            <w:tcW w:w="1701" w:type="dxa"/>
          </w:tcPr>
          <w:p w:rsidR="00B64ACC" w:rsidRPr="00C92929" w:rsidRDefault="00B64ACC" w:rsidP="008B32C8">
            <w:pPr>
              <w:jc w:val="both"/>
              <w:rPr>
                <w:sz w:val="16"/>
                <w:szCs w:val="16"/>
              </w:rPr>
            </w:pPr>
            <w:r w:rsidRPr="00C92929">
              <w:rPr>
                <w:sz w:val="16"/>
                <w:szCs w:val="16"/>
              </w:rPr>
              <w:t>Отклонение связано 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C92929" w:rsidRDefault="00B64ACC" w:rsidP="008B32C8">
            <w:pPr>
              <w:jc w:val="both"/>
            </w:pPr>
            <w:r>
              <w:t>32</w:t>
            </w:r>
          </w:p>
        </w:tc>
      </w:tr>
      <w:tr w:rsidR="00B64ACC" w:rsidRPr="00C92929" w:rsidTr="008B32C8">
        <w:tc>
          <w:tcPr>
            <w:tcW w:w="1760" w:type="dxa"/>
            <w:gridSpan w:val="2"/>
          </w:tcPr>
          <w:p w:rsidR="00B64ACC" w:rsidRPr="00C92929" w:rsidRDefault="00B64ACC" w:rsidP="008B32C8">
            <w:pPr>
              <w:jc w:val="both"/>
            </w:pPr>
            <w:r w:rsidRPr="00C92929">
              <w:t>Доля участников декоративно-прикладных секций (кружков)</w:t>
            </w:r>
          </w:p>
        </w:tc>
        <w:tc>
          <w:tcPr>
            <w:tcW w:w="1217" w:type="dxa"/>
          </w:tcPr>
          <w:p w:rsidR="00B64ACC" w:rsidRPr="00C92929" w:rsidRDefault="00B64ACC" w:rsidP="008B32C8">
            <w:pPr>
              <w:tabs>
                <w:tab w:val="left" w:pos="6600"/>
              </w:tabs>
              <w:jc w:val="both"/>
            </w:pPr>
            <w:r w:rsidRPr="00C92929">
              <w:t>(%)</w:t>
            </w:r>
          </w:p>
        </w:tc>
        <w:tc>
          <w:tcPr>
            <w:tcW w:w="1701" w:type="dxa"/>
          </w:tcPr>
          <w:p w:rsidR="00B64ACC" w:rsidRPr="00C92929" w:rsidRDefault="00B64ACC" w:rsidP="008B32C8">
            <w:pPr>
              <w:jc w:val="both"/>
            </w:pPr>
            <w:r w:rsidRPr="00C92929">
              <w:t>13,2</w:t>
            </w:r>
          </w:p>
        </w:tc>
        <w:tc>
          <w:tcPr>
            <w:tcW w:w="1701" w:type="dxa"/>
          </w:tcPr>
          <w:p w:rsidR="00B64ACC" w:rsidRPr="00C92929" w:rsidRDefault="00B64ACC" w:rsidP="008B32C8">
            <w:pPr>
              <w:jc w:val="both"/>
            </w:pPr>
            <w:r w:rsidRPr="00C92929">
              <w:t>13,9</w:t>
            </w:r>
          </w:p>
        </w:tc>
        <w:tc>
          <w:tcPr>
            <w:tcW w:w="1701" w:type="dxa"/>
          </w:tcPr>
          <w:p w:rsidR="00B64ACC" w:rsidRPr="00C92929" w:rsidRDefault="00B64ACC" w:rsidP="008B32C8">
            <w:pPr>
              <w:jc w:val="both"/>
            </w:pPr>
          </w:p>
        </w:tc>
        <w:tc>
          <w:tcPr>
            <w:tcW w:w="1559" w:type="dxa"/>
          </w:tcPr>
          <w:p w:rsidR="00B64ACC" w:rsidRPr="00C92929" w:rsidRDefault="00B64ACC" w:rsidP="008B32C8">
            <w:pPr>
              <w:jc w:val="both"/>
            </w:pPr>
          </w:p>
        </w:tc>
      </w:tr>
      <w:tr w:rsidR="00B64ACC" w:rsidRPr="00C92929" w:rsidTr="008B32C8">
        <w:tc>
          <w:tcPr>
            <w:tcW w:w="1760" w:type="dxa"/>
            <w:gridSpan w:val="2"/>
          </w:tcPr>
          <w:p w:rsidR="00B64ACC" w:rsidRPr="00C92929" w:rsidRDefault="00B64ACC" w:rsidP="008B32C8">
            <w:pPr>
              <w:jc w:val="both"/>
            </w:pPr>
            <w:r w:rsidRPr="00C92929">
              <w:lastRenderedPageBreak/>
              <w:t>Доля участников театральных секций</w:t>
            </w:r>
          </w:p>
          <w:p w:rsidR="00B64ACC" w:rsidRPr="00C92929" w:rsidRDefault="00B64ACC" w:rsidP="008B32C8">
            <w:pPr>
              <w:jc w:val="both"/>
            </w:pPr>
            <w:r w:rsidRPr="00C92929">
              <w:t>(кружков)</w:t>
            </w:r>
          </w:p>
        </w:tc>
        <w:tc>
          <w:tcPr>
            <w:tcW w:w="1217" w:type="dxa"/>
          </w:tcPr>
          <w:p w:rsidR="00B64ACC" w:rsidRPr="00C92929" w:rsidRDefault="00B64ACC" w:rsidP="008B32C8">
            <w:pPr>
              <w:tabs>
                <w:tab w:val="left" w:pos="6600"/>
              </w:tabs>
              <w:jc w:val="both"/>
            </w:pPr>
            <w:r w:rsidRPr="00C92929">
              <w:t>(%)</w:t>
            </w:r>
          </w:p>
        </w:tc>
        <w:tc>
          <w:tcPr>
            <w:tcW w:w="1701" w:type="dxa"/>
          </w:tcPr>
          <w:p w:rsidR="00B64ACC" w:rsidRPr="00C92929" w:rsidRDefault="00B64ACC" w:rsidP="008B32C8">
            <w:pPr>
              <w:jc w:val="both"/>
            </w:pPr>
            <w:r w:rsidRPr="00C92929">
              <w:t>33,4</w:t>
            </w:r>
          </w:p>
        </w:tc>
        <w:tc>
          <w:tcPr>
            <w:tcW w:w="1701" w:type="dxa"/>
          </w:tcPr>
          <w:p w:rsidR="00B64ACC" w:rsidRPr="00C92929" w:rsidRDefault="00B64ACC" w:rsidP="008B32C8">
            <w:pPr>
              <w:jc w:val="both"/>
            </w:pPr>
            <w:r w:rsidRPr="00C92929">
              <w:t>31,8</w:t>
            </w:r>
          </w:p>
        </w:tc>
        <w:tc>
          <w:tcPr>
            <w:tcW w:w="1701" w:type="dxa"/>
          </w:tcPr>
          <w:p w:rsidR="00B64ACC" w:rsidRPr="00C92929" w:rsidRDefault="00B64ACC" w:rsidP="008B32C8">
            <w:pPr>
              <w:jc w:val="both"/>
              <w:rPr>
                <w:sz w:val="16"/>
                <w:szCs w:val="16"/>
              </w:rPr>
            </w:pPr>
            <w:r w:rsidRPr="00C92929">
              <w:rPr>
                <w:sz w:val="16"/>
                <w:szCs w:val="16"/>
              </w:rPr>
              <w:t>Отклонение связано с ограничительными мерами и частичным приостановлением деятельности в связи с распространением коронавирусной инфекции</w:t>
            </w:r>
          </w:p>
        </w:tc>
        <w:tc>
          <w:tcPr>
            <w:tcW w:w="1559" w:type="dxa"/>
          </w:tcPr>
          <w:p w:rsidR="00B64ACC" w:rsidRPr="00C92929" w:rsidRDefault="00B64ACC" w:rsidP="008B32C8">
            <w:pPr>
              <w:jc w:val="both"/>
            </w:pPr>
            <w:r>
              <w:t>31,8</w:t>
            </w:r>
          </w:p>
        </w:tc>
      </w:tr>
    </w:tbl>
    <w:p w:rsidR="00B64ACC" w:rsidRPr="00C92929" w:rsidRDefault="00B64ACC" w:rsidP="00B64ACC"/>
    <w:p w:rsidR="00B64ACC" w:rsidRPr="00C92929" w:rsidRDefault="00B64ACC" w:rsidP="00B64ACC"/>
    <w:p w:rsidR="00B64ACC" w:rsidRPr="00C92929" w:rsidRDefault="00B64ACC" w:rsidP="00B64ACC">
      <w:pPr>
        <w:ind w:left="142"/>
        <w:jc w:val="both"/>
        <w:rPr>
          <w:sz w:val="28"/>
          <w:szCs w:val="28"/>
        </w:rPr>
      </w:pPr>
      <w:r w:rsidRPr="00C92929">
        <w:rPr>
          <w:sz w:val="28"/>
          <w:szCs w:val="28"/>
        </w:rPr>
        <w:t xml:space="preserve">     </w:t>
      </w:r>
    </w:p>
    <w:p w:rsidR="00B64ACC" w:rsidRPr="00C92929" w:rsidRDefault="00B64ACC" w:rsidP="00B64ACC">
      <w:pPr>
        <w:jc w:val="both"/>
        <w:rPr>
          <w:sz w:val="28"/>
          <w:szCs w:val="28"/>
        </w:rPr>
      </w:pPr>
      <w:r w:rsidRPr="00C92929">
        <w:rPr>
          <w:b/>
          <w:i/>
          <w:sz w:val="28"/>
          <w:szCs w:val="28"/>
        </w:rPr>
        <w:t>0804 «другие вопросы в области культуры, кинематографии »</w:t>
      </w:r>
      <w:r w:rsidRPr="00C92929">
        <w:rPr>
          <w:sz w:val="28"/>
          <w:szCs w:val="28"/>
        </w:rPr>
        <w:t xml:space="preserve"> исполнение составило в сумме 15169103,6 руб. или 100,0 % к плановым бюджетным назначениям 2020г., и к уровню   2019 года 112,1 %. По данному подразделу отражены расходы на содержание центрального аппарата и МКУ ЦБ Отдела культуры и кино и МКУ «ХЭГ отдела культуры и кино». </w:t>
      </w:r>
    </w:p>
    <w:p w:rsidR="00B64ACC" w:rsidRPr="00C92929" w:rsidRDefault="00B64ACC" w:rsidP="00B64ACC">
      <w:pPr>
        <w:jc w:val="both"/>
      </w:pPr>
      <w:r w:rsidRPr="00C92929">
        <w:rPr>
          <w:sz w:val="28"/>
          <w:szCs w:val="28"/>
        </w:rPr>
        <w:t xml:space="preserve"> </w:t>
      </w:r>
    </w:p>
    <w:p w:rsidR="00B64ACC" w:rsidRPr="00C92929" w:rsidRDefault="00B64ACC" w:rsidP="00B64ACC">
      <w:pPr>
        <w:jc w:val="both"/>
        <w:rPr>
          <w:sz w:val="28"/>
          <w:szCs w:val="28"/>
        </w:rPr>
      </w:pPr>
      <w:r w:rsidRPr="00C92929">
        <w:rPr>
          <w:b/>
          <w:sz w:val="28"/>
          <w:szCs w:val="28"/>
        </w:rPr>
        <w:t>6</w:t>
      </w:r>
      <w:r w:rsidRPr="00C92929">
        <w:rPr>
          <w:sz w:val="28"/>
          <w:szCs w:val="28"/>
        </w:rPr>
        <w:t>.</w:t>
      </w:r>
      <w:r w:rsidRPr="00C92929">
        <w:rPr>
          <w:b/>
          <w:sz w:val="28"/>
          <w:szCs w:val="28"/>
        </w:rPr>
        <w:t>Расходы по разделу 10 «Социальная политика»</w:t>
      </w:r>
      <w:r w:rsidRPr="00C92929">
        <w:rPr>
          <w:sz w:val="28"/>
          <w:szCs w:val="28"/>
        </w:rPr>
        <w:t xml:space="preserve"> в сумме 1898791,43 руб или 83,7 % к плановым бюджетным  назначениям 2020г., и к уровню 2019 года 70,9 %. Удельный вес от общей суммы расходов составил 0,4 %.  Сумма невыполнения составила 369658,57 руб.</w:t>
      </w:r>
    </w:p>
    <w:p w:rsidR="00B64ACC" w:rsidRPr="00C92929" w:rsidRDefault="00B64ACC" w:rsidP="00B64ACC">
      <w:pPr>
        <w:jc w:val="both"/>
        <w:rPr>
          <w:sz w:val="28"/>
          <w:szCs w:val="28"/>
        </w:rPr>
      </w:pPr>
      <w:r w:rsidRPr="00C92929">
        <w:rPr>
          <w:sz w:val="28"/>
          <w:szCs w:val="28"/>
        </w:rPr>
        <w:t xml:space="preserve">  На исполнение публичных нормативных обязательств за 2020 год израсходовано  1899067,24 руб., или 83,6 % от  плановых бюджетных  назначений 2020 г., и к уровню 2019 г. 70,9 %  .</w:t>
      </w:r>
    </w:p>
    <w:p w:rsidR="00B64ACC" w:rsidRPr="00C92929" w:rsidRDefault="00B64ACC" w:rsidP="00B64ACC">
      <w:pPr>
        <w:jc w:val="both"/>
        <w:rPr>
          <w:sz w:val="28"/>
          <w:szCs w:val="28"/>
        </w:rPr>
      </w:pPr>
      <w:r w:rsidRPr="00C92929">
        <w:rPr>
          <w:sz w:val="28"/>
          <w:szCs w:val="28"/>
        </w:rPr>
        <w:t xml:space="preserve">  В том числе расходы по подразделам составили:</w:t>
      </w:r>
    </w:p>
    <w:p w:rsidR="00B64ACC" w:rsidRPr="00C92929" w:rsidRDefault="00B64ACC" w:rsidP="00B64ACC">
      <w:pPr>
        <w:jc w:val="both"/>
        <w:rPr>
          <w:sz w:val="28"/>
          <w:szCs w:val="28"/>
        </w:rPr>
      </w:pPr>
      <w:r w:rsidRPr="00C92929">
        <w:rPr>
          <w:b/>
          <w:sz w:val="28"/>
          <w:szCs w:val="28"/>
        </w:rPr>
        <w:t xml:space="preserve"> </w:t>
      </w:r>
      <w:r w:rsidRPr="00C92929">
        <w:rPr>
          <w:b/>
          <w:i/>
          <w:sz w:val="28"/>
          <w:szCs w:val="28"/>
        </w:rPr>
        <w:t>1001 «пенсионное обеспечение »</w:t>
      </w:r>
      <w:r w:rsidRPr="00C92929">
        <w:rPr>
          <w:sz w:val="28"/>
          <w:szCs w:val="28"/>
        </w:rPr>
        <w:t xml:space="preserve"> в сумме 75758,82 руб. или 93,5% к плановым бюджетным назначениям 2020г., к уровню 2019 года 98,1%. По данному подразделу отражены расходы по социальной поддержке отдельным категориям граждан (доплаты к пенсиям муниципальным служащим).</w:t>
      </w:r>
    </w:p>
    <w:p w:rsidR="00B64ACC" w:rsidRPr="00C92929" w:rsidRDefault="00B64ACC" w:rsidP="00B64ACC">
      <w:pPr>
        <w:jc w:val="both"/>
        <w:rPr>
          <w:sz w:val="28"/>
          <w:szCs w:val="28"/>
        </w:rPr>
      </w:pPr>
    </w:p>
    <w:p w:rsidR="00B64ACC" w:rsidRPr="00C92929" w:rsidRDefault="00B64ACC" w:rsidP="00B64ACC">
      <w:pPr>
        <w:jc w:val="both"/>
        <w:rPr>
          <w:sz w:val="28"/>
          <w:szCs w:val="28"/>
        </w:rPr>
      </w:pPr>
      <w:r w:rsidRPr="00C92929">
        <w:rPr>
          <w:sz w:val="28"/>
          <w:szCs w:val="28"/>
        </w:rPr>
        <w:t xml:space="preserve"> </w:t>
      </w:r>
      <w:r w:rsidRPr="00C92929">
        <w:rPr>
          <w:b/>
          <w:i/>
          <w:sz w:val="28"/>
          <w:szCs w:val="28"/>
        </w:rPr>
        <w:t>1003 «социальное обеспечение населения »</w:t>
      </w:r>
      <w:r w:rsidRPr="00C92929">
        <w:rPr>
          <w:sz w:val="28"/>
          <w:szCs w:val="28"/>
        </w:rPr>
        <w:t xml:space="preserve"> в сумме 1201516,42 руб. или 86,1 % к плановым бюджетным назначениям 2020г., и к уровню 2019 года 99,9%. Сумма невыполнения составила 193983,58 руб. Невыполнение связано с уменьшением численности лиц, нуждающихся в получении субсидии на оплату жилого помещения и коммунальных услуг.</w:t>
      </w:r>
      <w:r w:rsidRPr="00C92929">
        <w:rPr>
          <w:color w:val="000000"/>
          <w:sz w:val="28"/>
          <w:szCs w:val="28"/>
        </w:rPr>
        <w:t xml:space="preserve"> По данному подразделу отражены расходы на возмещение расходов на оплату коммунальных услуг медицинским и фармацевтическим работникам организаций здравоохранения  Самойловского муниципального района  Саратовской области, являющихся до 01.01.2013 года муниципальными учреждениями и расходы на осуществление государственных полномочий по предоставлению гражданам субсидий на оплату  жилого помещения и коммунальных услуг, выплаты единовременного характера врачам-молодым специалистам в 2019-2021гг.</w:t>
      </w:r>
    </w:p>
    <w:p w:rsidR="00B64ACC" w:rsidRPr="00C92929" w:rsidRDefault="00B64ACC" w:rsidP="00B64ACC">
      <w:pPr>
        <w:jc w:val="both"/>
        <w:rPr>
          <w:sz w:val="28"/>
          <w:szCs w:val="28"/>
        </w:rPr>
      </w:pPr>
    </w:p>
    <w:p w:rsidR="00B64ACC" w:rsidRPr="00C92929" w:rsidRDefault="00B64ACC" w:rsidP="00B64ACC">
      <w:pPr>
        <w:jc w:val="both"/>
        <w:rPr>
          <w:sz w:val="28"/>
          <w:szCs w:val="28"/>
        </w:rPr>
      </w:pPr>
      <w:r w:rsidRPr="00C92929">
        <w:rPr>
          <w:sz w:val="28"/>
          <w:szCs w:val="28"/>
        </w:rPr>
        <w:t xml:space="preserve"> </w:t>
      </w:r>
      <w:r w:rsidRPr="00C92929">
        <w:rPr>
          <w:b/>
          <w:i/>
          <w:sz w:val="28"/>
          <w:szCs w:val="28"/>
        </w:rPr>
        <w:t>1004 «охрана семьи и детства »</w:t>
      </w:r>
      <w:r w:rsidRPr="00C92929">
        <w:rPr>
          <w:sz w:val="28"/>
          <w:szCs w:val="28"/>
        </w:rPr>
        <w:t xml:space="preserve"> в сумме 621516,19 руб или 78,5 % к плановым бюджетным назначениям 2020г., и к уровню  2019 года 44,5 %. По данному подразделу отражены расходы по компенсации части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r w:rsidRPr="00C92929">
        <w:rPr>
          <w:color w:val="000000"/>
          <w:sz w:val="28"/>
          <w:szCs w:val="28"/>
        </w:rPr>
        <w:t xml:space="preserve"> </w:t>
      </w:r>
      <w:r w:rsidRPr="00C92929">
        <w:rPr>
          <w:color w:val="222426"/>
          <w:sz w:val="28"/>
          <w:szCs w:val="28"/>
          <w:shd w:val="clear" w:color="auto" w:fill="FFFFFF"/>
        </w:rPr>
        <w:t>выплаты по уходу за ребёнком от 1,5 до 3 лет.</w:t>
      </w:r>
    </w:p>
    <w:p w:rsidR="00B64ACC" w:rsidRPr="00C92929" w:rsidRDefault="00B64ACC" w:rsidP="00B64ACC">
      <w:pPr>
        <w:ind w:left="360"/>
        <w:jc w:val="both"/>
        <w:rPr>
          <w:sz w:val="28"/>
          <w:szCs w:val="28"/>
        </w:rPr>
      </w:pPr>
    </w:p>
    <w:p w:rsidR="00B64ACC" w:rsidRPr="00C92929" w:rsidRDefault="00B64ACC" w:rsidP="00B64ACC">
      <w:pPr>
        <w:jc w:val="both"/>
        <w:rPr>
          <w:sz w:val="28"/>
          <w:szCs w:val="28"/>
        </w:rPr>
      </w:pPr>
      <w:r w:rsidRPr="00C92929">
        <w:rPr>
          <w:sz w:val="28"/>
          <w:szCs w:val="28"/>
        </w:rPr>
        <w:t xml:space="preserve"> 7.</w:t>
      </w:r>
      <w:r w:rsidRPr="00C92929">
        <w:rPr>
          <w:b/>
          <w:i/>
          <w:sz w:val="28"/>
          <w:szCs w:val="28"/>
        </w:rPr>
        <w:t>Расходы  по разделу 11 «физическая культура и спорт »</w:t>
      </w:r>
      <w:r w:rsidRPr="00C92929">
        <w:rPr>
          <w:sz w:val="28"/>
          <w:szCs w:val="28"/>
        </w:rPr>
        <w:t xml:space="preserve">  в сумме 50000,00 руб или 100 % к плановым бюджетным назначениям 2020г., и к уровню 2019года 287,8%. Удельный вес от общей суммы расходов составил 0,01 %. Расходы по подразделам составили :</w:t>
      </w:r>
    </w:p>
    <w:p w:rsidR="00B64ACC" w:rsidRPr="00C92929" w:rsidRDefault="00B64ACC" w:rsidP="00B64ACC">
      <w:pPr>
        <w:jc w:val="both"/>
        <w:rPr>
          <w:sz w:val="28"/>
          <w:szCs w:val="28"/>
        </w:rPr>
      </w:pPr>
      <w:r w:rsidRPr="00C92929">
        <w:rPr>
          <w:sz w:val="28"/>
          <w:szCs w:val="28"/>
        </w:rPr>
        <w:t xml:space="preserve"> </w:t>
      </w:r>
      <w:r w:rsidRPr="00C92929">
        <w:rPr>
          <w:b/>
          <w:i/>
          <w:sz w:val="28"/>
          <w:szCs w:val="28"/>
        </w:rPr>
        <w:t>1101 «физическая культура»</w:t>
      </w:r>
      <w:r w:rsidRPr="00C92929">
        <w:rPr>
          <w:sz w:val="28"/>
          <w:szCs w:val="28"/>
        </w:rPr>
        <w:t xml:space="preserve"> в сумме 50000 руб. или 100 % к плановым бюджетным назначениям 2020г. По данному подразделу отражены расходы  на  проведение спортивных мероприятий.</w:t>
      </w:r>
    </w:p>
    <w:p w:rsidR="00B64ACC" w:rsidRPr="00C92929" w:rsidRDefault="00B64ACC" w:rsidP="00B64ACC">
      <w:pPr>
        <w:jc w:val="both"/>
        <w:rPr>
          <w:sz w:val="28"/>
          <w:szCs w:val="28"/>
        </w:rPr>
      </w:pPr>
      <w:r w:rsidRPr="00C92929">
        <w:rPr>
          <w:sz w:val="28"/>
          <w:szCs w:val="28"/>
        </w:rPr>
        <w:t xml:space="preserve"> </w:t>
      </w:r>
    </w:p>
    <w:p w:rsidR="00B64ACC" w:rsidRPr="00C92929" w:rsidRDefault="00B64ACC" w:rsidP="00B64ACC">
      <w:pPr>
        <w:jc w:val="both"/>
        <w:rPr>
          <w:sz w:val="28"/>
          <w:szCs w:val="28"/>
        </w:rPr>
      </w:pPr>
      <w:r w:rsidRPr="00C92929">
        <w:rPr>
          <w:sz w:val="28"/>
          <w:szCs w:val="28"/>
        </w:rPr>
        <w:lastRenderedPageBreak/>
        <w:t>8.</w:t>
      </w:r>
      <w:r w:rsidRPr="00C92929">
        <w:rPr>
          <w:b/>
          <w:sz w:val="28"/>
          <w:szCs w:val="28"/>
        </w:rPr>
        <w:t>Расходы  по разделу 12 «средства массовой информации»</w:t>
      </w:r>
      <w:r w:rsidRPr="00C92929">
        <w:rPr>
          <w:sz w:val="28"/>
          <w:szCs w:val="28"/>
        </w:rPr>
        <w:t xml:space="preserve"> в сумме 667500 руб. или 100 % к плановым бюджетным назначениям 2020г., и к уровню 2019 г. 110,0 %. Удельный вес от общей суммы расходов составил 0,2 % .  </w:t>
      </w:r>
    </w:p>
    <w:p w:rsidR="00B64ACC" w:rsidRPr="00C92929" w:rsidRDefault="00B64ACC" w:rsidP="00B64ACC">
      <w:pPr>
        <w:jc w:val="both"/>
        <w:rPr>
          <w:sz w:val="28"/>
          <w:szCs w:val="28"/>
        </w:rPr>
      </w:pPr>
      <w:r w:rsidRPr="00C92929">
        <w:rPr>
          <w:sz w:val="28"/>
          <w:szCs w:val="28"/>
        </w:rPr>
        <w:t>Расходы по подразделам составили :</w:t>
      </w:r>
    </w:p>
    <w:p w:rsidR="00B64ACC" w:rsidRPr="00C92929" w:rsidRDefault="00B64ACC" w:rsidP="00B64ACC">
      <w:pPr>
        <w:jc w:val="both"/>
        <w:rPr>
          <w:sz w:val="28"/>
          <w:szCs w:val="28"/>
        </w:rPr>
      </w:pPr>
      <w:r w:rsidRPr="00C92929">
        <w:rPr>
          <w:sz w:val="28"/>
          <w:szCs w:val="28"/>
        </w:rPr>
        <w:t xml:space="preserve"> </w:t>
      </w:r>
      <w:r w:rsidRPr="00C92929">
        <w:rPr>
          <w:b/>
          <w:i/>
          <w:sz w:val="28"/>
          <w:szCs w:val="28"/>
        </w:rPr>
        <w:t>1202 «периодическая печать и издательство »</w:t>
      </w:r>
      <w:r w:rsidRPr="00C92929">
        <w:rPr>
          <w:sz w:val="28"/>
          <w:szCs w:val="28"/>
        </w:rPr>
        <w:t xml:space="preserve"> в сумме 667500 руб  или 100 % к плановым бюджетным назначениям 2020г., и к уровню 2019 г. 110,0 %;</w:t>
      </w:r>
    </w:p>
    <w:p w:rsidR="00B64ACC" w:rsidRPr="00C92929" w:rsidRDefault="00B64ACC" w:rsidP="00B64ACC">
      <w:pPr>
        <w:jc w:val="both"/>
        <w:rPr>
          <w:sz w:val="28"/>
          <w:szCs w:val="28"/>
        </w:rPr>
      </w:pPr>
    </w:p>
    <w:p w:rsidR="00B64ACC" w:rsidRPr="00C92929" w:rsidRDefault="00B64ACC" w:rsidP="00B64ACC">
      <w:pPr>
        <w:jc w:val="both"/>
        <w:rPr>
          <w:sz w:val="28"/>
          <w:szCs w:val="28"/>
        </w:rPr>
      </w:pPr>
      <w:r w:rsidRPr="00C92929">
        <w:rPr>
          <w:sz w:val="28"/>
          <w:szCs w:val="28"/>
        </w:rPr>
        <w:t xml:space="preserve">  9.</w:t>
      </w:r>
      <w:r w:rsidRPr="00C92929">
        <w:rPr>
          <w:b/>
          <w:sz w:val="28"/>
          <w:szCs w:val="28"/>
        </w:rPr>
        <w:t>Расходы по разделу 13 «обслуживание государственного и муниципального долга »</w:t>
      </w:r>
      <w:r w:rsidRPr="00C92929">
        <w:rPr>
          <w:sz w:val="28"/>
          <w:szCs w:val="28"/>
        </w:rPr>
        <w:t xml:space="preserve"> в сумме 9 443,96 руб или 100 % к плановым бюджетным назначениям 2020 г, и к уровню 2019 года 100,0 %. Удельный вес от общей суммы расходов составил 0,002 %. </w:t>
      </w:r>
    </w:p>
    <w:p w:rsidR="00B64ACC" w:rsidRPr="00C92929" w:rsidRDefault="00B64ACC" w:rsidP="00B64ACC">
      <w:pPr>
        <w:ind w:left="360"/>
        <w:jc w:val="both"/>
        <w:rPr>
          <w:sz w:val="28"/>
          <w:szCs w:val="28"/>
        </w:rPr>
      </w:pPr>
    </w:p>
    <w:p w:rsidR="00B64ACC" w:rsidRPr="00C92929" w:rsidRDefault="00B64ACC" w:rsidP="00B64ACC">
      <w:pPr>
        <w:jc w:val="both"/>
        <w:rPr>
          <w:sz w:val="28"/>
          <w:szCs w:val="28"/>
        </w:rPr>
      </w:pPr>
      <w:r w:rsidRPr="00C92929">
        <w:rPr>
          <w:sz w:val="28"/>
          <w:szCs w:val="28"/>
        </w:rPr>
        <w:t xml:space="preserve"> 10.</w:t>
      </w:r>
      <w:r w:rsidRPr="00C92929">
        <w:rPr>
          <w:b/>
          <w:sz w:val="28"/>
          <w:szCs w:val="28"/>
        </w:rPr>
        <w:t>Расходы по разделу 14 «межбюджетные трансферты общего характера бюджетам субъектов Российской Федерации и муниципальных образований»</w:t>
      </w:r>
      <w:r w:rsidRPr="00C92929">
        <w:rPr>
          <w:sz w:val="28"/>
          <w:szCs w:val="28"/>
        </w:rPr>
        <w:t xml:space="preserve">   составили 894510руб  или 100 % к плановым бюджетным назначениям 2020 г. Удельный вес от общей суммы расходов составил 0,2 % .</w:t>
      </w:r>
    </w:p>
    <w:p w:rsidR="00B64ACC" w:rsidRPr="00C92929" w:rsidRDefault="00B64ACC" w:rsidP="00B64ACC">
      <w:pPr>
        <w:jc w:val="both"/>
        <w:rPr>
          <w:sz w:val="28"/>
          <w:szCs w:val="28"/>
        </w:rPr>
      </w:pPr>
      <w:r w:rsidRPr="00C92929">
        <w:rPr>
          <w:sz w:val="28"/>
          <w:szCs w:val="28"/>
        </w:rPr>
        <w:t xml:space="preserve"> Расходы по подразделам составили :</w:t>
      </w:r>
    </w:p>
    <w:p w:rsidR="00910A5A" w:rsidRPr="00255018" w:rsidRDefault="00B64ACC" w:rsidP="00B64ACC">
      <w:pPr>
        <w:jc w:val="both"/>
        <w:rPr>
          <w:sz w:val="28"/>
          <w:szCs w:val="28"/>
        </w:rPr>
      </w:pPr>
      <w:r w:rsidRPr="00C92929">
        <w:rPr>
          <w:sz w:val="28"/>
          <w:szCs w:val="28"/>
        </w:rPr>
        <w:t xml:space="preserve"> </w:t>
      </w:r>
      <w:r w:rsidRPr="00C92929">
        <w:rPr>
          <w:b/>
          <w:i/>
          <w:sz w:val="28"/>
          <w:szCs w:val="28"/>
        </w:rPr>
        <w:t>1401 «дотации на выравнивание бюджетной обеспеченности субъектов Российской</w:t>
      </w:r>
      <w:r w:rsidRPr="00C92929">
        <w:rPr>
          <w:b/>
          <w:i/>
          <w:sz w:val="28"/>
          <w:szCs w:val="28"/>
        </w:rPr>
        <w:tab/>
        <w:t xml:space="preserve"> Федерации и муниципальных образований»</w:t>
      </w:r>
      <w:r w:rsidRPr="00C92929">
        <w:rPr>
          <w:sz w:val="28"/>
          <w:szCs w:val="28"/>
        </w:rPr>
        <w:t xml:space="preserve"> в сумме 894510 руб или 100,00 % к плановым бюджетным назначениям 2020 г, к уровню 2019 года 99,6 %.</w:t>
      </w:r>
      <w:r w:rsidRPr="00255018">
        <w:rPr>
          <w:sz w:val="28"/>
          <w:szCs w:val="28"/>
        </w:rPr>
        <w:t xml:space="preserve"> </w:t>
      </w:r>
      <w:r w:rsidR="00910A5A" w:rsidRPr="00255018">
        <w:rPr>
          <w:sz w:val="28"/>
          <w:szCs w:val="28"/>
        </w:rPr>
        <w:t xml:space="preserve"> </w:t>
      </w:r>
    </w:p>
    <w:p w:rsidR="00A4274F" w:rsidRDefault="00A4274F" w:rsidP="003101A3">
      <w:pPr>
        <w:spacing w:after="0" w:line="360" w:lineRule="auto"/>
        <w:ind w:right="30" w:firstLine="709"/>
        <w:jc w:val="both"/>
        <w:rPr>
          <w:rFonts w:ascii="Times New Roman" w:hAnsi="Times New Roman" w:cs="Times New Roman"/>
          <w:sz w:val="28"/>
          <w:szCs w:val="28"/>
        </w:rPr>
      </w:pPr>
    </w:p>
    <w:p w:rsidR="00A4274F" w:rsidRDefault="00A4274F" w:rsidP="003101A3">
      <w:pPr>
        <w:spacing w:after="0" w:line="360" w:lineRule="auto"/>
        <w:ind w:right="30" w:firstLine="709"/>
        <w:jc w:val="both"/>
        <w:rPr>
          <w:rFonts w:ascii="Times New Roman" w:hAnsi="Times New Roman" w:cs="Times New Roman"/>
          <w:sz w:val="28"/>
          <w:szCs w:val="28"/>
        </w:rPr>
      </w:pPr>
    </w:p>
    <w:p w:rsidR="00A4274F" w:rsidRDefault="00A4274F" w:rsidP="003101A3">
      <w:pPr>
        <w:spacing w:after="0" w:line="360" w:lineRule="auto"/>
        <w:ind w:right="30" w:firstLine="709"/>
        <w:jc w:val="both"/>
        <w:rPr>
          <w:rFonts w:ascii="Times New Roman" w:hAnsi="Times New Roman" w:cs="Times New Roman"/>
          <w:sz w:val="28"/>
          <w:szCs w:val="28"/>
        </w:rPr>
      </w:pPr>
    </w:p>
    <w:p w:rsidR="004F505F" w:rsidRDefault="004F505F" w:rsidP="00B83123">
      <w:pPr>
        <w:spacing w:after="0" w:line="360" w:lineRule="auto"/>
        <w:ind w:firstLine="709"/>
        <w:jc w:val="both"/>
        <w:rPr>
          <w:rFonts w:ascii="Times New Roman" w:hAnsi="Times New Roman" w:cs="Times New Roman"/>
          <w:sz w:val="28"/>
          <w:szCs w:val="28"/>
        </w:rPr>
      </w:pPr>
    </w:p>
    <w:p w:rsidR="004F505F" w:rsidRDefault="004F505F" w:rsidP="00B83123">
      <w:pPr>
        <w:spacing w:after="0" w:line="360" w:lineRule="auto"/>
        <w:ind w:firstLine="709"/>
        <w:jc w:val="both"/>
        <w:rPr>
          <w:rFonts w:ascii="Times New Roman" w:hAnsi="Times New Roman" w:cs="Times New Roman"/>
          <w:sz w:val="28"/>
          <w:szCs w:val="28"/>
        </w:rPr>
      </w:pPr>
    </w:p>
    <w:p w:rsidR="004F505F" w:rsidRDefault="004F505F" w:rsidP="00B83123">
      <w:pPr>
        <w:spacing w:after="0" w:line="360" w:lineRule="auto"/>
        <w:ind w:firstLine="709"/>
        <w:jc w:val="both"/>
        <w:rPr>
          <w:rFonts w:ascii="Times New Roman" w:hAnsi="Times New Roman" w:cs="Times New Roman"/>
          <w:sz w:val="28"/>
          <w:szCs w:val="28"/>
        </w:rPr>
      </w:pPr>
    </w:p>
    <w:p w:rsidR="004F505F" w:rsidRDefault="004F505F" w:rsidP="00B83123">
      <w:pPr>
        <w:spacing w:after="0" w:line="360" w:lineRule="auto"/>
        <w:ind w:firstLine="709"/>
        <w:jc w:val="both"/>
        <w:rPr>
          <w:rFonts w:ascii="Times New Roman" w:hAnsi="Times New Roman" w:cs="Times New Roman"/>
          <w:sz w:val="28"/>
          <w:szCs w:val="28"/>
        </w:rPr>
      </w:pPr>
    </w:p>
    <w:p w:rsidR="004F505F" w:rsidRDefault="004F505F" w:rsidP="00B83123">
      <w:pPr>
        <w:spacing w:after="0" w:line="360" w:lineRule="auto"/>
        <w:ind w:firstLine="709"/>
        <w:jc w:val="both"/>
        <w:rPr>
          <w:rFonts w:ascii="Times New Roman" w:hAnsi="Times New Roman" w:cs="Times New Roman"/>
          <w:sz w:val="28"/>
          <w:szCs w:val="28"/>
        </w:rPr>
      </w:pPr>
    </w:p>
    <w:p w:rsidR="004F505F" w:rsidRDefault="004F505F" w:rsidP="00B83123">
      <w:pPr>
        <w:spacing w:after="0" w:line="360" w:lineRule="auto"/>
        <w:ind w:firstLine="709"/>
        <w:jc w:val="both"/>
        <w:rPr>
          <w:rFonts w:ascii="Times New Roman" w:hAnsi="Times New Roman" w:cs="Times New Roman"/>
          <w:sz w:val="28"/>
          <w:szCs w:val="28"/>
        </w:rPr>
      </w:pPr>
    </w:p>
    <w:p w:rsidR="004F505F" w:rsidRDefault="004F505F" w:rsidP="00B83123">
      <w:pPr>
        <w:spacing w:after="0" w:line="360" w:lineRule="auto"/>
        <w:ind w:firstLine="709"/>
        <w:jc w:val="both"/>
        <w:rPr>
          <w:rFonts w:ascii="Times New Roman" w:hAnsi="Times New Roman" w:cs="Times New Roman"/>
          <w:sz w:val="28"/>
          <w:szCs w:val="28"/>
        </w:rPr>
      </w:pPr>
    </w:p>
    <w:p w:rsidR="00E83160" w:rsidRPr="00770978" w:rsidRDefault="00E83160" w:rsidP="00B83123">
      <w:pPr>
        <w:spacing w:after="0" w:line="360" w:lineRule="auto"/>
        <w:ind w:firstLine="709"/>
        <w:jc w:val="both"/>
        <w:rPr>
          <w:rFonts w:ascii="Times New Roman" w:hAnsi="Times New Roman" w:cs="Times New Roman"/>
          <w:sz w:val="28"/>
          <w:szCs w:val="28"/>
        </w:rPr>
      </w:pPr>
      <w:r w:rsidRPr="00770978">
        <w:rPr>
          <w:rFonts w:ascii="Times New Roman" w:hAnsi="Times New Roman" w:cs="Times New Roman"/>
          <w:sz w:val="28"/>
          <w:szCs w:val="28"/>
        </w:rPr>
        <w:t xml:space="preserve"> </w:t>
      </w:r>
    </w:p>
    <w:p w:rsidR="00E83160" w:rsidRPr="00056205" w:rsidRDefault="00E83160" w:rsidP="00770978">
      <w:pPr>
        <w:spacing w:after="0"/>
        <w:jc w:val="both"/>
        <w:rPr>
          <w:rFonts w:ascii="Times New Roman" w:hAnsi="Times New Roman" w:cs="Times New Roman"/>
          <w:sz w:val="28"/>
          <w:szCs w:val="28"/>
        </w:rPr>
      </w:pPr>
    </w:p>
    <w:p w:rsidR="00D90039" w:rsidRPr="008E0EB3" w:rsidRDefault="00AC0534" w:rsidP="00E374AB">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78208" behindDoc="0" locked="0" layoutInCell="1" allowOverlap="1">
            <wp:simplePos x="0" y="0"/>
            <wp:positionH relativeFrom="column">
              <wp:posOffset>5318760</wp:posOffset>
            </wp:positionH>
            <wp:positionV relativeFrom="paragraph">
              <wp:posOffset>192405</wp:posOffset>
            </wp:positionV>
            <wp:extent cx="4821555" cy="3089910"/>
            <wp:effectExtent l="19050" t="0" r="0" b="0"/>
            <wp:wrapThrough wrapText="bothSides">
              <wp:wrapPolygon edited="0">
                <wp:start x="-85" y="0"/>
                <wp:lineTo x="-85" y="21440"/>
                <wp:lineTo x="21591" y="21440"/>
                <wp:lineTo x="21591" y="0"/>
                <wp:lineTo x="-85" y="0"/>
              </wp:wrapPolygon>
            </wp:wrapThrough>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6613" t="36539" r="36818" b="41987"/>
                    <a:stretch>
                      <a:fillRect/>
                    </a:stretch>
                  </pic:blipFill>
                  <pic:spPr bwMode="auto">
                    <a:xfrm>
                      <a:off x="0" y="0"/>
                      <a:ext cx="4821555" cy="3089910"/>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76160" behindDoc="0" locked="0" layoutInCell="1" allowOverlap="1">
            <wp:simplePos x="0" y="0"/>
            <wp:positionH relativeFrom="column">
              <wp:posOffset>384175</wp:posOffset>
            </wp:positionH>
            <wp:positionV relativeFrom="paragraph">
              <wp:posOffset>192405</wp:posOffset>
            </wp:positionV>
            <wp:extent cx="4907915" cy="2975610"/>
            <wp:effectExtent l="19050" t="0" r="6985" b="0"/>
            <wp:wrapThrough wrapText="bothSides">
              <wp:wrapPolygon edited="0">
                <wp:start x="-84" y="0"/>
                <wp:lineTo x="-84" y="21434"/>
                <wp:lineTo x="21631" y="21434"/>
                <wp:lineTo x="21631" y="0"/>
                <wp:lineTo x="-84" y="0"/>
              </wp:wrapPolygon>
            </wp:wrapThrough>
            <wp:docPr id="94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2556" t="25000" r="32499" b="30769"/>
                    <a:stretch>
                      <a:fillRect/>
                    </a:stretch>
                  </pic:blipFill>
                  <pic:spPr bwMode="auto">
                    <a:xfrm>
                      <a:off x="0" y="0"/>
                      <a:ext cx="4907915" cy="2975610"/>
                    </a:xfrm>
                    <a:prstGeom prst="rect">
                      <a:avLst/>
                    </a:prstGeom>
                    <a:noFill/>
                    <a:ln w="9525">
                      <a:noFill/>
                      <a:miter lim="800000"/>
                      <a:headEnd/>
                      <a:tailEnd/>
                    </a:ln>
                  </pic:spPr>
                </pic:pic>
              </a:graphicData>
            </a:graphic>
          </wp:anchor>
        </w:drawing>
      </w:r>
    </w:p>
    <w:p w:rsidR="00D90039" w:rsidRPr="008E0EB3" w:rsidRDefault="00D90039" w:rsidP="00E374AB">
      <w:pPr>
        <w:spacing w:after="0" w:line="240" w:lineRule="auto"/>
        <w:ind w:firstLine="709"/>
        <w:jc w:val="center"/>
        <w:rPr>
          <w:rFonts w:ascii="Times New Roman" w:hAnsi="Times New Roman" w:cs="Times New Roman"/>
          <w:b/>
          <w:bCs/>
          <w:sz w:val="28"/>
          <w:szCs w:val="28"/>
        </w:rPr>
      </w:pPr>
    </w:p>
    <w:p w:rsidR="00D90039" w:rsidRDefault="00D90039" w:rsidP="00E374AB">
      <w:pPr>
        <w:spacing w:after="0" w:line="240" w:lineRule="auto"/>
        <w:ind w:firstLine="709"/>
        <w:jc w:val="center"/>
        <w:rPr>
          <w:rFonts w:ascii="Times New Roman" w:hAnsi="Times New Roman" w:cs="Times New Roman"/>
          <w:b/>
          <w:bCs/>
          <w:sz w:val="28"/>
          <w:szCs w:val="28"/>
        </w:rPr>
      </w:pPr>
    </w:p>
    <w:p w:rsidR="00A83D86" w:rsidRDefault="00A83D86" w:rsidP="00E374AB">
      <w:pPr>
        <w:spacing w:after="0" w:line="240" w:lineRule="auto"/>
        <w:ind w:firstLine="709"/>
        <w:jc w:val="center"/>
        <w:rPr>
          <w:rFonts w:ascii="Times New Roman" w:hAnsi="Times New Roman" w:cs="Times New Roman"/>
          <w:b/>
          <w:bCs/>
          <w:sz w:val="28"/>
          <w:szCs w:val="28"/>
        </w:rPr>
      </w:pPr>
    </w:p>
    <w:p w:rsidR="00A83D86" w:rsidRDefault="00A83D86" w:rsidP="00E374AB">
      <w:pPr>
        <w:spacing w:after="0" w:line="240" w:lineRule="auto"/>
        <w:ind w:firstLine="709"/>
        <w:jc w:val="center"/>
        <w:rPr>
          <w:rFonts w:ascii="Times New Roman" w:hAnsi="Times New Roman" w:cs="Times New Roman"/>
          <w:b/>
          <w:bCs/>
          <w:sz w:val="28"/>
          <w:szCs w:val="28"/>
        </w:rPr>
      </w:pPr>
    </w:p>
    <w:p w:rsidR="00A83D86" w:rsidRDefault="00A83D86" w:rsidP="00E374AB">
      <w:pPr>
        <w:spacing w:after="0" w:line="240" w:lineRule="auto"/>
        <w:ind w:firstLine="709"/>
        <w:jc w:val="center"/>
        <w:rPr>
          <w:rFonts w:ascii="Times New Roman" w:hAnsi="Times New Roman" w:cs="Times New Roman"/>
          <w:b/>
          <w:bCs/>
          <w:sz w:val="28"/>
          <w:szCs w:val="28"/>
        </w:rPr>
      </w:pPr>
    </w:p>
    <w:p w:rsidR="00A83D86" w:rsidRDefault="00A83D86" w:rsidP="00E374AB">
      <w:pPr>
        <w:spacing w:after="0" w:line="240" w:lineRule="auto"/>
        <w:ind w:firstLine="709"/>
        <w:jc w:val="center"/>
        <w:rPr>
          <w:rFonts w:ascii="Times New Roman" w:hAnsi="Times New Roman" w:cs="Times New Roman"/>
          <w:b/>
          <w:bCs/>
          <w:sz w:val="28"/>
          <w:szCs w:val="28"/>
        </w:rPr>
      </w:pPr>
    </w:p>
    <w:p w:rsidR="00A83D86" w:rsidRDefault="00A83D86" w:rsidP="00E374AB">
      <w:pPr>
        <w:spacing w:after="0" w:line="240" w:lineRule="auto"/>
        <w:ind w:firstLine="709"/>
        <w:jc w:val="center"/>
        <w:rPr>
          <w:rFonts w:ascii="Times New Roman" w:hAnsi="Times New Roman" w:cs="Times New Roman"/>
          <w:b/>
          <w:bCs/>
          <w:sz w:val="28"/>
          <w:szCs w:val="28"/>
        </w:rPr>
      </w:pPr>
    </w:p>
    <w:p w:rsidR="00A83D86" w:rsidRDefault="00A83D86" w:rsidP="00E374AB">
      <w:pPr>
        <w:spacing w:after="0" w:line="240" w:lineRule="auto"/>
        <w:ind w:firstLine="709"/>
        <w:jc w:val="center"/>
        <w:rPr>
          <w:rFonts w:ascii="Times New Roman" w:hAnsi="Times New Roman" w:cs="Times New Roman"/>
          <w:b/>
          <w:bCs/>
          <w:sz w:val="28"/>
          <w:szCs w:val="28"/>
        </w:rPr>
      </w:pPr>
    </w:p>
    <w:p w:rsidR="00A83D86" w:rsidRDefault="00A83D86" w:rsidP="00E374AB">
      <w:pPr>
        <w:spacing w:after="0" w:line="240" w:lineRule="auto"/>
        <w:ind w:firstLine="709"/>
        <w:jc w:val="center"/>
        <w:rPr>
          <w:rFonts w:ascii="Times New Roman" w:hAnsi="Times New Roman" w:cs="Times New Roman"/>
          <w:b/>
          <w:bCs/>
          <w:sz w:val="28"/>
          <w:szCs w:val="28"/>
        </w:rPr>
      </w:pPr>
    </w:p>
    <w:p w:rsidR="00A83D86" w:rsidRPr="008E0EB3" w:rsidRDefault="00A83D86"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AC0534" w:rsidRDefault="00AC0534" w:rsidP="00E374AB">
      <w:pPr>
        <w:spacing w:after="0" w:line="240" w:lineRule="auto"/>
        <w:ind w:firstLine="709"/>
        <w:jc w:val="center"/>
        <w:rPr>
          <w:rFonts w:ascii="Times New Roman" w:hAnsi="Times New Roman" w:cs="Times New Roman"/>
          <w:b/>
          <w:bCs/>
          <w:sz w:val="28"/>
          <w:szCs w:val="28"/>
        </w:rPr>
      </w:pPr>
    </w:p>
    <w:p w:rsidR="001E1D58" w:rsidRDefault="001E1D58" w:rsidP="00E374AB">
      <w:pPr>
        <w:spacing w:after="0" w:line="240" w:lineRule="auto"/>
        <w:ind w:firstLine="709"/>
        <w:jc w:val="center"/>
        <w:rPr>
          <w:rFonts w:ascii="Times New Roman" w:hAnsi="Times New Roman" w:cs="Times New Roman"/>
          <w:b/>
          <w:bCs/>
          <w:sz w:val="28"/>
          <w:szCs w:val="28"/>
        </w:rPr>
      </w:pPr>
    </w:p>
    <w:p w:rsidR="001E1D58" w:rsidRDefault="001E1D58" w:rsidP="00E374AB">
      <w:pPr>
        <w:spacing w:after="0" w:line="240" w:lineRule="auto"/>
        <w:ind w:firstLine="709"/>
        <w:jc w:val="center"/>
        <w:rPr>
          <w:rFonts w:ascii="Times New Roman" w:hAnsi="Times New Roman" w:cs="Times New Roman"/>
          <w:b/>
          <w:bCs/>
          <w:sz w:val="28"/>
          <w:szCs w:val="28"/>
        </w:rPr>
      </w:pPr>
    </w:p>
    <w:p w:rsidR="001E1D58" w:rsidRDefault="001E1D58" w:rsidP="00E374AB">
      <w:pPr>
        <w:spacing w:after="0" w:line="240" w:lineRule="auto"/>
        <w:ind w:firstLine="709"/>
        <w:jc w:val="center"/>
        <w:rPr>
          <w:rFonts w:ascii="Times New Roman" w:hAnsi="Times New Roman" w:cs="Times New Roman"/>
          <w:b/>
          <w:bCs/>
          <w:sz w:val="28"/>
          <w:szCs w:val="28"/>
        </w:rPr>
      </w:pPr>
    </w:p>
    <w:p w:rsidR="001E1D58" w:rsidRDefault="001E1D58" w:rsidP="00E374AB">
      <w:pPr>
        <w:spacing w:after="0" w:line="240" w:lineRule="auto"/>
        <w:ind w:firstLine="709"/>
        <w:jc w:val="center"/>
        <w:rPr>
          <w:rFonts w:ascii="Times New Roman" w:hAnsi="Times New Roman" w:cs="Times New Roman"/>
          <w:b/>
          <w:bCs/>
          <w:sz w:val="28"/>
          <w:szCs w:val="28"/>
        </w:rPr>
      </w:pPr>
    </w:p>
    <w:p w:rsidR="001E1D58" w:rsidRDefault="001E1D58" w:rsidP="00E374AB">
      <w:pPr>
        <w:spacing w:after="0" w:line="240" w:lineRule="auto"/>
        <w:ind w:firstLine="709"/>
        <w:jc w:val="center"/>
        <w:rPr>
          <w:rFonts w:ascii="Times New Roman" w:hAnsi="Times New Roman" w:cs="Times New Roman"/>
          <w:b/>
          <w:bCs/>
          <w:sz w:val="28"/>
          <w:szCs w:val="28"/>
        </w:rPr>
      </w:pPr>
    </w:p>
    <w:p w:rsidR="002E1439" w:rsidRDefault="00E83160" w:rsidP="00E374AB">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Динамика (структура) расходов  бюджета </w:t>
      </w:r>
      <w:r w:rsidR="00E503D5">
        <w:rPr>
          <w:rFonts w:ascii="Times New Roman" w:hAnsi="Times New Roman" w:cs="Times New Roman"/>
          <w:b/>
          <w:bCs/>
          <w:sz w:val="28"/>
          <w:szCs w:val="28"/>
        </w:rPr>
        <w:t>Самойловского</w:t>
      </w:r>
      <w:r>
        <w:rPr>
          <w:rFonts w:ascii="Times New Roman" w:hAnsi="Times New Roman" w:cs="Times New Roman"/>
          <w:b/>
          <w:bCs/>
          <w:sz w:val="28"/>
          <w:szCs w:val="28"/>
        </w:rPr>
        <w:t xml:space="preserve"> муниципального района</w:t>
      </w:r>
    </w:p>
    <w:p w:rsidR="00E83160" w:rsidRDefault="00E83160" w:rsidP="00582BDD">
      <w:pPr>
        <w:spacing w:after="0"/>
        <w:jc w:val="right"/>
        <w:rPr>
          <w:rFonts w:ascii="Times New Roman" w:hAnsi="Times New Roman" w:cs="Times New Roman"/>
          <w:sz w:val="28"/>
          <w:szCs w:val="28"/>
        </w:rPr>
      </w:pPr>
      <w:r>
        <w:rPr>
          <w:rFonts w:ascii="Times New Roman" w:hAnsi="Times New Roman" w:cs="Times New Roman"/>
          <w:sz w:val="28"/>
          <w:szCs w:val="28"/>
        </w:rPr>
        <w:t>(тыс. рублей)</w:t>
      </w:r>
    </w:p>
    <w:tbl>
      <w:tblPr>
        <w:tblW w:w="15337" w:type="dxa"/>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4"/>
        <w:gridCol w:w="5103"/>
        <w:gridCol w:w="1571"/>
        <w:gridCol w:w="1559"/>
        <w:gridCol w:w="1644"/>
        <w:gridCol w:w="1843"/>
        <w:gridCol w:w="1843"/>
      </w:tblGrid>
      <w:tr w:rsidR="00222146" w:rsidRPr="0070287C" w:rsidTr="00222146">
        <w:tc>
          <w:tcPr>
            <w:tcW w:w="1774" w:type="dxa"/>
            <w:vAlign w:val="center"/>
          </w:tcPr>
          <w:p w:rsidR="00222146" w:rsidRPr="00EF7835" w:rsidRDefault="00222146" w:rsidP="0070287C">
            <w:pPr>
              <w:spacing w:after="0" w:line="240" w:lineRule="auto"/>
              <w:jc w:val="center"/>
              <w:rPr>
                <w:rFonts w:ascii="Times New Roman" w:hAnsi="Times New Roman" w:cs="Times New Roman"/>
                <w:b/>
                <w:bCs/>
                <w:sz w:val="28"/>
                <w:szCs w:val="28"/>
              </w:rPr>
            </w:pPr>
            <w:r w:rsidRPr="00EF7835">
              <w:rPr>
                <w:rFonts w:ascii="Times New Roman" w:hAnsi="Times New Roman" w:cs="Times New Roman"/>
                <w:b/>
                <w:bCs/>
                <w:sz w:val="28"/>
                <w:szCs w:val="28"/>
              </w:rPr>
              <w:t>Раздел, подраздел</w:t>
            </w:r>
          </w:p>
        </w:tc>
        <w:tc>
          <w:tcPr>
            <w:tcW w:w="5103" w:type="dxa"/>
            <w:vAlign w:val="center"/>
          </w:tcPr>
          <w:p w:rsidR="00222146" w:rsidRPr="00EF7835" w:rsidRDefault="00222146" w:rsidP="0070287C">
            <w:pPr>
              <w:spacing w:after="0" w:line="240" w:lineRule="auto"/>
              <w:jc w:val="center"/>
              <w:rPr>
                <w:rFonts w:ascii="Times New Roman" w:hAnsi="Times New Roman" w:cs="Times New Roman"/>
                <w:b/>
                <w:bCs/>
                <w:sz w:val="28"/>
                <w:szCs w:val="28"/>
              </w:rPr>
            </w:pPr>
            <w:r w:rsidRPr="00EF7835">
              <w:rPr>
                <w:rFonts w:ascii="Times New Roman" w:hAnsi="Times New Roman" w:cs="Times New Roman"/>
                <w:b/>
                <w:bCs/>
                <w:sz w:val="28"/>
                <w:szCs w:val="28"/>
              </w:rPr>
              <w:t>Наименование расходов</w:t>
            </w:r>
          </w:p>
        </w:tc>
        <w:tc>
          <w:tcPr>
            <w:tcW w:w="1571" w:type="dxa"/>
            <w:vAlign w:val="center"/>
          </w:tcPr>
          <w:p w:rsidR="00222146" w:rsidRDefault="00222146" w:rsidP="00A4274F">
            <w:pPr>
              <w:spacing w:after="0" w:line="240" w:lineRule="auto"/>
              <w:jc w:val="center"/>
              <w:rPr>
                <w:rFonts w:ascii="Times New Roman" w:hAnsi="Times New Roman" w:cs="Times New Roman"/>
                <w:b/>
                <w:bCs/>
                <w:sz w:val="28"/>
                <w:szCs w:val="28"/>
              </w:rPr>
            </w:pPr>
            <w:r w:rsidRPr="00EF7835">
              <w:rPr>
                <w:rFonts w:ascii="Times New Roman" w:hAnsi="Times New Roman" w:cs="Times New Roman"/>
                <w:b/>
                <w:bCs/>
                <w:sz w:val="28"/>
                <w:szCs w:val="28"/>
              </w:rPr>
              <w:t>201</w:t>
            </w:r>
            <w:r w:rsidR="00910A5A">
              <w:rPr>
                <w:rFonts w:ascii="Times New Roman" w:hAnsi="Times New Roman" w:cs="Times New Roman"/>
                <w:b/>
                <w:bCs/>
                <w:sz w:val="28"/>
                <w:szCs w:val="28"/>
              </w:rPr>
              <w:t>7</w:t>
            </w:r>
            <w:r w:rsidRPr="00EF7835">
              <w:rPr>
                <w:rFonts w:ascii="Times New Roman" w:hAnsi="Times New Roman" w:cs="Times New Roman"/>
                <w:b/>
                <w:bCs/>
                <w:sz w:val="28"/>
                <w:szCs w:val="28"/>
              </w:rPr>
              <w:t xml:space="preserve"> год</w:t>
            </w:r>
          </w:p>
          <w:p w:rsidR="00222146" w:rsidRPr="00EF7835" w:rsidRDefault="00222146" w:rsidP="00A4274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отчет</w:t>
            </w:r>
            <w:r w:rsidRPr="00EF7835">
              <w:rPr>
                <w:rFonts w:ascii="Times New Roman" w:hAnsi="Times New Roman" w:cs="Times New Roman"/>
                <w:b/>
                <w:bCs/>
                <w:sz w:val="28"/>
                <w:szCs w:val="28"/>
              </w:rPr>
              <w:t xml:space="preserve"> </w:t>
            </w:r>
          </w:p>
        </w:tc>
        <w:tc>
          <w:tcPr>
            <w:tcW w:w="1559" w:type="dxa"/>
            <w:vAlign w:val="center"/>
          </w:tcPr>
          <w:p w:rsidR="00222146" w:rsidRPr="00EF7835" w:rsidRDefault="00222146" w:rsidP="00910A5A">
            <w:pPr>
              <w:spacing w:after="0" w:line="240" w:lineRule="auto"/>
              <w:jc w:val="center"/>
              <w:rPr>
                <w:rFonts w:ascii="Times New Roman" w:hAnsi="Times New Roman" w:cs="Times New Roman"/>
                <w:b/>
                <w:bCs/>
                <w:sz w:val="28"/>
                <w:szCs w:val="28"/>
              </w:rPr>
            </w:pPr>
            <w:r w:rsidRPr="00EF7835">
              <w:rPr>
                <w:rFonts w:ascii="Times New Roman" w:hAnsi="Times New Roman" w:cs="Times New Roman"/>
                <w:b/>
                <w:bCs/>
                <w:sz w:val="28"/>
                <w:szCs w:val="28"/>
              </w:rPr>
              <w:t>201</w:t>
            </w:r>
            <w:r w:rsidR="00910A5A">
              <w:rPr>
                <w:rFonts w:ascii="Times New Roman" w:hAnsi="Times New Roman" w:cs="Times New Roman"/>
                <w:b/>
                <w:bCs/>
                <w:sz w:val="28"/>
                <w:szCs w:val="28"/>
              </w:rPr>
              <w:t>8</w:t>
            </w:r>
            <w:r w:rsidRPr="00EF7835">
              <w:rPr>
                <w:rFonts w:ascii="Times New Roman" w:hAnsi="Times New Roman" w:cs="Times New Roman"/>
                <w:b/>
                <w:bCs/>
                <w:sz w:val="28"/>
                <w:szCs w:val="28"/>
              </w:rPr>
              <w:t xml:space="preserve"> год </w:t>
            </w:r>
            <w:r>
              <w:rPr>
                <w:rFonts w:ascii="Times New Roman" w:hAnsi="Times New Roman" w:cs="Times New Roman"/>
                <w:b/>
                <w:bCs/>
                <w:sz w:val="28"/>
                <w:szCs w:val="28"/>
              </w:rPr>
              <w:t>отчет</w:t>
            </w:r>
          </w:p>
        </w:tc>
        <w:tc>
          <w:tcPr>
            <w:tcW w:w="1644" w:type="dxa"/>
            <w:vAlign w:val="center"/>
          </w:tcPr>
          <w:p w:rsidR="00222146" w:rsidRPr="00EF7835" w:rsidRDefault="00222146" w:rsidP="00910A5A">
            <w:pPr>
              <w:spacing w:after="0" w:line="240" w:lineRule="auto"/>
              <w:jc w:val="center"/>
              <w:rPr>
                <w:rFonts w:ascii="Times New Roman" w:hAnsi="Times New Roman" w:cs="Times New Roman"/>
                <w:b/>
                <w:bCs/>
                <w:sz w:val="28"/>
                <w:szCs w:val="28"/>
              </w:rPr>
            </w:pPr>
            <w:r w:rsidRPr="00EF7835">
              <w:rPr>
                <w:rFonts w:ascii="Times New Roman" w:hAnsi="Times New Roman" w:cs="Times New Roman"/>
                <w:b/>
                <w:bCs/>
                <w:sz w:val="28"/>
                <w:szCs w:val="28"/>
              </w:rPr>
              <w:t>201</w:t>
            </w:r>
            <w:r w:rsidR="00910A5A">
              <w:rPr>
                <w:rFonts w:ascii="Times New Roman" w:hAnsi="Times New Roman" w:cs="Times New Roman"/>
                <w:b/>
                <w:bCs/>
                <w:sz w:val="28"/>
                <w:szCs w:val="28"/>
              </w:rPr>
              <w:t>9</w:t>
            </w:r>
            <w:r w:rsidRPr="00EF7835">
              <w:rPr>
                <w:rFonts w:ascii="Times New Roman" w:hAnsi="Times New Roman" w:cs="Times New Roman"/>
                <w:b/>
                <w:bCs/>
                <w:sz w:val="28"/>
                <w:szCs w:val="28"/>
              </w:rPr>
              <w:t xml:space="preserve"> год </w:t>
            </w:r>
          </w:p>
        </w:tc>
        <w:tc>
          <w:tcPr>
            <w:tcW w:w="1843" w:type="dxa"/>
            <w:vAlign w:val="center"/>
          </w:tcPr>
          <w:p w:rsidR="00222146" w:rsidRPr="00EF7835" w:rsidRDefault="00222146" w:rsidP="00910A5A">
            <w:pPr>
              <w:spacing w:after="0" w:line="240" w:lineRule="auto"/>
              <w:jc w:val="center"/>
              <w:rPr>
                <w:rFonts w:ascii="Times New Roman" w:hAnsi="Times New Roman" w:cs="Times New Roman"/>
                <w:b/>
                <w:bCs/>
                <w:sz w:val="28"/>
                <w:szCs w:val="28"/>
              </w:rPr>
            </w:pPr>
            <w:r w:rsidRPr="00EF7835">
              <w:rPr>
                <w:rFonts w:ascii="Times New Roman" w:hAnsi="Times New Roman" w:cs="Times New Roman"/>
                <w:b/>
                <w:bCs/>
                <w:sz w:val="28"/>
                <w:szCs w:val="28"/>
              </w:rPr>
              <w:t>20</w:t>
            </w:r>
            <w:r w:rsidR="00910A5A">
              <w:rPr>
                <w:rFonts w:ascii="Times New Roman" w:hAnsi="Times New Roman" w:cs="Times New Roman"/>
                <w:b/>
                <w:bCs/>
                <w:sz w:val="28"/>
                <w:szCs w:val="28"/>
              </w:rPr>
              <w:t>20</w:t>
            </w:r>
            <w:r w:rsidRPr="00EF7835">
              <w:rPr>
                <w:rFonts w:ascii="Times New Roman" w:hAnsi="Times New Roman" w:cs="Times New Roman"/>
                <w:b/>
                <w:bCs/>
                <w:sz w:val="28"/>
                <w:szCs w:val="28"/>
              </w:rPr>
              <w:t xml:space="preserve"> год </w:t>
            </w:r>
          </w:p>
        </w:tc>
        <w:tc>
          <w:tcPr>
            <w:tcW w:w="1843" w:type="dxa"/>
            <w:vAlign w:val="center"/>
          </w:tcPr>
          <w:p w:rsidR="00222146" w:rsidRPr="00EF7835" w:rsidRDefault="00222146" w:rsidP="00910A5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w:t>
            </w:r>
            <w:r w:rsidR="00910A5A">
              <w:rPr>
                <w:rFonts w:ascii="Times New Roman" w:hAnsi="Times New Roman" w:cs="Times New Roman"/>
                <w:b/>
                <w:bCs/>
                <w:sz w:val="28"/>
                <w:szCs w:val="28"/>
              </w:rPr>
              <w:t>21</w:t>
            </w:r>
            <w:r>
              <w:rPr>
                <w:rFonts w:ascii="Times New Roman" w:hAnsi="Times New Roman" w:cs="Times New Roman"/>
                <w:b/>
                <w:bCs/>
                <w:sz w:val="28"/>
                <w:szCs w:val="28"/>
              </w:rPr>
              <w:t xml:space="preserve"> год</w:t>
            </w:r>
          </w:p>
        </w:tc>
      </w:tr>
      <w:tr w:rsidR="00222146" w:rsidRPr="0070287C" w:rsidTr="00222146">
        <w:tc>
          <w:tcPr>
            <w:tcW w:w="1774" w:type="dxa"/>
          </w:tcPr>
          <w:p w:rsidR="00222146" w:rsidRPr="004D0182" w:rsidRDefault="00222146" w:rsidP="0070287C">
            <w:pPr>
              <w:spacing w:after="0" w:line="240" w:lineRule="auto"/>
              <w:jc w:val="center"/>
              <w:rPr>
                <w:rFonts w:ascii="Times New Roman" w:hAnsi="Times New Roman" w:cs="Times New Roman"/>
                <w:sz w:val="20"/>
                <w:szCs w:val="20"/>
              </w:rPr>
            </w:pPr>
            <w:r w:rsidRPr="004D0182">
              <w:rPr>
                <w:rFonts w:ascii="Times New Roman" w:hAnsi="Times New Roman" w:cs="Times New Roman"/>
                <w:sz w:val="20"/>
                <w:szCs w:val="20"/>
              </w:rPr>
              <w:t>1</w:t>
            </w:r>
          </w:p>
        </w:tc>
        <w:tc>
          <w:tcPr>
            <w:tcW w:w="5103" w:type="dxa"/>
          </w:tcPr>
          <w:p w:rsidR="00222146" w:rsidRPr="004D0182" w:rsidRDefault="00222146" w:rsidP="0070287C">
            <w:pPr>
              <w:spacing w:after="0" w:line="240" w:lineRule="auto"/>
              <w:jc w:val="center"/>
              <w:rPr>
                <w:rFonts w:ascii="Times New Roman" w:hAnsi="Times New Roman" w:cs="Times New Roman"/>
                <w:sz w:val="20"/>
                <w:szCs w:val="20"/>
              </w:rPr>
            </w:pPr>
            <w:r w:rsidRPr="004D0182">
              <w:rPr>
                <w:rFonts w:ascii="Times New Roman" w:hAnsi="Times New Roman" w:cs="Times New Roman"/>
                <w:sz w:val="20"/>
                <w:szCs w:val="20"/>
              </w:rPr>
              <w:t>2</w:t>
            </w:r>
          </w:p>
        </w:tc>
        <w:tc>
          <w:tcPr>
            <w:tcW w:w="1571" w:type="dxa"/>
          </w:tcPr>
          <w:p w:rsidR="00222146" w:rsidRPr="004D0182" w:rsidRDefault="00F72C52" w:rsidP="007028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559" w:type="dxa"/>
          </w:tcPr>
          <w:p w:rsidR="00222146" w:rsidRPr="004D0182" w:rsidRDefault="00F72C52" w:rsidP="007028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644" w:type="dxa"/>
          </w:tcPr>
          <w:p w:rsidR="00222146" w:rsidRPr="004D0182" w:rsidRDefault="00F72C52" w:rsidP="007028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Pr>
          <w:p w:rsidR="00222146" w:rsidRPr="004D0182" w:rsidRDefault="00F72C52" w:rsidP="007028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43" w:type="dxa"/>
          </w:tcPr>
          <w:p w:rsidR="00222146" w:rsidRPr="004D0182" w:rsidRDefault="00F72C52" w:rsidP="007028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222146" w:rsidRPr="0070287C" w:rsidTr="00222146">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0100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Общегосударственный вопросы</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28018,2</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29372,9</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29486,4</w:t>
            </w:r>
          </w:p>
        </w:tc>
        <w:tc>
          <w:tcPr>
            <w:tcW w:w="1843" w:type="dxa"/>
            <w:vAlign w:val="center"/>
          </w:tcPr>
          <w:p w:rsidR="00222146" w:rsidRPr="0070287C" w:rsidRDefault="00E37BFA" w:rsidP="00AE591A">
            <w:pPr>
              <w:spacing w:after="0" w:line="240" w:lineRule="auto"/>
              <w:jc w:val="center"/>
              <w:rPr>
                <w:rFonts w:ascii="Times New Roman" w:hAnsi="Times New Roman" w:cs="Times New Roman"/>
                <w:b/>
                <w:bCs/>
                <w:sz w:val="28"/>
                <w:szCs w:val="28"/>
              </w:rPr>
            </w:pPr>
            <w:r w:rsidRPr="00E37BFA">
              <w:rPr>
                <w:rFonts w:ascii="Times New Roman" w:hAnsi="Times New Roman" w:cs="Times New Roman"/>
                <w:b/>
                <w:bCs/>
                <w:sz w:val="28"/>
                <w:szCs w:val="28"/>
              </w:rPr>
              <w:t>32930</w:t>
            </w:r>
            <w:r w:rsidR="00AE591A">
              <w:rPr>
                <w:rFonts w:ascii="Times New Roman" w:hAnsi="Times New Roman" w:cs="Times New Roman"/>
                <w:b/>
                <w:bCs/>
                <w:sz w:val="28"/>
                <w:szCs w:val="28"/>
              </w:rPr>
              <w:t>,</w:t>
            </w:r>
            <w:r w:rsidRPr="00E37BFA">
              <w:rPr>
                <w:rFonts w:ascii="Times New Roman" w:hAnsi="Times New Roman" w:cs="Times New Roman"/>
                <w:b/>
                <w:bCs/>
                <w:sz w:val="28"/>
                <w:szCs w:val="28"/>
              </w:rPr>
              <w:t>4</w:t>
            </w:r>
          </w:p>
        </w:tc>
        <w:tc>
          <w:tcPr>
            <w:tcW w:w="1843" w:type="dxa"/>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28930</w:t>
            </w:r>
            <w:r w:rsidR="003F2944">
              <w:rPr>
                <w:rFonts w:ascii="Times New Roman" w:hAnsi="Times New Roman" w:cs="Times New Roman"/>
                <w:b/>
                <w:bCs/>
                <w:sz w:val="28"/>
                <w:szCs w:val="28"/>
              </w:rPr>
              <w:t>,1</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0102</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Функционирование высшего должностного лица органа местного самоуправления</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1409</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1427,4</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1484</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1590</w:t>
            </w:r>
            <w:r w:rsidR="00AE591A">
              <w:rPr>
                <w:rFonts w:ascii="Times New Roman" w:hAnsi="Times New Roman" w:cs="Times New Roman"/>
                <w:sz w:val="28"/>
                <w:szCs w:val="28"/>
              </w:rPr>
              <w:t>,4</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1637</w:t>
            </w:r>
            <w:r w:rsidR="003F2944">
              <w:rPr>
                <w:rFonts w:ascii="Times New Roman" w:hAnsi="Times New Roman" w:cs="Times New Roman"/>
                <w:sz w:val="28"/>
                <w:szCs w:val="28"/>
              </w:rPr>
              <w:t>,5</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0103</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Функционирование законодательных (представительных) органов государственной власти и местного самоуправления</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576,1</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664,6</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725,9</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725</w:t>
            </w:r>
            <w:r w:rsidR="00AE591A">
              <w:rPr>
                <w:rFonts w:ascii="Times New Roman" w:hAnsi="Times New Roman" w:cs="Times New Roman"/>
                <w:sz w:val="28"/>
                <w:szCs w:val="28"/>
              </w:rPr>
              <w:t>,</w:t>
            </w:r>
            <w:r w:rsidRPr="00E37BFA">
              <w:rPr>
                <w:rFonts w:ascii="Times New Roman" w:hAnsi="Times New Roman" w:cs="Times New Roman"/>
                <w:sz w:val="28"/>
                <w:szCs w:val="28"/>
              </w:rPr>
              <w:t>9</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746</w:t>
            </w:r>
            <w:r w:rsidR="003F2944">
              <w:rPr>
                <w:rFonts w:ascii="Times New Roman" w:hAnsi="Times New Roman" w:cs="Times New Roman"/>
                <w:sz w:val="28"/>
                <w:szCs w:val="28"/>
              </w:rPr>
              <w:t>,</w:t>
            </w:r>
            <w:r w:rsidRPr="00FF6A3C">
              <w:rPr>
                <w:rFonts w:ascii="Times New Roman" w:hAnsi="Times New Roman" w:cs="Times New Roman"/>
                <w:sz w:val="28"/>
                <w:szCs w:val="28"/>
              </w:rPr>
              <w:t>8</w:t>
            </w:r>
          </w:p>
        </w:tc>
      </w:tr>
      <w:tr w:rsidR="00222146" w:rsidRPr="0070287C" w:rsidTr="00E75973">
        <w:trPr>
          <w:trHeight w:val="943"/>
        </w:trPr>
        <w:tc>
          <w:tcPr>
            <w:tcW w:w="1774" w:type="dxa"/>
            <w:tcBorders>
              <w:bottom w:val="single" w:sz="4" w:space="0" w:color="auto"/>
            </w:tcBorders>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0104</w:t>
            </w:r>
          </w:p>
        </w:tc>
        <w:tc>
          <w:tcPr>
            <w:tcW w:w="5103" w:type="dxa"/>
            <w:tcBorders>
              <w:bottom w:val="single" w:sz="4" w:space="0" w:color="auto"/>
            </w:tcBorders>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Функционирование Правительства РФ, высших органов исполнительной власти субъектов РФ, местных администраций</w:t>
            </w:r>
          </w:p>
        </w:tc>
        <w:tc>
          <w:tcPr>
            <w:tcW w:w="1571" w:type="dxa"/>
            <w:tcBorders>
              <w:bottom w:val="single" w:sz="4" w:space="0" w:color="auto"/>
            </w:tcBorders>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18466,4</w:t>
            </w:r>
          </w:p>
        </w:tc>
        <w:tc>
          <w:tcPr>
            <w:tcW w:w="1559" w:type="dxa"/>
            <w:tcBorders>
              <w:bottom w:val="single" w:sz="4" w:space="0" w:color="auto"/>
            </w:tcBorders>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17718,7</w:t>
            </w:r>
          </w:p>
        </w:tc>
        <w:tc>
          <w:tcPr>
            <w:tcW w:w="1644" w:type="dxa"/>
            <w:tcBorders>
              <w:bottom w:val="single" w:sz="4" w:space="0" w:color="auto"/>
            </w:tcBorders>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17886,9</w:t>
            </w:r>
          </w:p>
        </w:tc>
        <w:tc>
          <w:tcPr>
            <w:tcW w:w="1843" w:type="dxa"/>
            <w:tcBorders>
              <w:bottom w:val="single" w:sz="4" w:space="0" w:color="auto"/>
            </w:tcBorders>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20400</w:t>
            </w:r>
            <w:r w:rsidR="00AE591A">
              <w:rPr>
                <w:rFonts w:ascii="Times New Roman" w:hAnsi="Times New Roman" w:cs="Times New Roman"/>
                <w:sz w:val="28"/>
                <w:szCs w:val="28"/>
              </w:rPr>
              <w:t>,</w:t>
            </w:r>
            <w:r w:rsidRPr="00E37BFA">
              <w:rPr>
                <w:rFonts w:ascii="Times New Roman" w:hAnsi="Times New Roman" w:cs="Times New Roman"/>
                <w:sz w:val="28"/>
                <w:szCs w:val="28"/>
              </w:rPr>
              <w:t>5</w:t>
            </w:r>
          </w:p>
        </w:tc>
        <w:tc>
          <w:tcPr>
            <w:tcW w:w="1843" w:type="dxa"/>
            <w:tcBorders>
              <w:bottom w:val="single" w:sz="4" w:space="0" w:color="auto"/>
            </w:tcBorders>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16712</w:t>
            </w:r>
            <w:r w:rsidR="003F2944">
              <w:rPr>
                <w:rFonts w:ascii="Times New Roman" w:hAnsi="Times New Roman" w:cs="Times New Roman"/>
                <w:sz w:val="28"/>
                <w:szCs w:val="28"/>
              </w:rPr>
              <w:t>,6</w:t>
            </w:r>
          </w:p>
        </w:tc>
      </w:tr>
      <w:tr w:rsidR="00222146" w:rsidRPr="0070287C" w:rsidTr="00E75973">
        <w:trPr>
          <w:trHeight w:val="805"/>
        </w:trPr>
        <w:tc>
          <w:tcPr>
            <w:tcW w:w="1774" w:type="dxa"/>
            <w:tcBorders>
              <w:top w:val="single" w:sz="4" w:space="0" w:color="auto"/>
            </w:tcBorders>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0105</w:t>
            </w:r>
          </w:p>
        </w:tc>
        <w:tc>
          <w:tcPr>
            <w:tcW w:w="5103" w:type="dxa"/>
            <w:tcBorders>
              <w:top w:val="single" w:sz="4" w:space="0" w:color="auto"/>
            </w:tcBorders>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Судебная система</w:t>
            </w:r>
          </w:p>
        </w:tc>
        <w:tc>
          <w:tcPr>
            <w:tcW w:w="1571" w:type="dxa"/>
            <w:tcBorders>
              <w:top w:val="single" w:sz="4" w:space="0" w:color="auto"/>
            </w:tcBorders>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18,9</w:t>
            </w:r>
          </w:p>
        </w:tc>
        <w:tc>
          <w:tcPr>
            <w:tcW w:w="1559" w:type="dxa"/>
            <w:tcBorders>
              <w:top w:val="single" w:sz="4" w:space="0" w:color="auto"/>
            </w:tcBorders>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644" w:type="dxa"/>
            <w:tcBorders>
              <w:top w:val="single" w:sz="4" w:space="0" w:color="auto"/>
            </w:tcBorders>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843" w:type="dxa"/>
            <w:tcBorders>
              <w:top w:val="single" w:sz="4" w:space="0" w:color="auto"/>
            </w:tcBorders>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4</w:t>
            </w:r>
            <w:r w:rsidR="00AE591A">
              <w:rPr>
                <w:rFonts w:ascii="Times New Roman" w:hAnsi="Times New Roman" w:cs="Times New Roman"/>
                <w:sz w:val="28"/>
                <w:szCs w:val="28"/>
              </w:rPr>
              <w:t>,</w:t>
            </w:r>
            <w:r w:rsidRPr="00E37BFA">
              <w:rPr>
                <w:rFonts w:ascii="Times New Roman" w:hAnsi="Times New Roman" w:cs="Times New Roman"/>
                <w:sz w:val="28"/>
                <w:szCs w:val="28"/>
              </w:rPr>
              <w:t>3</w:t>
            </w:r>
          </w:p>
        </w:tc>
        <w:tc>
          <w:tcPr>
            <w:tcW w:w="1843" w:type="dxa"/>
            <w:tcBorders>
              <w:top w:val="single" w:sz="4" w:space="0" w:color="auto"/>
            </w:tcBorders>
            <w:vAlign w:val="center"/>
          </w:tcPr>
          <w:p w:rsidR="00222146" w:rsidRPr="0070287C" w:rsidRDefault="00222146" w:rsidP="00E75973">
            <w:pPr>
              <w:spacing w:after="0" w:line="240" w:lineRule="auto"/>
              <w:jc w:val="center"/>
              <w:rPr>
                <w:rFonts w:ascii="Times New Roman" w:hAnsi="Times New Roman" w:cs="Times New Roman"/>
                <w:sz w:val="28"/>
                <w:szCs w:val="28"/>
              </w:rPr>
            </w:pP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0106</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Обеспечение деятельности финансовых, налоговых и таможенных органов и органов надзора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5335,2</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6409</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7055,8</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7318</w:t>
            </w:r>
            <w:r w:rsidR="00AE591A">
              <w:rPr>
                <w:rFonts w:ascii="Times New Roman" w:hAnsi="Times New Roman" w:cs="Times New Roman"/>
                <w:sz w:val="28"/>
                <w:szCs w:val="28"/>
              </w:rPr>
              <w:t>,</w:t>
            </w:r>
            <w:r w:rsidRPr="00E37BFA">
              <w:rPr>
                <w:rFonts w:ascii="Times New Roman" w:hAnsi="Times New Roman" w:cs="Times New Roman"/>
                <w:sz w:val="28"/>
                <w:szCs w:val="28"/>
              </w:rPr>
              <w:t>4</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7510</w:t>
            </w:r>
            <w:r w:rsidR="003F2944">
              <w:rPr>
                <w:rFonts w:ascii="Times New Roman" w:hAnsi="Times New Roman" w:cs="Times New Roman"/>
                <w:sz w:val="28"/>
                <w:szCs w:val="28"/>
              </w:rPr>
              <w:t>,8</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0111</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Резервные фонды</w:t>
            </w:r>
          </w:p>
        </w:tc>
        <w:tc>
          <w:tcPr>
            <w:tcW w:w="1571" w:type="dxa"/>
            <w:vAlign w:val="center"/>
          </w:tcPr>
          <w:p w:rsidR="00222146" w:rsidRPr="0070287C" w:rsidRDefault="00222146" w:rsidP="0070287C">
            <w:pPr>
              <w:spacing w:after="0" w:line="240" w:lineRule="auto"/>
              <w:jc w:val="center"/>
              <w:rPr>
                <w:rFonts w:ascii="Times New Roman" w:hAnsi="Times New Roman" w:cs="Times New Roman"/>
                <w:sz w:val="28"/>
                <w:szCs w:val="28"/>
              </w:rPr>
            </w:pPr>
          </w:p>
        </w:tc>
        <w:tc>
          <w:tcPr>
            <w:tcW w:w="1559" w:type="dxa"/>
            <w:vAlign w:val="center"/>
          </w:tcPr>
          <w:p w:rsidR="00222146" w:rsidRPr="0070287C" w:rsidRDefault="00990665"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7</w:t>
            </w:r>
            <w:r w:rsidR="00AE591A">
              <w:rPr>
                <w:rFonts w:ascii="Times New Roman" w:hAnsi="Times New Roman" w:cs="Times New Roman"/>
                <w:sz w:val="28"/>
                <w:szCs w:val="28"/>
              </w:rPr>
              <w:t>,</w:t>
            </w:r>
            <w:r w:rsidRPr="00E37BFA">
              <w:rPr>
                <w:rFonts w:ascii="Times New Roman" w:hAnsi="Times New Roman" w:cs="Times New Roman"/>
                <w:sz w:val="28"/>
                <w:szCs w:val="28"/>
              </w:rPr>
              <w:t>7</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10</w:t>
            </w:r>
            <w:r w:rsidR="003F2944">
              <w:rPr>
                <w:rFonts w:ascii="Times New Roman" w:hAnsi="Times New Roman" w:cs="Times New Roman"/>
                <w:sz w:val="28"/>
                <w:szCs w:val="28"/>
              </w:rPr>
              <w:t>,</w:t>
            </w:r>
            <w:r w:rsidRPr="00FF6A3C">
              <w:rPr>
                <w:rFonts w:ascii="Times New Roman" w:hAnsi="Times New Roman" w:cs="Times New Roman"/>
                <w:sz w:val="28"/>
                <w:szCs w:val="28"/>
              </w:rPr>
              <w:t>0</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0113</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Другие общегосударственные вопросы</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2212,6</w:t>
            </w:r>
          </w:p>
        </w:tc>
        <w:tc>
          <w:tcPr>
            <w:tcW w:w="1559" w:type="dxa"/>
            <w:vAlign w:val="center"/>
          </w:tcPr>
          <w:p w:rsidR="00222146" w:rsidRPr="0070287C" w:rsidRDefault="00B64ACC" w:rsidP="002950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3150,2</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2326,1</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2883</w:t>
            </w:r>
            <w:r w:rsidR="00AE591A">
              <w:rPr>
                <w:rFonts w:ascii="Times New Roman" w:hAnsi="Times New Roman" w:cs="Times New Roman"/>
                <w:sz w:val="28"/>
                <w:szCs w:val="28"/>
              </w:rPr>
              <w:t>,1</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2312</w:t>
            </w:r>
            <w:r w:rsidR="003F2944">
              <w:rPr>
                <w:rFonts w:ascii="Times New Roman" w:hAnsi="Times New Roman" w:cs="Times New Roman"/>
                <w:sz w:val="28"/>
                <w:szCs w:val="28"/>
              </w:rPr>
              <w:t>,</w:t>
            </w:r>
            <w:r w:rsidRPr="00FF6A3C">
              <w:rPr>
                <w:rFonts w:ascii="Times New Roman" w:hAnsi="Times New Roman" w:cs="Times New Roman"/>
                <w:sz w:val="28"/>
                <w:szCs w:val="28"/>
              </w:rPr>
              <w:t>4</w:t>
            </w:r>
          </w:p>
        </w:tc>
      </w:tr>
      <w:tr w:rsidR="00222146" w:rsidRPr="0070287C" w:rsidTr="00E75973">
        <w:tc>
          <w:tcPr>
            <w:tcW w:w="1774" w:type="dxa"/>
          </w:tcPr>
          <w:p w:rsidR="00222146" w:rsidRPr="007621AD" w:rsidRDefault="00222146" w:rsidP="0070287C">
            <w:pPr>
              <w:spacing w:after="0" w:line="240" w:lineRule="auto"/>
              <w:jc w:val="center"/>
              <w:rPr>
                <w:rFonts w:ascii="Times New Roman" w:hAnsi="Times New Roman" w:cs="Times New Roman"/>
                <w:b/>
                <w:sz w:val="28"/>
                <w:szCs w:val="28"/>
              </w:rPr>
            </w:pPr>
            <w:r w:rsidRPr="007621AD">
              <w:rPr>
                <w:rFonts w:ascii="Times New Roman" w:hAnsi="Times New Roman" w:cs="Times New Roman"/>
                <w:b/>
                <w:sz w:val="28"/>
                <w:szCs w:val="28"/>
              </w:rPr>
              <w:t>0300</w:t>
            </w:r>
          </w:p>
        </w:tc>
        <w:tc>
          <w:tcPr>
            <w:tcW w:w="5103" w:type="dxa"/>
          </w:tcPr>
          <w:p w:rsidR="00222146" w:rsidRPr="007621AD" w:rsidRDefault="00222146" w:rsidP="0070287C">
            <w:pPr>
              <w:spacing w:after="0" w:line="240" w:lineRule="auto"/>
              <w:rPr>
                <w:rFonts w:ascii="Times New Roman" w:hAnsi="Times New Roman" w:cs="Times New Roman"/>
                <w:b/>
                <w:sz w:val="28"/>
                <w:szCs w:val="28"/>
              </w:rPr>
            </w:pPr>
            <w:r w:rsidRPr="007621AD">
              <w:rPr>
                <w:rFonts w:ascii="Times New Roman" w:hAnsi="Times New Roman" w:cs="Times New Roman"/>
                <w:b/>
                <w:sz w:val="28"/>
                <w:szCs w:val="28"/>
              </w:rPr>
              <w:t xml:space="preserve">Национальная безопасность и </w:t>
            </w:r>
            <w:r w:rsidRPr="007621AD">
              <w:rPr>
                <w:rFonts w:ascii="Times New Roman" w:hAnsi="Times New Roman" w:cs="Times New Roman"/>
                <w:b/>
                <w:sz w:val="28"/>
                <w:szCs w:val="28"/>
              </w:rPr>
              <w:lastRenderedPageBreak/>
              <w:t>правоохранительная деятельность</w:t>
            </w:r>
          </w:p>
        </w:tc>
        <w:tc>
          <w:tcPr>
            <w:tcW w:w="1571" w:type="dxa"/>
            <w:vAlign w:val="center"/>
          </w:tcPr>
          <w:p w:rsidR="00222146" w:rsidRPr="007621AD" w:rsidRDefault="00B64ACC" w:rsidP="007028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1902,7</w:t>
            </w:r>
          </w:p>
        </w:tc>
        <w:tc>
          <w:tcPr>
            <w:tcW w:w="1559" w:type="dxa"/>
            <w:vAlign w:val="center"/>
          </w:tcPr>
          <w:p w:rsidR="00222146" w:rsidRPr="007621AD" w:rsidRDefault="00B64ACC" w:rsidP="0029509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1914,8</w:t>
            </w:r>
          </w:p>
        </w:tc>
        <w:tc>
          <w:tcPr>
            <w:tcW w:w="1644" w:type="dxa"/>
            <w:vAlign w:val="center"/>
          </w:tcPr>
          <w:p w:rsidR="00222146" w:rsidRPr="007621AD" w:rsidRDefault="00B64ACC" w:rsidP="007028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2295,9</w:t>
            </w:r>
          </w:p>
        </w:tc>
        <w:tc>
          <w:tcPr>
            <w:tcW w:w="1843" w:type="dxa"/>
            <w:vAlign w:val="center"/>
          </w:tcPr>
          <w:p w:rsidR="00222146" w:rsidRPr="007621AD" w:rsidRDefault="00E37BFA" w:rsidP="00AE591A">
            <w:pPr>
              <w:spacing w:after="0" w:line="240" w:lineRule="auto"/>
              <w:jc w:val="center"/>
              <w:rPr>
                <w:rFonts w:ascii="Times New Roman" w:hAnsi="Times New Roman" w:cs="Times New Roman"/>
                <w:b/>
                <w:sz w:val="28"/>
                <w:szCs w:val="28"/>
              </w:rPr>
            </w:pPr>
            <w:r w:rsidRPr="00E37BFA">
              <w:rPr>
                <w:rFonts w:ascii="Times New Roman" w:hAnsi="Times New Roman" w:cs="Times New Roman"/>
                <w:b/>
                <w:sz w:val="28"/>
                <w:szCs w:val="28"/>
              </w:rPr>
              <w:t>2147</w:t>
            </w:r>
            <w:r w:rsidR="00AE591A">
              <w:rPr>
                <w:rFonts w:ascii="Times New Roman" w:hAnsi="Times New Roman" w:cs="Times New Roman"/>
                <w:b/>
                <w:sz w:val="28"/>
                <w:szCs w:val="28"/>
              </w:rPr>
              <w:t>,6</w:t>
            </w:r>
          </w:p>
        </w:tc>
        <w:tc>
          <w:tcPr>
            <w:tcW w:w="1843" w:type="dxa"/>
            <w:vAlign w:val="center"/>
          </w:tcPr>
          <w:p w:rsidR="00222146" w:rsidRDefault="00FF6A3C" w:rsidP="003F2944">
            <w:pPr>
              <w:spacing w:after="0" w:line="240" w:lineRule="auto"/>
              <w:jc w:val="center"/>
              <w:rPr>
                <w:rFonts w:ascii="Times New Roman" w:hAnsi="Times New Roman" w:cs="Times New Roman"/>
                <w:b/>
                <w:sz w:val="28"/>
                <w:szCs w:val="28"/>
              </w:rPr>
            </w:pPr>
            <w:r w:rsidRPr="00FF6A3C">
              <w:rPr>
                <w:rFonts w:ascii="Times New Roman" w:hAnsi="Times New Roman" w:cs="Times New Roman"/>
                <w:b/>
                <w:sz w:val="28"/>
                <w:szCs w:val="28"/>
              </w:rPr>
              <w:t>2046</w:t>
            </w:r>
            <w:r w:rsidR="003F2944">
              <w:rPr>
                <w:rFonts w:ascii="Times New Roman" w:hAnsi="Times New Roman" w:cs="Times New Roman"/>
                <w:b/>
                <w:sz w:val="28"/>
                <w:szCs w:val="28"/>
              </w:rPr>
              <w:t>,</w:t>
            </w:r>
            <w:r w:rsidRPr="00FF6A3C">
              <w:rPr>
                <w:rFonts w:ascii="Times New Roman" w:hAnsi="Times New Roman" w:cs="Times New Roman"/>
                <w:b/>
                <w:sz w:val="28"/>
                <w:szCs w:val="28"/>
              </w:rPr>
              <w:t>0</w:t>
            </w:r>
          </w:p>
        </w:tc>
      </w:tr>
      <w:tr w:rsidR="00222146" w:rsidRPr="0070287C" w:rsidTr="00E75973">
        <w:tc>
          <w:tcPr>
            <w:tcW w:w="1774" w:type="dxa"/>
          </w:tcPr>
          <w:p w:rsidR="00222146" w:rsidRDefault="00222146"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0309</w:t>
            </w:r>
          </w:p>
        </w:tc>
        <w:tc>
          <w:tcPr>
            <w:tcW w:w="5103" w:type="dxa"/>
          </w:tcPr>
          <w:p w:rsidR="00222146" w:rsidRPr="00187865" w:rsidRDefault="00222146" w:rsidP="0070287C">
            <w:pPr>
              <w:spacing w:after="0" w:line="240" w:lineRule="auto"/>
              <w:rPr>
                <w:rFonts w:ascii="Times New Roman" w:hAnsi="Times New Roman" w:cs="Times New Roman"/>
                <w:sz w:val="28"/>
                <w:szCs w:val="28"/>
              </w:rPr>
            </w:pPr>
            <w:r w:rsidRPr="007621AD">
              <w:rPr>
                <w:rFonts w:ascii="Times New Roman" w:hAnsi="Times New Roman" w:cs="Times New Roman"/>
                <w:sz w:val="28"/>
                <w:szCs w:val="28"/>
              </w:rPr>
              <w:t>Защита населения и территории от последствий чрезвычайных ситуаций природного и техногенного характера, гражданская оборона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1902,7</w:t>
            </w:r>
          </w:p>
        </w:tc>
        <w:tc>
          <w:tcPr>
            <w:tcW w:w="1559" w:type="dxa"/>
            <w:vAlign w:val="center"/>
          </w:tcPr>
          <w:p w:rsidR="00222146" w:rsidRPr="0070287C" w:rsidRDefault="00B64ACC" w:rsidP="002950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1914,8</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2295,9</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2147</w:t>
            </w:r>
            <w:r w:rsidR="00AE591A">
              <w:rPr>
                <w:rFonts w:ascii="Times New Roman" w:hAnsi="Times New Roman" w:cs="Times New Roman"/>
                <w:sz w:val="28"/>
                <w:szCs w:val="28"/>
              </w:rPr>
              <w:t>,6</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2046</w:t>
            </w:r>
            <w:r w:rsidR="003F2944">
              <w:rPr>
                <w:rFonts w:ascii="Times New Roman" w:hAnsi="Times New Roman" w:cs="Times New Roman"/>
                <w:sz w:val="28"/>
                <w:szCs w:val="28"/>
              </w:rPr>
              <w:t>,</w:t>
            </w:r>
            <w:r w:rsidRPr="00FF6A3C">
              <w:rPr>
                <w:rFonts w:ascii="Times New Roman" w:hAnsi="Times New Roman" w:cs="Times New Roman"/>
                <w:sz w:val="28"/>
                <w:szCs w:val="28"/>
              </w:rPr>
              <w:t>0</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0400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Национальная экономика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37693,5</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43366,5</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78972</w:t>
            </w:r>
          </w:p>
        </w:tc>
        <w:tc>
          <w:tcPr>
            <w:tcW w:w="1843" w:type="dxa"/>
            <w:vAlign w:val="center"/>
          </w:tcPr>
          <w:p w:rsidR="00222146" w:rsidRPr="0070287C" w:rsidRDefault="00E37BFA" w:rsidP="00AE591A">
            <w:pPr>
              <w:spacing w:after="0" w:line="240" w:lineRule="auto"/>
              <w:jc w:val="center"/>
              <w:rPr>
                <w:rFonts w:ascii="Times New Roman" w:hAnsi="Times New Roman" w:cs="Times New Roman"/>
                <w:b/>
                <w:bCs/>
                <w:sz w:val="28"/>
                <w:szCs w:val="28"/>
              </w:rPr>
            </w:pPr>
            <w:r w:rsidRPr="00E37BFA">
              <w:rPr>
                <w:rFonts w:ascii="Times New Roman" w:hAnsi="Times New Roman" w:cs="Times New Roman"/>
                <w:b/>
                <w:bCs/>
                <w:sz w:val="28"/>
                <w:szCs w:val="28"/>
              </w:rPr>
              <w:t>79017</w:t>
            </w:r>
            <w:r w:rsidR="00AE591A">
              <w:rPr>
                <w:rFonts w:ascii="Times New Roman" w:hAnsi="Times New Roman" w:cs="Times New Roman"/>
                <w:b/>
                <w:bCs/>
                <w:sz w:val="28"/>
                <w:szCs w:val="28"/>
              </w:rPr>
              <w:t>,1</w:t>
            </w:r>
          </w:p>
        </w:tc>
        <w:tc>
          <w:tcPr>
            <w:tcW w:w="1843" w:type="dxa"/>
            <w:vAlign w:val="center"/>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40366</w:t>
            </w:r>
            <w:r w:rsidR="003F2944">
              <w:rPr>
                <w:rFonts w:ascii="Times New Roman" w:hAnsi="Times New Roman" w:cs="Times New Roman"/>
                <w:b/>
                <w:bCs/>
                <w:sz w:val="28"/>
                <w:szCs w:val="28"/>
              </w:rPr>
              <w:t>,6</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0405</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Сельское хозяйство и рыболовство</w:t>
            </w:r>
          </w:p>
        </w:tc>
        <w:tc>
          <w:tcPr>
            <w:tcW w:w="1571" w:type="dxa"/>
            <w:vAlign w:val="center"/>
          </w:tcPr>
          <w:p w:rsidR="00222146" w:rsidRPr="0070287C" w:rsidRDefault="00222146" w:rsidP="0070287C">
            <w:pPr>
              <w:spacing w:after="0" w:line="240" w:lineRule="auto"/>
              <w:jc w:val="center"/>
              <w:rPr>
                <w:rFonts w:ascii="Times New Roman" w:hAnsi="Times New Roman" w:cs="Times New Roman"/>
                <w:sz w:val="28"/>
                <w:szCs w:val="28"/>
              </w:rPr>
            </w:pPr>
          </w:p>
        </w:tc>
        <w:tc>
          <w:tcPr>
            <w:tcW w:w="1559" w:type="dxa"/>
            <w:vAlign w:val="center"/>
          </w:tcPr>
          <w:p w:rsidR="00222146" w:rsidRPr="0070287C" w:rsidRDefault="00990665"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48700</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47</w:t>
            </w:r>
            <w:r w:rsidR="00AE591A">
              <w:rPr>
                <w:rFonts w:ascii="Times New Roman" w:hAnsi="Times New Roman" w:cs="Times New Roman"/>
                <w:sz w:val="28"/>
                <w:szCs w:val="28"/>
              </w:rPr>
              <w:t>,</w:t>
            </w:r>
            <w:r w:rsidRPr="00E37BFA">
              <w:rPr>
                <w:rFonts w:ascii="Times New Roman" w:hAnsi="Times New Roman" w:cs="Times New Roman"/>
                <w:sz w:val="28"/>
                <w:szCs w:val="28"/>
              </w:rPr>
              <w:t>5</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56</w:t>
            </w:r>
            <w:r w:rsidR="003F2944">
              <w:rPr>
                <w:rFonts w:ascii="Times New Roman" w:hAnsi="Times New Roman" w:cs="Times New Roman"/>
                <w:sz w:val="28"/>
                <w:szCs w:val="28"/>
              </w:rPr>
              <w:t>,</w:t>
            </w:r>
            <w:r w:rsidRPr="00FF6A3C">
              <w:rPr>
                <w:rFonts w:ascii="Times New Roman" w:hAnsi="Times New Roman" w:cs="Times New Roman"/>
                <w:sz w:val="28"/>
                <w:szCs w:val="28"/>
              </w:rPr>
              <w:t>5</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0409</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Дорожное хозяйство (дорожные фонды)</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34687,3</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39835,4</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76434,7</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76434</w:t>
            </w:r>
            <w:r w:rsidR="00AE591A">
              <w:rPr>
                <w:rFonts w:ascii="Times New Roman" w:hAnsi="Times New Roman" w:cs="Times New Roman"/>
                <w:sz w:val="28"/>
                <w:szCs w:val="28"/>
              </w:rPr>
              <w:t>,</w:t>
            </w:r>
            <w:r w:rsidRPr="00E37BFA">
              <w:rPr>
                <w:rFonts w:ascii="Times New Roman" w:hAnsi="Times New Roman" w:cs="Times New Roman"/>
                <w:sz w:val="28"/>
                <w:szCs w:val="28"/>
              </w:rPr>
              <w:t>7</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37887</w:t>
            </w:r>
            <w:r w:rsidR="003F2944">
              <w:rPr>
                <w:rFonts w:ascii="Times New Roman" w:hAnsi="Times New Roman" w:cs="Times New Roman"/>
                <w:sz w:val="28"/>
                <w:szCs w:val="28"/>
              </w:rPr>
              <w:t>,</w:t>
            </w:r>
            <w:r w:rsidRPr="00FF6A3C">
              <w:rPr>
                <w:rFonts w:ascii="Times New Roman" w:hAnsi="Times New Roman" w:cs="Times New Roman"/>
                <w:sz w:val="28"/>
                <w:szCs w:val="28"/>
              </w:rPr>
              <w:t>9</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0412</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Другие вопросы в области национальной экономики</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3006,2</w:t>
            </w:r>
          </w:p>
        </w:tc>
        <w:tc>
          <w:tcPr>
            <w:tcW w:w="1559" w:type="dxa"/>
            <w:vAlign w:val="center"/>
          </w:tcPr>
          <w:p w:rsidR="00222146" w:rsidRPr="0070287C" w:rsidRDefault="00B64ACC" w:rsidP="00C975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3531,1</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2441,1</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2534</w:t>
            </w:r>
            <w:r w:rsidR="00AE591A">
              <w:rPr>
                <w:rFonts w:ascii="Times New Roman" w:hAnsi="Times New Roman" w:cs="Times New Roman"/>
                <w:sz w:val="28"/>
                <w:szCs w:val="28"/>
              </w:rPr>
              <w:t>,</w:t>
            </w:r>
            <w:r w:rsidRPr="00E37BFA">
              <w:rPr>
                <w:rFonts w:ascii="Times New Roman" w:hAnsi="Times New Roman" w:cs="Times New Roman"/>
                <w:sz w:val="28"/>
                <w:szCs w:val="28"/>
              </w:rPr>
              <w:t>8</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2422</w:t>
            </w:r>
            <w:r w:rsidR="003F2944">
              <w:rPr>
                <w:rFonts w:ascii="Times New Roman" w:hAnsi="Times New Roman" w:cs="Times New Roman"/>
                <w:sz w:val="28"/>
                <w:szCs w:val="28"/>
              </w:rPr>
              <w:t>,</w:t>
            </w:r>
            <w:r w:rsidRPr="00FF6A3C">
              <w:rPr>
                <w:rFonts w:ascii="Times New Roman" w:hAnsi="Times New Roman" w:cs="Times New Roman"/>
                <w:sz w:val="28"/>
                <w:szCs w:val="28"/>
              </w:rPr>
              <w:t>1</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0700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Образование</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232619,5</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472673,8</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238113,9</w:t>
            </w:r>
          </w:p>
        </w:tc>
        <w:tc>
          <w:tcPr>
            <w:tcW w:w="1843" w:type="dxa"/>
            <w:vAlign w:val="center"/>
          </w:tcPr>
          <w:p w:rsidR="00222146" w:rsidRPr="0070287C" w:rsidRDefault="00E37BFA" w:rsidP="00AE591A">
            <w:pPr>
              <w:spacing w:after="0" w:line="240" w:lineRule="auto"/>
              <w:jc w:val="center"/>
              <w:rPr>
                <w:rFonts w:ascii="Times New Roman" w:hAnsi="Times New Roman" w:cs="Times New Roman"/>
                <w:b/>
                <w:bCs/>
                <w:sz w:val="28"/>
                <w:szCs w:val="28"/>
              </w:rPr>
            </w:pPr>
            <w:r w:rsidRPr="00E37BFA">
              <w:rPr>
                <w:rFonts w:ascii="Times New Roman" w:hAnsi="Times New Roman" w:cs="Times New Roman"/>
                <w:b/>
                <w:bCs/>
                <w:sz w:val="28"/>
                <w:szCs w:val="28"/>
              </w:rPr>
              <w:t>277827</w:t>
            </w:r>
            <w:r w:rsidR="00AE591A">
              <w:rPr>
                <w:rFonts w:ascii="Times New Roman" w:hAnsi="Times New Roman" w:cs="Times New Roman"/>
                <w:b/>
                <w:bCs/>
                <w:sz w:val="28"/>
                <w:szCs w:val="28"/>
              </w:rPr>
              <w:t>,3</w:t>
            </w:r>
          </w:p>
        </w:tc>
        <w:tc>
          <w:tcPr>
            <w:tcW w:w="1843" w:type="dxa"/>
            <w:vAlign w:val="center"/>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258650</w:t>
            </w:r>
            <w:r w:rsidR="003F2944">
              <w:rPr>
                <w:rFonts w:ascii="Times New Roman" w:hAnsi="Times New Roman" w:cs="Times New Roman"/>
                <w:b/>
                <w:bCs/>
                <w:sz w:val="28"/>
                <w:szCs w:val="28"/>
              </w:rPr>
              <w:t>,4</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0701</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Дошкольное образование</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38333,2</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43519,6</w:t>
            </w:r>
          </w:p>
        </w:tc>
        <w:tc>
          <w:tcPr>
            <w:tcW w:w="1644" w:type="dxa"/>
            <w:vAlign w:val="center"/>
          </w:tcPr>
          <w:p w:rsidR="00222146" w:rsidRPr="0070287C" w:rsidRDefault="00B64ACC" w:rsidP="008757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36574,6</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45228</w:t>
            </w:r>
            <w:r w:rsidR="00AE591A">
              <w:rPr>
                <w:rFonts w:ascii="Times New Roman" w:hAnsi="Times New Roman" w:cs="Times New Roman"/>
                <w:sz w:val="28"/>
                <w:szCs w:val="28"/>
              </w:rPr>
              <w:t>,</w:t>
            </w:r>
            <w:r w:rsidRPr="00E37BFA">
              <w:rPr>
                <w:rFonts w:ascii="Times New Roman" w:hAnsi="Times New Roman" w:cs="Times New Roman"/>
                <w:sz w:val="28"/>
                <w:szCs w:val="28"/>
              </w:rPr>
              <w:t>9</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25469</w:t>
            </w:r>
            <w:r w:rsidR="003F2944">
              <w:rPr>
                <w:rFonts w:ascii="Times New Roman" w:hAnsi="Times New Roman" w:cs="Times New Roman"/>
                <w:sz w:val="28"/>
                <w:szCs w:val="28"/>
              </w:rPr>
              <w:t>,</w:t>
            </w:r>
            <w:r w:rsidRPr="00FF6A3C">
              <w:rPr>
                <w:rFonts w:ascii="Times New Roman" w:hAnsi="Times New Roman" w:cs="Times New Roman"/>
                <w:sz w:val="28"/>
                <w:szCs w:val="28"/>
              </w:rPr>
              <w:t>7</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0702</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Общее образование</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165371,2</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396925,4</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181834,8</w:t>
            </w:r>
          </w:p>
        </w:tc>
        <w:tc>
          <w:tcPr>
            <w:tcW w:w="1843" w:type="dxa"/>
            <w:vAlign w:val="center"/>
          </w:tcPr>
          <w:p w:rsidR="00222146" w:rsidRPr="0070287C" w:rsidRDefault="00E37BFA" w:rsidP="00AE591A">
            <w:pPr>
              <w:spacing w:after="0" w:line="240" w:lineRule="auto"/>
              <w:jc w:val="center"/>
              <w:rPr>
                <w:rFonts w:ascii="Times New Roman" w:hAnsi="Times New Roman" w:cs="Times New Roman"/>
                <w:sz w:val="28"/>
                <w:szCs w:val="28"/>
              </w:rPr>
            </w:pPr>
            <w:r w:rsidRPr="00E37BFA">
              <w:rPr>
                <w:rFonts w:ascii="Times New Roman" w:hAnsi="Times New Roman" w:cs="Times New Roman"/>
                <w:sz w:val="28"/>
                <w:szCs w:val="28"/>
              </w:rPr>
              <w:t>210843</w:t>
            </w:r>
            <w:r w:rsidR="00AE591A">
              <w:rPr>
                <w:rFonts w:ascii="Times New Roman" w:hAnsi="Times New Roman" w:cs="Times New Roman"/>
                <w:sz w:val="28"/>
                <w:szCs w:val="28"/>
              </w:rPr>
              <w:t>,5</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213439</w:t>
            </w:r>
            <w:r w:rsidR="003F2944">
              <w:rPr>
                <w:rFonts w:ascii="Times New Roman" w:hAnsi="Times New Roman" w:cs="Times New Roman"/>
                <w:sz w:val="28"/>
                <w:szCs w:val="28"/>
              </w:rPr>
              <w:t>,</w:t>
            </w:r>
            <w:r w:rsidRPr="00FF6A3C">
              <w:rPr>
                <w:rFonts w:ascii="Times New Roman" w:hAnsi="Times New Roman" w:cs="Times New Roman"/>
                <w:sz w:val="28"/>
                <w:szCs w:val="28"/>
              </w:rPr>
              <w:t>7</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0703</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Дополнительное образование</w:t>
            </w:r>
          </w:p>
        </w:tc>
        <w:tc>
          <w:tcPr>
            <w:tcW w:w="1571" w:type="dxa"/>
            <w:vAlign w:val="center"/>
          </w:tcPr>
          <w:p w:rsidR="00222146"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19469,4</w:t>
            </w:r>
          </w:p>
        </w:tc>
        <w:tc>
          <w:tcPr>
            <w:tcW w:w="1559" w:type="dxa"/>
            <w:vAlign w:val="center"/>
          </w:tcPr>
          <w:p w:rsidR="00222146"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21563,1</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9462,8</w:t>
            </w:r>
          </w:p>
        </w:tc>
        <w:tc>
          <w:tcPr>
            <w:tcW w:w="1843" w:type="dxa"/>
            <w:vAlign w:val="center"/>
          </w:tcPr>
          <w:p w:rsidR="00222146" w:rsidRPr="0070287C" w:rsidRDefault="00835AD6" w:rsidP="00AE591A">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11433</w:t>
            </w:r>
            <w:r w:rsidR="00AE591A">
              <w:rPr>
                <w:rFonts w:ascii="Times New Roman" w:hAnsi="Times New Roman" w:cs="Times New Roman"/>
                <w:sz w:val="28"/>
                <w:szCs w:val="28"/>
              </w:rPr>
              <w:t>,</w:t>
            </w:r>
            <w:r w:rsidRPr="00835AD6">
              <w:rPr>
                <w:rFonts w:ascii="Times New Roman" w:hAnsi="Times New Roman" w:cs="Times New Roman"/>
                <w:sz w:val="28"/>
                <w:szCs w:val="28"/>
              </w:rPr>
              <w:t>1</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11077</w:t>
            </w:r>
            <w:r w:rsidR="003F2944">
              <w:rPr>
                <w:rFonts w:ascii="Times New Roman" w:hAnsi="Times New Roman" w:cs="Times New Roman"/>
                <w:sz w:val="28"/>
                <w:szCs w:val="28"/>
              </w:rPr>
              <w:t>,4</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0707</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Молодежная политика и оздоровление  детей</w:t>
            </w:r>
          </w:p>
        </w:tc>
        <w:tc>
          <w:tcPr>
            <w:tcW w:w="1571" w:type="dxa"/>
            <w:vAlign w:val="center"/>
          </w:tcPr>
          <w:p w:rsidR="00222146" w:rsidRPr="0070287C" w:rsidRDefault="00B64ACC" w:rsidP="006620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467,1</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467</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1293,2</w:t>
            </w:r>
          </w:p>
        </w:tc>
        <w:tc>
          <w:tcPr>
            <w:tcW w:w="1843" w:type="dxa"/>
            <w:vAlign w:val="center"/>
          </w:tcPr>
          <w:p w:rsidR="00222146" w:rsidRPr="0070287C" w:rsidRDefault="00835AD6" w:rsidP="00AE591A">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8</w:t>
            </w:r>
            <w:r w:rsidR="00AE591A">
              <w:rPr>
                <w:rFonts w:ascii="Times New Roman" w:hAnsi="Times New Roman" w:cs="Times New Roman"/>
                <w:sz w:val="28"/>
                <w:szCs w:val="28"/>
              </w:rPr>
              <w:t>,</w:t>
            </w:r>
            <w:r w:rsidRPr="00835AD6">
              <w:rPr>
                <w:rFonts w:ascii="Times New Roman" w:hAnsi="Times New Roman" w:cs="Times New Roman"/>
                <w:sz w:val="28"/>
                <w:szCs w:val="28"/>
              </w:rPr>
              <w:t>0</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567</w:t>
            </w:r>
            <w:r w:rsidR="003F2944">
              <w:rPr>
                <w:rFonts w:ascii="Times New Roman" w:hAnsi="Times New Roman" w:cs="Times New Roman"/>
                <w:sz w:val="28"/>
                <w:szCs w:val="28"/>
              </w:rPr>
              <w:t>,</w:t>
            </w:r>
            <w:r w:rsidRPr="00FF6A3C">
              <w:rPr>
                <w:rFonts w:ascii="Times New Roman" w:hAnsi="Times New Roman" w:cs="Times New Roman"/>
                <w:sz w:val="28"/>
                <w:szCs w:val="28"/>
              </w:rPr>
              <w:t>1</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0709</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Другие вопросы в области образования</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8978,8</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10198,6</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8948,6</w:t>
            </w:r>
          </w:p>
        </w:tc>
        <w:tc>
          <w:tcPr>
            <w:tcW w:w="1843" w:type="dxa"/>
            <w:vAlign w:val="center"/>
          </w:tcPr>
          <w:p w:rsidR="00222146" w:rsidRPr="0070287C" w:rsidRDefault="00835AD6" w:rsidP="00AE591A">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10313</w:t>
            </w:r>
            <w:r w:rsidR="00AE591A">
              <w:rPr>
                <w:rFonts w:ascii="Times New Roman" w:hAnsi="Times New Roman" w:cs="Times New Roman"/>
                <w:sz w:val="28"/>
                <w:szCs w:val="28"/>
              </w:rPr>
              <w:t>,8</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8096</w:t>
            </w:r>
            <w:r w:rsidR="003F2944">
              <w:rPr>
                <w:rFonts w:ascii="Times New Roman" w:hAnsi="Times New Roman" w:cs="Times New Roman"/>
                <w:sz w:val="28"/>
                <w:szCs w:val="28"/>
              </w:rPr>
              <w:t>,</w:t>
            </w:r>
            <w:r w:rsidRPr="00FF6A3C">
              <w:rPr>
                <w:rFonts w:ascii="Times New Roman" w:hAnsi="Times New Roman" w:cs="Times New Roman"/>
                <w:sz w:val="28"/>
                <w:szCs w:val="28"/>
              </w:rPr>
              <w:t>50</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0800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Культура, кинематография</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41296,5</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49209,2</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53830,5</w:t>
            </w:r>
          </w:p>
        </w:tc>
        <w:tc>
          <w:tcPr>
            <w:tcW w:w="1843" w:type="dxa"/>
            <w:vAlign w:val="center"/>
          </w:tcPr>
          <w:p w:rsidR="00222146" w:rsidRPr="0070287C" w:rsidRDefault="00835AD6" w:rsidP="00AE591A">
            <w:pPr>
              <w:spacing w:after="0" w:line="240" w:lineRule="auto"/>
              <w:jc w:val="center"/>
              <w:rPr>
                <w:rFonts w:ascii="Times New Roman" w:hAnsi="Times New Roman" w:cs="Times New Roman"/>
                <w:b/>
                <w:bCs/>
                <w:sz w:val="28"/>
                <w:szCs w:val="28"/>
              </w:rPr>
            </w:pPr>
            <w:r w:rsidRPr="00835AD6">
              <w:rPr>
                <w:rFonts w:ascii="Times New Roman" w:hAnsi="Times New Roman" w:cs="Times New Roman"/>
                <w:b/>
                <w:bCs/>
                <w:sz w:val="28"/>
                <w:szCs w:val="28"/>
              </w:rPr>
              <w:t>53775</w:t>
            </w:r>
            <w:r w:rsidR="00AE591A">
              <w:rPr>
                <w:rFonts w:ascii="Times New Roman" w:hAnsi="Times New Roman" w:cs="Times New Roman"/>
                <w:b/>
                <w:bCs/>
                <w:sz w:val="28"/>
                <w:szCs w:val="28"/>
              </w:rPr>
              <w:t>,</w:t>
            </w:r>
            <w:r w:rsidRPr="00835AD6">
              <w:rPr>
                <w:rFonts w:ascii="Times New Roman" w:hAnsi="Times New Roman" w:cs="Times New Roman"/>
                <w:b/>
                <w:bCs/>
                <w:sz w:val="28"/>
                <w:szCs w:val="28"/>
              </w:rPr>
              <w:t>8</w:t>
            </w:r>
          </w:p>
        </w:tc>
        <w:tc>
          <w:tcPr>
            <w:tcW w:w="1843" w:type="dxa"/>
            <w:vAlign w:val="center"/>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53176</w:t>
            </w:r>
            <w:r w:rsidR="003F2944">
              <w:rPr>
                <w:rFonts w:ascii="Times New Roman" w:hAnsi="Times New Roman" w:cs="Times New Roman"/>
                <w:b/>
                <w:bCs/>
                <w:sz w:val="28"/>
                <w:szCs w:val="28"/>
              </w:rPr>
              <w:t>,</w:t>
            </w:r>
            <w:r w:rsidRPr="00FF6A3C">
              <w:rPr>
                <w:rFonts w:ascii="Times New Roman" w:hAnsi="Times New Roman" w:cs="Times New Roman"/>
                <w:b/>
                <w:bCs/>
                <w:sz w:val="28"/>
                <w:szCs w:val="28"/>
              </w:rPr>
              <w:t>2</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0801</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Культура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29261,6</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35677,5</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40730,5</w:t>
            </w:r>
          </w:p>
        </w:tc>
        <w:tc>
          <w:tcPr>
            <w:tcW w:w="1843" w:type="dxa"/>
            <w:vAlign w:val="center"/>
          </w:tcPr>
          <w:p w:rsidR="00222146" w:rsidRPr="0070287C" w:rsidRDefault="00835AD6" w:rsidP="00AE591A">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38606</w:t>
            </w:r>
            <w:r w:rsidR="00AE591A">
              <w:rPr>
                <w:rFonts w:ascii="Times New Roman" w:hAnsi="Times New Roman" w:cs="Times New Roman"/>
                <w:sz w:val="28"/>
                <w:szCs w:val="28"/>
              </w:rPr>
              <w:t>,</w:t>
            </w:r>
            <w:r w:rsidRPr="00835AD6">
              <w:rPr>
                <w:rFonts w:ascii="Times New Roman" w:hAnsi="Times New Roman" w:cs="Times New Roman"/>
                <w:sz w:val="28"/>
                <w:szCs w:val="28"/>
              </w:rPr>
              <w:t>7</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38267</w:t>
            </w:r>
            <w:r w:rsidR="003F2944">
              <w:rPr>
                <w:rFonts w:ascii="Times New Roman" w:hAnsi="Times New Roman" w:cs="Times New Roman"/>
                <w:sz w:val="28"/>
                <w:szCs w:val="28"/>
              </w:rPr>
              <w:t>,6</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0804</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Другие вопросы в области культуры, кинематографии</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12034,9</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13531,7</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13100</w:t>
            </w:r>
          </w:p>
        </w:tc>
        <w:tc>
          <w:tcPr>
            <w:tcW w:w="1843" w:type="dxa"/>
            <w:vAlign w:val="center"/>
          </w:tcPr>
          <w:p w:rsidR="00222146" w:rsidRPr="0070287C" w:rsidRDefault="00835AD6" w:rsidP="00AE591A">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15169</w:t>
            </w:r>
            <w:r w:rsidR="00AE591A">
              <w:rPr>
                <w:rFonts w:ascii="Times New Roman" w:hAnsi="Times New Roman" w:cs="Times New Roman"/>
                <w:sz w:val="28"/>
                <w:szCs w:val="28"/>
              </w:rPr>
              <w:t>,</w:t>
            </w:r>
            <w:r w:rsidRPr="00835AD6">
              <w:rPr>
                <w:rFonts w:ascii="Times New Roman" w:hAnsi="Times New Roman" w:cs="Times New Roman"/>
                <w:sz w:val="28"/>
                <w:szCs w:val="28"/>
              </w:rPr>
              <w:t>1</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14908</w:t>
            </w:r>
            <w:r w:rsidR="003F2944">
              <w:rPr>
                <w:rFonts w:ascii="Times New Roman" w:hAnsi="Times New Roman" w:cs="Times New Roman"/>
                <w:sz w:val="28"/>
                <w:szCs w:val="28"/>
              </w:rPr>
              <w:t>,</w:t>
            </w:r>
            <w:r w:rsidRPr="00FF6A3C">
              <w:rPr>
                <w:rFonts w:ascii="Times New Roman" w:hAnsi="Times New Roman" w:cs="Times New Roman"/>
                <w:sz w:val="28"/>
                <w:szCs w:val="28"/>
              </w:rPr>
              <w:t>6</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1000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Социальная политика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2889,4</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2678,1</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6913,9</w:t>
            </w:r>
          </w:p>
        </w:tc>
        <w:tc>
          <w:tcPr>
            <w:tcW w:w="1843" w:type="dxa"/>
            <w:vAlign w:val="center"/>
          </w:tcPr>
          <w:p w:rsidR="00222146" w:rsidRPr="0070287C" w:rsidRDefault="00835AD6" w:rsidP="00AE591A">
            <w:pPr>
              <w:spacing w:after="0" w:line="240" w:lineRule="auto"/>
              <w:jc w:val="center"/>
              <w:rPr>
                <w:rFonts w:ascii="Times New Roman" w:hAnsi="Times New Roman" w:cs="Times New Roman"/>
                <w:b/>
                <w:bCs/>
                <w:sz w:val="28"/>
                <w:szCs w:val="28"/>
              </w:rPr>
            </w:pPr>
            <w:r w:rsidRPr="00835AD6">
              <w:rPr>
                <w:rFonts w:ascii="Times New Roman" w:hAnsi="Times New Roman" w:cs="Times New Roman"/>
                <w:b/>
                <w:bCs/>
                <w:sz w:val="28"/>
                <w:szCs w:val="28"/>
              </w:rPr>
              <w:t>2268</w:t>
            </w:r>
            <w:r w:rsidR="00AE591A">
              <w:rPr>
                <w:rFonts w:ascii="Times New Roman" w:hAnsi="Times New Roman" w:cs="Times New Roman"/>
                <w:b/>
                <w:bCs/>
                <w:sz w:val="28"/>
                <w:szCs w:val="28"/>
              </w:rPr>
              <w:t>,</w:t>
            </w:r>
            <w:r w:rsidRPr="00835AD6">
              <w:rPr>
                <w:rFonts w:ascii="Times New Roman" w:hAnsi="Times New Roman" w:cs="Times New Roman"/>
                <w:b/>
                <w:bCs/>
                <w:sz w:val="28"/>
                <w:szCs w:val="28"/>
              </w:rPr>
              <w:t>4</w:t>
            </w:r>
          </w:p>
        </w:tc>
        <w:tc>
          <w:tcPr>
            <w:tcW w:w="1843" w:type="dxa"/>
            <w:vAlign w:val="center"/>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2939</w:t>
            </w:r>
            <w:r w:rsidR="003F2944">
              <w:rPr>
                <w:rFonts w:ascii="Times New Roman" w:hAnsi="Times New Roman" w:cs="Times New Roman"/>
                <w:b/>
                <w:bCs/>
                <w:sz w:val="28"/>
                <w:szCs w:val="28"/>
              </w:rPr>
              <w:t>,</w:t>
            </w:r>
            <w:r w:rsidRPr="00FF6A3C">
              <w:rPr>
                <w:rFonts w:ascii="Times New Roman" w:hAnsi="Times New Roman" w:cs="Times New Roman"/>
                <w:b/>
                <w:bCs/>
                <w:sz w:val="28"/>
                <w:szCs w:val="28"/>
              </w:rPr>
              <w:t>2</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1001</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Пенсионное обеспечение</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65,3</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77,2</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1843" w:type="dxa"/>
            <w:vAlign w:val="center"/>
          </w:tcPr>
          <w:p w:rsidR="00222146" w:rsidRPr="0070287C" w:rsidRDefault="00835AD6" w:rsidP="00AE591A">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81</w:t>
            </w:r>
            <w:r w:rsidR="00AE591A">
              <w:rPr>
                <w:rFonts w:ascii="Times New Roman" w:hAnsi="Times New Roman" w:cs="Times New Roman"/>
                <w:sz w:val="28"/>
                <w:szCs w:val="28"/>
              </w:rPr>
              <w:t>,</w:t>
            </w:r>
            <w:r w:rsidRPr="00835AD6">
              <w:rPr>
                <w:rFonts w:ascii="Times New Roman" w:hAnsi="Times New Roman" w:cs="Times New Roman"/>
                <w:sz w:val="28"/>
                <w:szCs w:val="28"/>
              </w:rPr>
              <w:t>0</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81</w:t>
            </w:r>
            <w:r w:rsidR="003F2944">
              <w:rPr>
                <w:rFonts w:ascii="Times New Roman" w:hAnsi="Times New Roman" w:cs="Times New Roman"/>
                <w:sz w:val="28"/>
                <w:szCs w:val="28"/>
              </w:rPr>
              <w:t>,</w:t>
            </w:r>
            <w:r w:rsidRPr="00FF6A3C">
              <w:rPr>
                <w:rFonts w:ascii="Times New Roman" w:hAnsi="Times New Roman" w:cs="Times New Roman"/>
                <w:sz w:val="28"/>
                <w:szCs w:val="28"/>
              </w:rPr>
              <w:t>0</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1003</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Социальное обеспечение населения</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1675,6</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1203,2</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5288,6</w:t>
            </w:r>
          </w:p>
        </w:tc>
        <w:tc>
          <w:tcPr>
            <w:tcW w:w="1843" w:type="dxa"/>
            <w:vAlign w:val="center"/>
          </w:tcPr>
          <w:p w:rsidR="00222146" w:rsidRPr="0070287C" w:rsidRDefault="00835AD6" w:rsidP="00AE591A">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1395</w:t>
            </w:r>
            <w:r w:rsidR="00AE591A">
              <w:rPr>
                <w:rFonts w:ascii="Times New Roman" w:hAnsi="Times New Roman" w:cs="Times New Roman"/>
                <w:sz w:val="28"/>
                <w:szCs w:val="28"/>
              </w:rPr>
              <w:t>,</w:t>
            </w:r>
            <w:r w:rsidRPr="00835AD6">
              <w:rPr>
                <w:rFonts w:ascii="Times New Roman" w:hAnsi="Times New Roman" w:cs="Times New Roman"/>
                <w:sz w:val="28"/>
                <w:szCs w:val="28"/>
              </w:rPr>
              <w:t>5</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1264</w:t>
            </w:r>
            <w:r w:rsidR="003F2944">
              <w:rPr>
                <w:rFonts w:ascii="Times New Roman" w:hAnsi="Times New Roman" w:cs="Times New Roman"/>
                <w:sz w:val="28"/>
                <w:szCs w:val="28"/>
              </w:rPr>
              <w:t>,</w:t>
            </w:r>
            <w:r w:rsidRPr="00FF6A3C">
              <w:rPr>
                <w:rFonts w:ascii="Times New Roman" w:hAnsi="Times New Roman" w:cs="Times New Roman"/>
                <w:sz w:val="28"/>
                <w:szCs w:val="28"/>
              </w:rPr>
              <w:t>3</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1004</w:t>
            </w:r>
          </w:p>
        </w:tc>
        <w:tc>
          <w:tcPr>
            <w:tcW w:w="5103"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Охрана семьи и детства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1148,5</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1397,6</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1544,2</w:t>
            </w:r>
          </w:p>
        </w:tc>
        <w:tc>
          <w:tcPr>
            <w:tcW w:w="1843" w:type="dxa"/>
            <w:vAlign w:val="center"/>
          </w:tcPr>
          <w:p w:rsidR="00222146" w:rsidRPr="0070287C" w:rsidRDefault="00835AD6" w:rsidP="003F2944">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791</w:t>
            </w:r>
            <w:r w:rsidR="003F2944">
              <w:rPr>
                <w:rFonts w:ascii="Times New Roman" w:hAnsi="Times New Roman" w:cs="Times New Roman"/>
                <w:sz w:val="28"/>
                <w:szCs w:val="28"/>
              </w:rPr>
              <w:t>,</w:t>
            </w:r>
            <w:r w:rsidRPr="00835AD6">
              <w:rPr>
                <w:rFonts w:ascii="Times New Roman" w:hAnsi="Times New Roman" w:cs="Times New Roman"/>
                <w:sz w:val="28"/>
                <w:szCs w:val="28"/>
              </w:rPr>
              <w:t>9</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1593</w:t>
            </w:r>
            <w:r w:rsidR="003F2944">
              <w:rPr>
                <w:rFonts w:ascii="Times New Roman" w:hAnsi="Times New Roman" w:cs="Times New Roman"/>
                <w:sz w:val="28"/>
                <w:szCs w:val="28"/>
              </w:rPr>
              <w:t>,</w:t>
            </w:r>
            <w:r w:rsidRPr="00FF6A3C">
              <w:rPr>
                <w:rFonts w:ascii="Times New Roman" w:hAnsi="Times New Roman" w:cs="Times New Roman"/>
                <w:sz w:val="28"/>
                <w:szCs w:val="28"/>
              </w:rPr>
              <w:t>9</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1100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Физическая культура и спорт</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39,7</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17,4</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50</w:t>
            </w:r>
          </w:p>
        </w:tc>
        <w:tc>
          <w:tcPr>
            <w:tcW w:w="1843" w:type="dxa"/>
            <w:vAlign w:val="center"/>
          </w:tcPr>
          <w:p w:rsidR="00222146" w:rsidRPr="0070287C" w:rsidRDefault="00835AD6" w:rsidP="003F2944">
            <w:pPr>
              <w:spacing w:after="0" w:line="240" w:lineRule="auto"/>
              <w:jc w:val="center"/>
              <w:rPr>
                <w:rFonts w:ascii="Times New Roman" w:hAnsi="Times New Roman" w:cs="Times New Roman"/>
                <w:b/>
                <w:bCs/>
                <w:sz w:val="28"/>
                <w:szCs w:val="28"/>
              </w:rPr>
            </w:pPr>
            <w:r w:rsidRPr="00835AD6">
              <w:rPr>
                <w:rFonts w:ascii="Times New Roman" w:hAnsi="Times New Roman" w:cs="Times New Roman"/>
                <w:b/>
                <w:bCs/>
                <w:sz w:val="28"/>
                <w:szCs w:val="28"/>
              </w:rPr>
              <w:t>50</w:t>
            </w:r>
            <w:r w:rsidR="003F2944">
              <w:rPr>
                <w:rFonts w:ascii="Times New Roman" w:hAnsi="Times New Roman" w:cs="Times New Roman"/>
                <w:b/>
                <w:bCs/>
                <w:sz w:val="28"/>
                <w:szCs w:val="28"/>
              </w:rPr>
              <w:t>,</w:t>
            </w:r>
            <w:r w:rsidRPr="00835AD6">
              <w:rPr>
                <w:rFonts w:ascii="Times New Roman" w:hAnsi="Times New Roman" w:cs="Times New Roman"/>
                <w:b/>
                <w:bCs/>
                <w:sz w:val="28"/>
                <w:szCs w:val="28"/>
              </w:rPr>
              <w:t>0</w:t>
            </w:r>
          </w:p>
        </w:tc>
        <w:tc>
          <w:tcPr>
            <w:tcW w:w="1843" w:type="dxa"/>
            <w:vAlign w:val="center"/>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50</w:t>
            </w:r>
            <w:r w:rsidR="003F2944">
              <w:rPr>
                <w:rFonts w:ascii="Times New Roman" w:hAnsi="Times New Roman" w:cs="Times New Roman"/>
                <w:b/>
                <w:bCs/>
                <w:sz w:val="28"/>
                <w:szCs w:val="28"/>
              </w:rPr>
              <w:t>,</w:t>
            </w:r>
            <w:r w:rsidRPr="00FF6A3C">
              <w:rPr>
                <w:rFonts w:ascii="Times New Roman" w:hAnsi="Times New Roman" w:cs="Times New Roman"/>
                <w:b/>
                <w:bCs/>
                <w:sz w:val="28"/>
                <w:szCs w:val="28"/>
              </w:rPr>
              <w:t>0</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1101</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Физическая культура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39,7</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17,4</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843" w:type="dxa"/>
            <w:vAlign w:val="center"/>
          </w:tcPr>
          <w:p w:rsidR="00222146" w:rsidRPr="0070287C" w:rsidRDefault="00835AD6" w:rsidP="003F2944">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50</w:t>
            </w:r>
            <w:r w:rsidR="003F2944">
              <w:rPr>
                <w:rFonts w:ascii="Times New Roman" w:hAnsi="Times New Roman" w:cs="Times New Roman"/>
                <w:sz w:val="28"/>
                <w:szCs w:val="28"/>
              </w:rPr>
              <w:t>,</w:t>
            </w:r>
            <w:r w:rsidRPr="00835AD6">
              <w:rPr>
                <w:rFonts w:ascii="Times New Roman" w:hAnsi="Times New Roman" w:cs="Times New Roman"/>
                <w:sz w:val="28"/>
                <w:szCs w:val="28"/>
              </w:rPr>
              <w:t>0</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50</w:t>
            </w:r>
            <w:r w:rsidR="003F2944">
              <w:rPr>
                <w:rFonts w:ascii="Times New Roman" w:hAnsi="Times New Roman" w:cs="Times New Roman"/>
                <w:sz w:val="28"/>
                <w:szCs w:val="28"/>
              </w:rPr>
              <w:t>,</w:t>
            </w:r>
            <w:r w:rsidRPr="00FF6A3C">
              <w:rPr>
                <w:rFonts w:ascii="Times New Roman" w:hAnsi="Times New Roman" w:cs="Times New Roman"/>
                <w:sz w:val="28"/>
                <w:szCs w:val="28"/>
              </w:rPr>
              <w:t>0</w:t>
            </w:r>
          </w:p>
        </w:tc>
      </w:tr>
      <w:tr w:rsidR="00222146" w:rsidRPr="0070287C" w:rsidTr="00E75973">
        <w:tc>
          <w:tcPr>
            <w:tcW w:w="1774" w:type="dxa"/>
          </w:tcPr>
          <w:p w:rsidR="00222146" w:rsidRPr="00457FD6" w:rsidRDefault="00222146" w:rsidP="0070287C">
            <w:pPr>
              <w:spacing w:after="0" w:line="240" w:lineRule="auto"/>
              <w:jc w:val="center"/>
              <w:rPr>
                <w:rFonts w:ascii="Times New Roman" w:hAnsi="Times New Roman" w:cs="Times New Roman"/>
                <w:b/>
                <w:sz w:val="28"/>
                <w:szCs w:val="28"/>
              </w:rPr>
            </w:pPr>
            <w:r w:rsidRPr="00457FD6">
              <w:rPr>
                <w:rFonts w:ascii="Times New Roman" w:hAnsi="Times New Roman" w:cs="Times New Roman"/>
                <w:b/>
                <w:sz w:val="28"/>
                <w:szCs w:val="28"/>
              </w:rPr>
              <w:t>1200</w:t>
            </w:r>
          </w:p>
        </w:tc>
        <w:tc>
          <w:tcPr>
            <w:tcW w:w="5103" w:type="dxa"/>
          </w:tcPr>
          <w:p w:rsidR="00222146" w:rsidRPr="00457FD6" w:rsidRDefault="00222146" w:rsidP="0070287C">
            <w:pPr>
              <w:spacing w:after="0" w:line="240" w:lineRule="auto"/>
              <w:rPr>
                <w:rFonts w:ascii="Times New Roman" w:hAnsi="Times New Roman" w:cs="Times New Roman"/>
                <w:b/>
                <w:sz w:val="28"/>
                <w:szCs w:val="28"/>
              </w:rPr>
            </w:pPr>
            <w:r>
              <w:rPr>
                <w:rFonts w:ascii="Times New Roman" w:hAnsi="Times New Roman" w:cs="Times New Roman"/>
                <w:b/>
                <w:sz w:val="28"/>
                <w:szCs w:val="28"/>
              </w:rPr>
              <w:t>Средства массовой информации</w:t>
            </w:r>
          </w:p>
        </w:tc>
        <w:tc>
          <w:tcPr>
            <w:tcW w:w="1571" w:type="dxa"/>
            <w:vAlign w:val="center"/>
          </w:tcPr>
          <w:p w:rsidR="00222146" w:rsidRPr="00457FD6" w:rsidRDefault="00B64ACC" w:rsidP="00D61A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569,3</w:t>
            </w:r>
          </w:p>
        </w:tc>
        <w:tc>
          <w:tcPr>
            <w:tcW w:w="1559" w:type="dxa"/>
            <w:vAlign w:val="center"/>
          </w:tcPr>
          <w:p w:rsidR="00222146" w:rsidRPr="00457FD6" w:rsidRDefault="00B64ACC" w:rsidP="007028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606,9</w:t>
            </w:r>
          </w:p>
        </w:tc>
        <w:tc>
          <w:tcPr>
            <w:tcW w:w="1644" w:type="dxa"/>
            <w:vAlign w:val="center"/>
          </w:tcPr>
          <w:p w:rsidR="00222146" w:rsidRPr="00457FD6" w:rsidRDefault="00B64ACC" w:rsidP="007028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200</w:t>
            </w:r>
          </w:p>
        </w:tc>
        <w:tc>
          <w:tcPr>
            <w:tcW w:w="1843" w:type="dxa"/>
            <w:vAlign w:val="center"/>
          </w:tcPr>
          <w:p w:rsidR="00222146" w:rsidRPr="00457FD6" w:rsidRDefault="00835AD6" w:rsidP="003F2944">
            <w:pPr>
              <w:spacing w:after="0" w:line="240" w:lineRule="auto"/>
              <w:jc w:val="center"/>
              <w:rPr>
                <w:rFonts w:ascii="Times New Roman" w:hAnsi="Times New Roman" w:cs="Times New Roman"/>
                <w:b/>
                <w:sz w:val="28"/>
                <w:szCs w:val="28"/>
              </w:rPr>
            </w:pPr>
            <w:r w:rsidRPr="00835AD6">
              <w:rPr>
                <w:rFonts w:ascii="Times New Roman" w:hAnsi="Times New Roman" w:cs="Times New Roman"/>
                <w:b/>
                <w:sz w:val="28"/>
                <w:szCs w:val="28"/>
              </w:rPr>
              <w:t>667</w:t>
            </w:r>
            <w:r w:rsidR="003F2944">
              <w:rPr>
                <w:rFonts w:ascii="Times New Roman" w:hAnsi="Times New Roman" w:cs="Times New Roman"/>
                <w:b/>
                <w:sz w:val="28"/>
                <w:szCs w:val="28"/>
              </w:rPr>
              <w:t>,</w:t>
            </w:r>
            <w:r w:rsidRPr="00835AD6">
              <w:rPr>
                <w:rFonts w:ascii="Times New Roman" w:hAnsi="Times New Roman" w:cs="Times New Roman"/>
                <w:b/>
                <w:sz w:val="28"/>
                <w:szCs w:val="28"/>
              </w:rPr>
              <w:t>5</w:t>
            </w:r>
          </w:p>
        </w:tc>
        <w:tc>
          <w:tcPr>
            <w:tcW w:w="1843" w:type="dxa"/>
            <w:vAlign w:val="center"/>
          </w:tcPr>
          <w:p w:rsidR="00222146" w:rsidRDefault="00FF6A3C" w:rsidP="003F2944">
            <w:pPr>
              <w:spacing w:after="0" w:line="240" w:lineRule="auto"/>
              <w:jc w:val="center"/>
              <w:rPr>
                <w:rFonts w:ascii="Times New Roman" w:hAnsi="Times New Roman" w:cs="Times New Roman"/>
                <w:b/>
                <w:sz w:val="28"/>
                <w:szCs w:val="28"/>
              </w:rPr>
            </w:pPr>
            <w:r w:rsidRPr="00FF6A3C">
              <w:rPr>
                <w:rFonts w:ascii="Times New Roman" w:hAnsi="Times New Roman" w:cs="Times New Roman"/>
                <w:b/>
                <w:sz w:val="28"/>
                <w:szCs w:val="28"/>
              </w:rPr>
              <w:t>796</w:t>
            </w:r>
            <w:r w:rsidR="003F2944">
              <w:rPr>
                <w:rFonts w:ascii="Times New Roman" w:hAnsi="Times New Roman" w:cs="Times New Roman"/>
                <w:b/>
                <w:sz w:val="28"/>
                <w:szCs w:val="28"/>
              </w:rPr>
              <w:t>,</w:t>
            </w:r>
            <w:r w:rsidRPr="00FF6A3C">
              <w:rPr>
                <w:rFonts w:ascii="Times New Roman" w:hAnsi="Times New Roman" w:cs="Times New Roman"/>
                <w:b/>
                <w:sz w:val="28"/>
                <w:szCs w:val="28"/>
              </w:rPr>
              <w:t>2</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1202</w:t>
            </w:r>
          </w:p>
        </w:tc>
        <w:tc>
          <w:tcPr>
            <w:tcW w:w="5103" w:type="dxa"/>
          </w:tcPr>
          <w:p w:rsidR="00222146" w:rsidRPr="00457FD6" w:rsidRDefault="00222146" w:rsidP="0070287C">
            <w:pPr>
              <w:spacing w:after="0" w:line="240" w:lineRule="auto"/>
              <w:rPr>
                <w:rFonts w:ascii="Times New Roman" w:hAnsi="Times New Roman" w:cs="Times New Roman"/>
                <w:sz w:val="28"/>
                <w:szCs w:val="28"/>
              </w:rPr>
            </w:pPr>
            <w:r w:rsidRPr="00457FD6">
              <w:rPr>
                <w:rFonts w:ascii="Times New Roman" w:hAnsi="Times New Roman" w:cs="Times New Roman"/>
                <w:sz w:val="28"/>
                <w:szCs w:val="28"/>
              </w:rPr>
              <w:t>Периодическая печать и издательства</w:t>
            </w:r>
          </w:p>
        </w:tc>
        <w:tc>
          <w:tcPr>
            <w:tcW w:w="1571" w:type="dxa"/>
            <w:vAlign w:val="center"/>
          </w:tcPr>
          <w:p w:rsidR="00222146" w:rsidRPr="0070287C" w:rsidRDefault="00B64ACC" w:rsidP="00D61A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569,3</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606,9</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200</w:t>
            </w:r>
          </w:p>
        </w:tc>
        <w:tc>
          <w:tcPr>
            <w:tcW w:w="1843" w:type="dxa"/>
            <w:vAlign w:val="center"/>
          </w:tcPr>
          <w:p w:rsidR="00222146" w:rsidRPr="0070287C" w:rsidRDefault="00835AD6" w:rsidP="003F2944">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667</w:t>
            </w:r>
            <w:r w:rsidR="003F2944">
              <w:rPr>
                <w:rFonts w:ascii="Times New Roman" w:hAnsi="Times New Roman" w:cs="Times New Roman"/>
                <w:sz w:val="28"/>
                <w:szCs w:val="28"/>
              </w:rPr>
              <w:t>,</w:t>
            </w:r>
            <w:r w:rsidRPr="00835AD6">
              <w:rPr>
                <w:rFonts w:ascii="Times New Roman" w:hAnsi="Times New Roman" w:cs="Times New Roman"/>
                <w:sz w:val="28"/>
                <w:szCs w:val="28"/>
              </w:rPr>
              <w:t>5</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796</w:t>
            </w:r>
            <w:r w:rsidR="003F2944">
              <w:rPr>
                <w:rFonts w:ascii="Times New Roman" w:hAnsi="Times New Roman" w:cs="Times New Roman"/>
                <w:sz w:val="28"/>
                <w:szCs w:val="28"/>
              </w:rPr>
              <w:t>,</w:t>
            </w:r>
            <w:r w:rsidRPr="00FF6A3C">
              <w:rPr>
                <w:rFonts w:ascii="Times New Roman" w:hAnsi="Times New Roman" w:cs="Times New Roman"/>
                <w:sz w:val="28"/>
                <w:szCs w:val="28"/>
              </w:rPr>
              <w:t>2</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1300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Обслуживание муниципального долга</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7,2</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9,4</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9,4</w:t>
            </w:r>
          </w:p>
        </w:tc>
        <w:tc>
          <w:tcPr>
            <w:tcW w:w="1843" w:type="dxa"/>
            <w:vAlign w:val="center"/>
          </w:tcPr>
          <w:p w:rsidR="00222146" w:rsidRPr="0070287C" w:rsidRDefault="00835AD6" w:rsidP="003F2944">
            <w:pPr>
              <w:spacing w:after="0" w:line="240" w:lineRule="auto"/>
              <w:jc w:val="center"/>
              <w:rPr>
                <w:rFonts w:ascii="Times New Roman" w:hAnsi="Times New Roman" w:cs="Times New Roman"/>
                <w:b/>
                <w:bCs/>
                <w:sz w:val="28"/>
                <w:szCs w:val="28"/>
              </w:rPr>
            </w:pPr>
            <w:r w:rsidRPr="00835AD6">
              <w:rPr>
                <w:rFonts w:ascii="Times New Roman" w:hAnsi="Times New Roman" w:cs="Times New Roman"/>
                <w:b/>
                <w:bCs/>
                <w:sz w:val="28"/>
                <w:szCs w:val="28"/>
              </w:rPr>
              <w:t>9</w:t>
            </w:r>
            <w:r w:rsidR="003F2944">
              <w:rPr>
                <w:rFonts w:ascii="Times New Roman" w:hAnsi="Times New Roman" w:cs="Times New Roman"/>
                <w:b/>
                <w:bCs/>
                <w:sz w:val="28"/>
                <w:szCs w:val="28"/>
              </w:rPr>
              <w:t>,</w:t>
            </w:r>
            <w:r w:rsidRPr="00835AD6">
              <w:rPr>
                <w:rFonts w:ascii="Times New Roman" w:hAnsi="Times New Roman" w:cs="Times New Roman"/>
                <w:b/>
                <w:bCs/>
                <w:sz w:val="28"/>
                <w:szCs w:val="28"/>
              </w:rPr>
              <w:t>4</w:t>
            </w:r>
          </w:p>
        </w:tc>
        <w:tc>
          <w:tcPr>
            <w:tcW w:w="1843" w:type="dxa"/>
            <w:vAlign w:val="center"/>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6</w:t>
            </w:r>
            <w:r w:rsidR="003F2944">
              <w:rPr>
                <w:rFonts w:ascii="Times New Roman" w:hAnsi="Times New Roman" w:cs="Times New Roman"/>
                <w:b/>
                <w:bCs/>
                <w:sz w:val="28"/>
                <w:szCs w:val="28"/>
              </w:rPr>
              <w:t>,7</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lastRenderedPageBreak/>
              <w:t>1301</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 xml:space="preserve">Обслуживание внутреннего государственного и муниципального долга </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843" w:type="dxa"/>
            <w:vAlign w:val="center"/>
          </w:tcPr>
          <w:p w:rsidR="00222146" w:rsidRPr="0070287C" w:rsidRDefault="00835AD6" w:rsidP="003F2944">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9</w:t>
            </w:r>
            <w:r w:rsidR="003F2944">
              <w:rPr>
                <w:rFonts w:ascii="Times New Roman" w:hAnsi="Times New Roman" w:cs="Times New Roman"/>
                <w:sz w:val="28"/>
                <w:szCs w:val="28"/>
              </w:rPr>
              <w:t>,</w:t>
            </w:r>
            <w:r w:rsidRPr="00835AD6">
              <w:rPr>
                <w:rFonts w:ascii="Times New Roman" w:hAnsi="Times New Roman" w:cs="Times New Roman"/>
                <w:sz w:val="28"/>
                <w:szCs w:val="28"/>
              </w:rPr>
              <w:t>4</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6</w:t>
            </w:r>
            <w:r w:rsidR="003F2944">
              <w:rPr>
                <w:rFonts w:ascii="Times New Roman" w:hAnsi="Times New Roman" w:cs="Times New Roman"/>
                <w:sz w:val="28"/>
                <w:szCs w:val="28"/>
              </w:rPr>
              <w:t>,7</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1400</w:t>
            </w:r>
          </w:p>
        </w:tc>
        <w:tc>
          <w:tcPr>
            <w:tcW w:w="5103" w:type="dxa"/>
          </w:tcPr>
          <w:p w:rsidR="00222146" w:rsidRPr="0070287C" w:rsidRDefault="00222146" w:rsidP="0070287C">
            <w:pPr>
              <w:spacing w:after="0" w:line="240" w:lineRule="auto"/>
              <w:rPr>
                <w:rFonts w:ascii="Times New Roman" w:hAnsi="Times New Roman" w:cs="Times New Roman"/>
                <w:b/>
                <w:bCs/>
                <w:sz w:val="28"/>
                <w:szCs w:val="28"/>
              </w:rPr>
            </w:pPr>
            <w:r w:rsidRPr="0070287C">
              <w:rPr>
                <w:rFonts w:ascii="Times New Roman" w:hAnsi="Times New Roman" w:cs="Times New Roman"/>
                <w:b/>
                <w:bCs/>
                <w:sz w:val="28"/>
                <w:szCs w:val="28"/>
              </w:rPr>
              <w:t>Межбюджетные трансферты</w:t>
            </w:r>
          </w:p>
        </w:tc>
        <w:tc>
          <w:tcPr>
            <w:tcW w:w="1571"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864,5</w:t>
            </w:r>
          </w:p>
        </w:tc>
        <w:tc>
          <w:tcPr>
            <w:tcW w:w="1559"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898,1</w:t>
            </w:r>
          </w:p>
        </w:tc>
        <w:tc>
          <w:tcPr>
            <w:tcW w:w="1644" w:type="dxa"/>
            <w:vAlign w:val="center"/>
          </w:tcPr>
          <w:p w:rsidR="00222146" w:rsidRPr="0070287C" w:rsidRDefault="00B64ACC" w:rsidP="0070287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894,5</w:t>
            </w:r>
          </w:p>
        </w:tc>
        <w:tc>
          <w:tcPr>
            <w:tcW w:w="1843" w:type="dxa"/>
            <w:vAlign w:val="center"/>
          </w:tcPr>
          <w:p w:rsidR="00222146" w:rsidRPr="0070287C" w:rsidRDefault="00835AD6" w:rsidP="003F2944">
            <w:pPr>
              <w:spacing w:after="0" w:line="240" w:lineRule="auto"/>
              <w:jc w:val="center"/>
              <w:rPr>
                <w:rFonts w:ascii="Times New Roman" w:hAnsi="Times New Roman" w:cs="Times New Roman"/>
                <w:b/>
                <w:bCs/>
                <w:sz w:val="28"/>
                <w:szCs w:val="28"/>
              </w:rPr>
            </w:pPr>
            <w:r w:rsidRPr="00835AD6">
              <w:rPr>
                <w:rFonts w:ascii="Times New Roman" w:hAnsi="Times New Roman" w:cs="Times New Roman"/>
                <w:b/>
                <w:bCs/>
                <w:sz w:val="28"/>
                <w:szCs w:val="28"/>
              </w:rPr>
              <w:t>894</w:t>
            </w:r>
            <w:r w:rsidR="003F2944">
              <w:rPr>
                <w:rFonts w:ascii="Times New Roman" w:hAnsi="Times New Roman" w:cs="Times New Roman"/>
                <w:b/>
                <w:bCs/>
                <w:sz w:val="28"/>
                <w:szCs w:val="28"/>
              </w:rPr>
              <w:t>,</w:t>
            </w:r>
            <w:r w:rsidRPr="00835AD6">
              <w:rPr>
                <w:rFonts w:ascii="Times New Roman" w:hAnsi="Times New Roman" w:cs="Times New Roman"/>
                <w:b/>
                <w:bCs/>
                <w:sz w:val="28"/>
                <w:szCs w:val="28"/>
              </w:rPr>
              <w:t>5</w:t>
            </w:r>
          </w:p>
        </w:tc>
        <w:tc>
          <w:tcPr>
            <w:tcW w:w="1843" w:type="dxa"/>
            <w:vAlign w:val="center"/>
          </w:tcPr>
          <w:p w:rsidR="00222146" w:rsidRDefault="00FF6A3C" w:rsidP="003F2944">
            <w:pPr>
              <w:spacing w:after="0" w:line="240" w:lineRule="auto"/>
              <w:jc w:val="center"/>
              <w:rPr>
                <w:rFonts w:ascii="Times New Roman" w:hAnsi="Times New Roman" w:cs="Times New Roman"/>
                <w:b/>
                <w:bCs/>
                <w:sz w:val="28"/>
                <w:szCs w:val="28"/>
              </w:rPr>
            </w:pPr>
            <w:r w:rsidRPr="00FF6A3C">
              <w:rPr>
                <w:rFonts w:ascii="Times New Roman" w:hAnsi="Times New Roman" w:cs="Times New Roman"/>
                <w:b/>
                <w:bCs/>
                <w:sz w:val="28"/>
                <w:szCs w:val="28"/>
              </w:rPr>
              <w:t>920</w:t>
            </w:r>
            <w:r w:rsidR="003F2944">
              <w:rPr>
                <w:rFonts w:ascii="Times New Roman" w:hAnsi="Times New Roman" w:cs="Times New Roman"/>
                <w:b/>
                <w:bCs/>
                <w:sz w:val="28"/>
                <w:szCs w:val="28"/>
              </w:rPr>
              <w:t>,</w:t>
            </w:r>
            <w:r w:rsidRPr="00FF6A3C">
              <w:rPr>
                <w:rFonts w:ascii="Times New Roman" w:hAnsi="Times New Roman" w:cs="Times New Roman"/>
                <w:b/>
                <w:bCs/>
                <w:sz w:val="28"/>
                <w:szCs w:val="28"/>
              </w:rPr>
              <w:t>0</w:t>
            </w:r>
          </w:p>
        </w:tc>
      </w:tr>
      <w:tr w:rsidR="00222146" w:rsidRPr="0070287C" w:rsidTr="00E75973">
        <w:tc>
          <w:tcPr>
            <w:tcW w:w="1774" w:type="dxa"/>
          </w:tcPr>
          <w:p w:rsidR="00222146" w:rsidRPr="0070287C" w:rsidRDefault="00222146" w:rsidP="0070287C">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1401</w:t>
            </w:r>
          </w:p>
        </w:tc>
        <w:tc>
          <w:tcPr>
            <w:tcW w:w="5103" w:type="dxa"/>
          </w:tcPr>
          <w:p w:rsidR="00222146" w:rsidRPr="0070287C" w:rsidRDefault="00222146" w:rsidP="0070287C">
            <w:pPr>
              <w:spacing w:after="0" w:line="240" w:lineRule="auto"/>
              <w:rPr>
                <w:rFonts w:ascii="Times New Roman" w:hAnsi="Times New Roman" w:cs="Times New Roman"/>
                <w:sz w:val="28"/>
                <w:szCs w:val="28"/>
              </w:rPr>
            </w:pPr>
            <w:r w:rsidRPr="0070287C">
              <w:rPr>
                <w:rFonts w:ascii="Times New Roman" w:hAnsi="Times New Roman" w:cs="Times New Roman"/>
                <w:sz w:val="28"/>
                <w:szCs w:val="28"/>
              </w:rPr>
              <w:t>Дотации на выравнивание бюджетной обеспеченности субъектов РФ и муниципальных образований</w:t>
            </w:r>
          </w:p>
        </w:tc>
        <w:tc>
          <w:tcPr>
            <w:tcW w:w="1571"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864,5</w:t>
            </w:r>
          </w:p>
        </w:tc>
        <w:tc>
          <w:tcPr>
            <w:tcW w:w="1559"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898,1</w:t>
            </w:r>
          </w:p>
        </w:tc>
        <w:tc>
          <w:tcPr>
            <w:tcW w:w="1644" w:type="dxa"/>
            <w:vAlign w:val="center"/>
          </w:tcPr>
          <w:p w:rsidR="00222146" w:rsidRPr="0070287C" w:rsidRDefault="00B64ACC" w:rsidP="00702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894,5</w:t>
            </w:r>
          </w:p>
        </w:tc>
        <w:tc>
          <w:tcPr>
            <w:tcW w:w="1843" w:type="dxa"/>
            <w:vAlign w:val="center"/>
          </w:tcPr>
          <w:p w:rsidR="00222146" w:rsidRPr="0070287C" w:rsidRDefault="00835AD6" w:rsidP="003F2944">
            <w:pPr>
              <w:spacing w:after="0" w:line="240" w:lineRule="auto"/>
              <w:jc w:val="center"/>
              <w:rPr>
                <w:rFonts w:ascii="Times New Roman" w:hAnsi="Times New Roman" w:cs="Times New Roman"/>
                <w:sz w:val="28"/>
                <w:szCs w:val="28"/>
              </w:rPr>
            </w:pPr>
            <w:r w:rsidRPr="00835AD6">
              <w:rPr>
                <w:rFonts w:ascii="Times New Roman" w:hAnsi="Times New Roman" w:cs="Times New Roman"/>
                <w:sz w:val="28"/>
                <w:szCs w:val="28"/>
              </w:rPr>
              <w:t>894</w:t>
            </w:r>
            <w:r w:rsidR="003F2944">
              <w:rPr>
                <w:rFonts w:ascii="Times New Roman" w:hAnsi="Times New Roman" w:cs="Times New Roman"/>
                <w:sz w:val="28"/>
                <w:szCs w:val="28"/>
              </w:rPr>
              <w:t>,</w:t>
            </w:r>
            <w:r w:rsidRPr="00835AD6">
              <w:rPr>
                <w:rFonts w:ascii="Times New Roman" w:hAnsi="Times New Roman" w:cs="Times New Roman"/>
                <w:sz w:val="28"/>
                <w:szCs w:val="28"/>
              </w:rPr>
              <w:t>5</w:t>
            </w:r>
          </w:p>
        </w:tc>
        <w:tc>
          <w:tcPr>
            <w:tcW w:w="1843" w:type="dxa"/>
            <w:vAlign w:val="center"/>
          </w:tcPr>
          <w:p w:rsidR="00222146" w:rsidRDefault="00FF6A3C" w:rsidP="003F2944">
            <w:pPr>
              <w:spacing w:after="0" w:line="240" w:lineRule="auto"/>
              <w:jc w:val="center"/>
              <w:rPr>
                <w:rFonts w:ascii="Times New Roman" w:hAnsi="Times New Roman" w:cs="Times New Roman"/>
                <w:sz w:val="28"/>
                <w:szCs w:val="28"/>
              </w:rPr>
            </w:pPr>
            <w:r w:rsidRPr="00FF6A3C">
              <w:rPr>
                <w:rFonts w:ascii="Times New Roman" w:hAnsi="Times New Roman" w:cs="Times New Roman"/>
                <w:sz w:val="28"/>
                <w:szCs w:val="28"/>
              </w:rPr>
              <w:t>920</w:t>
            </w:r>
            <w:r w:rsidR="003F2944">
              <w:rPr>
                <w:rFonts w:ascii="Times New Roman" w:hAnsi="Times New Roman" w:cs="Times New Roman"/>
                <w:sz w:val="28"/>
                <w:szCs w:val="28"/>
              </w:rPr>
              <w:t>,</w:t>
            </w:r>
            <w:r w:rsidRPr="00FF6A3C">
              <w:rPr>
                <w:rFonts w:ascii="Times New Roman" w:hAnsi="Times New Roman" w:cs="Times New Roman"/>
                <w:sz w:val="28"/>
                <w:szCs w:val="28"/>
              </w:rPr>
              <w:t>0</w:t>
            </w:r>
          </w:p>
        </w:tc>
      </w:tr>
      <w:tr w:rsidR="00222146" w:rsidRPr="0070287C" w:rsidTr="00E75973">
        <w:tc>
          <w:tcPr>
            <w:tcW w:w="6877" w:type="dxa"/>
            <w:gridSpan w:val="2"/>
          </w:tcPr>
          <w:p w:rsidR="00222146" w:rsidRPr="00FD21DC" w:rsidRDefault="00222146" w:rsidP="00FD21DC">
            <w:pPr>
              <w:spacing w:after="0" w:line="240" w:lineRule="auto"/>
              <w:jc w:val="center"/>
              <w:rPr>
                <w:rFonts w:ascii="Times New Roman" w:hAnsi="Times New Roman" w:cs="Times New Roman"/>
                <w:b/>
                <w:sz w:val="28"/>
                <w:szCs w:val="28"/>
              </w:rPr>
            </w:pPr>
            <w:r w:rsidRPr="00FD21DC">
              <w:rPr>
                <w:rFonts w:ascii="Times New Roman" w:hAnsi="Times New Roman" w:cs="Times New Roman"/>
                <w:b/>
                <w:sz w:val="28"/>
                <w:szCs w:val="28"/>
              </w:rPr>
              <w:t>Всего</w:t>
            </w:r>
          </w:p>
        </w:tc>
        <w:tc>
          <w:tcPr>
            <w:tcW w:w="1571" w:type="dxa"/>
            <w:vAlign w:val="center"/>
          </w:tcPr>
          <w:p w:rsidR="00222146" w:rsidRPr="00FD21DC" w:rsidRDefault="00B64ACC" w:rsidP="007028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345900,5</w:t>
            </w:r>
          </w:p>
        </w:tc>
        <w:tc>
          <w:tcPr>
            <w:tcW w:w="1559" w:type="dxa"/>
            <w:vAlign w:val="center"/>
          </w:tcPr>
          <w:p w:rsidR="00222146" w:rsidRPr="00FD21DC" w:rsidRDefault="00B64ACC" w:rsidP="007028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600747,1</w:t>
            </w:r>
          </w:p>
        </w:tc>
        <w:tc>
          <w:tcPr>
            <w:tcW w:w="1644" w:type="dxa"/>
            <w:vAlign w:val="center"/>
          </w:tcPr>
          <w:p w:rsidR="00222146" w:rsidRPr="00FD21DC" w:rsidRDefault="00B64ACC" w:rsidP="007028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410766,7</w:t>
            </w:r>
          </w:p>
        </w:tc>
        <w:tc>
          <w:tcPr>
            <w:tcW w:w="1843" w:type="dxa"/>
            <w:vAlign w:val="center"/>
          </w:tcPr>
          <w:p w:rsidR="00222146" w:rsidRPr="00FD21DC" w:rsidRDefault="00835AD6" w:rsidP="003F2944">
            <w:pPr>
              <w:spacing w:after="0" w:line="240" w:lineRule="auto"/>
              <w:jc w:val="center"/>
              <w:rPr>
                <w:rFonts w:ascii="Times New Roman" w:hAnsi="Times New Roman" w:cs="Times New Roman"/>
                <w:b/>
                <w:sz w:val="28"/>
                <w:szCs w:val="28"/>
              </w:rPr>
            </w:pPr>
            <w:r w:rsidRPr="00835AD6">
              <w:rPr>
                <w:rFonts w:ascii="Times New Roman" w:hAnsi="Times New Roman" w:cs="Times New Roman"/>
                <w:b/>
                <w:sz w:val="28"/>
                <w:szCs w:val="28"/>
              </w:rPr>
              <w:t>449588</w:t>
            </w:r>
            <w:r w:rsidR="003F2944">
              <w:rPr>
                <w:rFonts w:ascii="Times New Roman" w:hAnsi="Times New Roman" w:cs="Times New Roman"/>
                <w:b/>
                <w:sz w:val="28"/>
                <w:szCs w:val="28"/>
              </w:rPr>
              <w:t>,1</w:t>
            </w:r>
          </w:p>
        </w:tc>
        <w:tc>
          <w:tcPr>
            <w:tcW w:w="1843" w:type="dxa"/>
            <w:vAlign w:val="center"/>
          </w:tcPr>
          <w:p w:rsidR="00222146" w:rsidRDefault="00FF6A3C" w:rsidP="003F2944">
            <w:pPr>
              <w:spacing w:after="0" w:line="240" w:lineRule="auto"/>
              <w:jc w:val="center"/>
              <w:rPr>
                <w:rFonts w:ascii="Times New Roman" w:hAnsi="Times New Roman" w:cs="Times New Roman"/>
                <w:b/>
                <w:sz w:val="28"/>
                <w:szCs w:val="28"/>
              </w:rPr>
            </w:pPr>
            <w:r w:rsidRPr="00FF6A3C">
              <w:rPr>
                <w:rFonts w:ascii="Times New Roman" w:hAnsi="Times New Roman" w:cs="Times New Roman"/>
                <w:b/>
                <w:sz w:val="28"/>
                <w:szCs w:val="28"/>
              </w:rPr>
              <w:t>387881</w:t>
            </w:r>
            <w:r w:rsidR="003F2944">
              <w:rPr>
                <w:rFonts w:ascii="Times New Roman" w:hAnsi="Times New Roman" w:cs="Times New Roman"/>
                <w:b/>
                <w:sz w:val="28"/>
                <w:szCs w:val="28"/>
              </w:rPr>
              <w:t>,</w:t>
            </w:r>
            <w:r w:rsidRPr="00FF6A3C">
              <w:rPr>
                <w:rFonts w:ascii="Times New Roman" w:hAnsi="Times New Roman" w:cs="Times New Roman"/>
                <w:b/>
                <w:sz w:val="28"/>
                <w:szCs w:val="28"/>
              </w:rPr>
              <w:t>4</w:t>
            </w:r>
          </w:p>
        </w:tc>
      </w:tr>
    </w:tbl>
    <w:p w:rsidR="000D76E7" w:rsidRDefault="000D76E7" w:rsidP="00B94AD4">
      <w:pPr>
        <w:spacing w:after="0" w:line="240" w:lineRule="auto"/>
        <w:ind w:firstLine="709"/>
        <w:jc w:val="center"/>
        <w:rPr>
          <w:rFonts w:ascii="Times New Roman" w:hAnsi="Times New Roman" w:cs="Times New Roman"/>
          <w:b/>
          <w:bCs/>
          <w:sz w:val="28"/>
          <w:szCs w:val="28"/>
        </w:rPr>
      </w:pPr>
    </w:p>
    <w:p w:rsidR="000D76E7" w:rsidRDefault="000D76E7" w:rsidP="00B94AD4">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1E1D58" w:rsidRDefault="001E1D58" w:rsidP="004E3A4D">
      <w:pPr>
        <w:spacing w:after="0" w:line="240" w:lineRule="auto"/>
        <w:ind w:firstLine="709"/>
        <w:jc w:val="center"/>
        <w:rPr>
          <w:rFonts w:ascii="Times New Roman" w:hAnsi="Times New Roman" w:cs="Times New Roman"/>
          <w:b/>
          <w:bCs/>
          <w:sz w:val="28"/>
          <w:szCs w:val="28"/>
        </w:rPr>
      </w:pPr>
    </w:p>
    <w:p w:rsidR="004E3A4D" w:rsidRDefault="004E3A4D" w:rsidP="004E3A4D">
      <w:pPr>
        <w:spacing w:after="0" w:line="240" w:lineRule="auto"/>
        <w:ind w:firstLine="709"/>
        <w:jc w:val="center"/>
        <w:rPr>
          <w:rFonts w:ascii="Times New Roman" w:hAnsi="Times New Roman" w:cs="Times New Roman"/>
          <w:b/>
          <w:bCs/>
          <w:sz w:val="28"/>
          <w:szCs w:val="28"/>
        </w:rPr>
      </w:pPr>
      <w:r w:rsidRPr="00B94AD4">
        <w:rPr>
          <w:rFonts w:ascii="Times New Roman" w:hAnsi="Times New Roman" w:cs="Times New Roman"/>
          <w:b/>
          <w:bCs/>
          <w:sz w:val="28"/>
          <w:szCs w:val="28"/>
        </w:rPr>
        <w:lastRenderedPageBreak/>
        <w:t xml:space="preserve">Удельный вес расходов по отраслям в общем объеме </w:t>
      </w:r>
    </w:p>
    <w:tbl>
      <w:tblPr>
        <w:tblpPr w:leftFromText="180" w:rightFromText="180" w:vertAnchor="page" w:horzAnchor="margin" w:tblpXSpec="center" w:tblpY="931"/>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7"/>
        <w:gridCol w:w="4928"/>
        <w:gridCol w:w="1701"/>
        <w:gridCol w:w="1559"/>
        <w:gridCol w:w="1843"/>
        <w:gridCol w:w="1985"/>
        <w:gridCol w:w="1985"/>
      </w:tblGrid>
      <w:tr w:rsidR="00F72C52" w:rsidRPr="00B94AD4" w:rsidTr="00F72C52">
        <w:tc>
          <w:tcPr>
            <w:tcW w:w="1417" w:type="dxa"/>
            <w:vAlign w:val="center"/>
          </w:tcPr>
          <w:p w:rsidR="00F72C52" w:rsidRPr="00B94AD4" w:rsidRDefault="006C4EDC" w:rsidP="00B94AD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b/>
            </w:r>
            <w:r w:rsidR="00F72C52" w:rsidRPr="00B94AD4">
              <w:rPr>
                <w:rFonts w:ascii="Times New Roman" w:hAnsi="Times New Roman" w:cs="Times New Roman"/>
                <w:b/>
                <w:bCs/>
                <w:sz w:val="28"/>
                <w:szCs w:val="28"/>
              </w:rPr>
              <w:t>Код раздела</w:t>
            </w:r>
          </w:p>
        </w:tc>
        <w:tc>
          <w:tcPr>
            <w:tcW w:w="4928" w:type="dxa"/>
            <w:vAlign w:val="center"/>
          </w:tcPr>
          <w:p w:rsidR="00F72C52" w:rsidRPr="00B94AD4" w:rsidRDefault="00F72C52" w:rsidP="00B94AD4">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Наименование расходов</w:t>
            </w:r>
          </w:p>
        </w:tc>
        <w:tc>
          <w:tcPr>
            <w:tcW w:w="1701" w:type="dxa"/>
            <w:vAlign w:val="center"/>
          </w:tcPr>
          <w:p w:rsidR="00F72C52" w:rsidRPr="00B94AD4" w:rsidRDefault="00F72C52" w:rsidP="00D61A45">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201</w:t>
            </w:r>
            <w:r w:rsidR="00D61A45">
              <w:rPr>
                <w:rFonts w:ascii="Times New Roman" w:hAnsi="Times New Roman" w:cs="Times New Roman"/>
                <w:b/>
                <w:bCs/>
                <w:sz w:val="28"/>
                <w:szCs w:val="28"/>
              </w:rPr>
              <w:t>7</w:t>
            </w:r>
            <w:r w:rsidRPr="00B94AD4">
              <w:rPr>
                <w:rFonts w:ascii="Times New Roman" w:hAnsi="Times New Roman" w:cs="Times New Roman"/>
                <w:b/>
                <w:bCs/>
                <w:sz w:val="28"/>
                <w:szCs w:val="28"/>
              </w:rPr>
              <w:t xml:space="preserve"> год </w:t>
            </w:r>
          </w:p>
        </w:tc>
        <w:tc>
          <w:tcPr>
            <w:tcW w:w="1559" w:type="dxa"/>
            <w:vAlign w:val="center"/>
          </w:tcPr>
          <w:p w:rsidR="00F72C52" w:rsidRPr="00B94AD4" w:rsidRDefault="00F72C52" w:rsidP="00D61A45">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201</w:t>
            </w:r>
            <w:r w:rsidR="00D61A45">
              <w:rPr>
                <w:rFonts w:ascii="Times New Roman" w:hAnsi="Times New Roman" w:cs="Times New Roman"/>
                <w:b/>
                <w:bCs/>
                <w:sz w:val="28"/>
                <w:szCs w:val="28"/>
              </w:rPr>
              <w:t>8</w:t>
            </w:r>
            <w:r w:rsidRPr="00B94AD4">
              <w:rPr>
                <w:rFonts w:ascii="Times New Roman" w:hAnsi="Times New Roman" w:cs="Times New Roman"/>
                <w:b/>
                <w:bCs/>
                <w:sz w:val="28"/>
                <w:szCs w:val="28"/>
              </w:rPr>
              <w:t xml:space="preserve"> год </w:t>
            </w:r>
          </w:p>
        </w:tc>
        <w:tc>
          <w:tcPr>
            <w:tcW w:w="1843" w:type="dxa"/>
            <w:vAlign w:val="center"/>
          </w:tcPr>
          <w:p w:rsidR="00F72C52" w:rsidRPr="00B94AD4" w:rsidRDefault="00F72C52" w:rsidP="00D61A45">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201</w:t>
            </w:r>
            <w:r w:rsidR="00D61A45">
              <w:rPr>
                <w:rFonts w:ascii="Times New Roman" w:hAnsi="Times New Roman" w:cs="Times New Roman"/>
                <w:b/>
                <w:bCs/>
                <w:sz w:val="28"/>
                <w:szCs w:val="28"/>
              </w:rPr>
              <w:t>9</w:t>
            </w:r>
            <w:r w:rsidRPr="00B94AD4">
              <w:rPr>
                <w:rFonts w:ascii="Times New Roman" w:hAnsi="Times New Roman" w:cs="Times New Roman"/>
                <w:b/>
                <w:bCs/>
                <w:sz w:val="28"/>
                <w:szCs w:val="28"/>
              </w:rPr>
              <w:t xml:space="preserve"> год </w:t>
            </w:r>
          </w:p>
        </w:tc>
        <w:tc>
          <w:tcPr>
            <w:tcW w:w="1985" w:type="dxa"/>
            <w:vAlign w:val="center"/>
          </w:tcPr>
          <w:p w:rsidR="00F72C52" w:rsidRPr="00B94AD4" w:rsidRDefault="00F72C52" w:rsidP="00D61A45">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w:t>
            </w:r>
            <w:r w:rsidR="00D61A45">
              <w:rPr>
                <w:rFonts w:ascii="Times New Roman" w:hAnsi="Times New Roman" w:cs="Times New Roman"/>
                <w:b/>
                <w:bCs/>
                <w:sz w:val="28"/>
                <w:szCs w:val="28"/>
              </w:rPr>
              <w:t>20</w:t>
            </w:r>
            <w:r w:rsidRPr="00B94AD4">
              <w:rPr>
                <w:rFonts w:ascii="Times New Roman" w:hAnsi="Times New Roman" w:cs="Times New Roman"/>
                <w:b/>
                <w:bCs/>
                <w:sz w:val="28"/>
                <w:szCs w:val="28"/>
              </w:rPr>
              <w:t xml:space="preserve"> год </w:t>
            </w:r>
          </w:p>
        </w:tc>
        <w:tc>
          <w:tcPr>
            <w:tcW w:w="1985" w:type="dxa"/>
            <w:vAlign w:val="center"/>
          </w:tcPr>
          <w:p w:rsidR="00F72C52" w:rsidRPr="00B94AD4" w:rsidRDefault="00F72C52" w:rsidP="00D61A4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D61A45">
              <w:rPr>
                <w:rFonts w:ascii="Times New Roman" w:hAnsi="Times New Roman" w:cs="Times New Roman"/>
                <w:b/>
                <w:bCs/>
                <w:sz w:val="28"/>
                <w:szCs w:val="28"/>
              </w:rPr>
              <w:t>1</w:t>
            </w:r>
            <w:r>
              <w:rPr>
                <w:rFonts w:ascii="Times New Roman" w:hAnsi="Times New Roman" w:cs="Times New Roman"/>
                <w:b/>
                <w:bCs/>
                <w:sz w:val="28"/>
                <w:szCs w:val="28"/>
              </w:rPr>
              <w:t xml:space="preserve"> год</w:t>
            </w:r>
          </w:p>
        </w:tc>
      </w:tr>
      <w:tr w:rsidR="00F72C52" w:rsidRPr="00B94AD4" w:rsidTr="00F72C52">
        <w:tc>
          <w:tcPr>
            <w:tcW w:w="1417" w:type="dxa"/>
          </w:tcPr>
          <w:p w:rsidR="00F72C52" w:rsidRPr="0035485E" w:rsidRDefault="00F72C52" w:rsidP="00B94AD4">
            <w:pPr>
              <w:spacing w:after="0" w:line="240" w:lineRule="auto"/>
              <w:jc w:val="center"/>
              <w:rPr>
                <w:rFonts w:ascii="Times New Roman" w:hAnsi="Times New Roman" w:cs="Times New Roman"/>
                <w:b/>
                <w:sz w:val="20"/>
                <w:szCs w:val="20"/>
              </w:rPr>
            </w:pPr>
            <w:r w:rsidRPr="0035485E">
              <w:rPr>
                <w:rFonts w:ascii="Times New Roman" w:hAnsi="Times New Roman" w:cs="Times New Roman"/>
                <w:b/>
                <w:sz w:val="20"/>
                <w:szCs w:val="20"/>
              </w:rPr>
              <w:t>1</w:t>
            </w:r>
          </w:p>
        </w:tc>
        <w:tc>
          <w:tcPr>
            <w:tcW w:w="4928" w:type="dxa"/>
          </w:tcPr>
          <w:p w:rsidR="00F72C52" w:rsidRPr="0035485E" w:rsidRDefault="00F72C52" w:rsidP="00B94AD4">
            <w:pPr>
              <w:spacing w:after="0" w:line="240" w:lineRule="auto"/>
              <w:jc w:val="center"/>
              <w:rPr>
                <w:rFonts w:ascii="Times New Roman" w:hAnsi="Times New Roman" w:cs="Times New Roman"/>
                <w:b/>
                <w:sz w:val="20"/>
                <w:szCs w:val="20"/>
              </w:rPr>
            </w:pPr>
            <w:r w:rsidRPr="0035485E">
              <w:rPr>
                <w:rFonts w:ascii="Times New Roman" w:hAnsi="Times New Roman" w:cs="Times New Roman"/>
                <w:b/>
                <w:sz w:val="20"/>
                <w:szCs w:val="20"/>
              </w:rPr>
              <w:t>2</w:t>
            </w:r>
          </w:p>
        </w:tc>
        <w:tc>
          <w:tcPr>
            <w:tcW w:w="1701" w:type="dxa"/>
          </w:tcPr>
          <w:p w:rsidR="00F72C52" w:rsidRPr="0035485E" w:rsidRDefault="00F72C52" w:rsidP="00B94AD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c>
          <w:tcPr>
            <w:tcW w:w="1559" w:type="dxa"/>
          </w:tcPr>
          <w:p w:rsidR="00F72C52" w:rsidRPr="0035485E" w:rsidRDefault="00F72C52" w:rsidP="00B94AD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1843" w:type="dxa"/>
          </w:tcPr>
          <w:p w:rsidR="00F72C52" w:rsidRPr="0035485E" w:rsidRDefault="00F72C52" w:rsidP="00B94AD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p>
        </w:tc>
        <w:tc>
          <w:tcPr>
            <w:tcW w:w="1985" w:type="dxa"/>
          </w:tcPr>
          <w:p w:rsidR="00F72C52" w:rsidRPr="0035485E" w:rsidRDefault="00F72C52" w:rsidP="00B94AD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w:t>
            </w:r>
          </w:p>
        </w:tc>
        <w:tc>
          <w:tcPr>
            <w:tcW w:w="1985" w:type="dxa"/>
          </w:tcPr>
          <w:p w:rsidR="00F72C52" w:rsidRPr="0035485E" w:rsidRDefault="00F72C52" w:rsidP="00B94AD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sidRPr="00B94AD4">
              <w:rPr>
                <w:rFonts w:ascii="Times New Roman" w:hAnsi="Times New Roman" w:cs="Times New Roman"/>
                <w:sz w:val="28"/>
                <w:szCs w:val="28"/>
              </w:rPr>
              <w:t>0100</w:t>
            </w:r>
          </w:p>
        </w:tc>
        <w:tc>
          <w:tcPr>
            <w:tcW w:w="4928" w:type="dxa"/>
          </w:tcPr>
          <w:p w:rsidR="00D42F5A" w:rsidRPr="00B94AD4" w:rsidRDefault="00D42F5A" w:rsidP="006C4EDC">
            <w:pPr>
              <w:spacing w:after="0" w:line="240" w:lineRule="auto"/>
              <w:rPr>
                <w:rFonts w:ascii="Times New Roman" w:hAnsi="Times New Roman" w:cs="Times New Roman"/>
                <w:sz w:val="28"/>
                <w:szCs w:val="28"/>
              </w:rPr>
            </w:pPr>
            <w:r w:rsidRPr="00B94AD4">
              <w:rPr>
                <w:rFonts w:ascii="Times New Roman" w:hAnsi="Times New Roman" w:cs="Times New Roman"/>
                <w:sz w:val="28"/>
                <w:szCs w:val="28"/>
              </w:rPr>
              <w:t>Общегосударственный вопросы</w:t>
            </w:r>
          </w:p>
        </w:tc>
        <w:tc>
          <w:tcPr>
            <w:tcW w:w="1701"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7,6</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8,1</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0300</w:t>
            </w:r>
          </w:p>
        </w:tc>
        <w:tc>
          <w:tcPr>
            <w:tcW w:w="4928" w:type="dxa"/>
          </w:tcPr>
          <w:p w:rsidR="00D42F5A" w:rsidRPr="00087CF9" w:rsidRDefault="00D42F5A" w:rsidP="006C4EDC">
            <w:pPr>
              <w:spacing w:after="0" w:line="240" w:lineRule="auto"/>
              <w:rPr>
                <w:rFonts w:ascii="Times New Roman" w:hAnsi="Times New Roman" w:cs="Times New Roman"/>
                <w:sz w:val="28"/>
                <w:szCs w:val="28"/>
              </w:rPr>
            </w:pPr>
            <w:r w:rsidRPr="00087CF9">
              <w:rPr>
                <w:rFonts w:ascii="Times New Roman" w:hAnsi="Times New Roman" w:cs="Times New Roman"/>
                <w:sz w:val="28"/>
                <w:szCs w:val="28"/>
              </w:rPr>
              <w:t>Национальная безопасность и правоохранительная деятельность</w:t>
            </w:r>
          </w:p>
        </w:tc>
        <w:tc>
          <w:tcPr>
            <w:tcW w:w="1701" w:type="dxa"/>
            <w:vAlign w:val="center"/>
          </w:tcPr>
          <w:p w:rsidR="00D42F5A"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0,5</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0,6</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sidRPr="00B94AD4">
              <w:rPr>
                <w:rFonts w:ascii="Times New Roman" w:hAnsi="Times New Roman" w:cs="Times New Roman"/>
                <w:sz w:val="28"/>
                <w:szCs w:val="28"/>
              </w:rPr>
              <w:t>0400</w:t>
            </w:r>
          </w:p>
        </w:tc>
        <w:tc>
          <w:tcPr>
            <w:tcW w:w="4928" w:type="dxa"/>
          </w:tcPr>
          <w:p w:rsidR="00D42F5A" w:rsidRPr="00B94AD4" w:rsidRDefault="00D42F5A" w:rsidP="006C4EDC">
            <w:pPr>
              <w:spacing w:after="0" w:line="240" w:lineRule="auto"/>
              <w:rPr>
                <w:rFonts w:ascii="Times New Roman" w:hAnsi="Times New Roman" w:cs="Times New Roman"/>
                <w:sz w:val="28"/>
                <w:szCs w:val="28"/>
              </w:rPr>
            </w:pPr>
            <w:r w:rsidRPr="00B94AD4">
              <w:rPr>
                <w:rFonts w:ascii="Times New Roman" w:hAnsi="Times New Roman" w:cs="Times New Roman"/>
                <w:sz w:val="28"/>
                <w:szCs w:val="28"/>
              </w:rPr>
              <w:t>Национальная экономика</w:t>
            </w:r>
          </w:p>
        </w:tc>
        <w:tc>
          <w:tcPr>
            <w:tcW w:w="1701"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10,9</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18,9</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11,4</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sidRPr="00B94AD4">
              <w:rPr>
                <w:rFonts w:ascii="Times New Roman" w:hAnsi="Times New Roman" w:cs="Times New Roman"/>
                <w:sz w:val="28"/>
                <w:szCs w:val="28"/>
              </w:rPr>
              <w:t>0700</w:t>
            </w:r>
          </w:p>
        </w:tc>
        <w:tc>
          <w:tcPr>
            <w:tcW w:w="4928" w:type="dxa"/>
          </w:tcPr>
          <w:p w:rsidR="00D42F5A" w:rsidRPr="00B94AD4" w:rsidRDefault="00D42F5A" w:rsidP="006C4EDC">
            <w:pPr>
              <w:spacing w:after="0" w:line="240" w:lineRule="auto"/>
              <w:rPr>
                <w:rFonts w:ascii="Times New Roman" w:hAnsi="Times New Roman" w:cs="Times New Roman"/>
                <w:sz w:val="28"/>
                <w:szCs w:val="28"/>
              </w:rPr>
            </w:pPr>
            <w:r w:rsidRPr="00B94AD4">
              <w:rPr>
                <w:rFonts w:ascii="Times New Roman" w:hAnsi="Times New Roman" w:cs="Times New Roman"/>
                <w:sz w:val="28"/>
                <w:szCs w:val="28"/>
              </w:rPr>
              <w:t>Образование</w:t>
            </w:r>
          </w:p>
        </w:tc>
        <w:tc>
          <w:tcPr>
            <w:tcW w:w="1701"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72,6</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67,3</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78,7</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59,0</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64,5</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sidRPr="00B94AD4">
              <w:rPr>
                <w:rFonts w:ascii="Times New Roman" w:hAnsi="Times New Roman" w:cs="Times New Roman"/>
                <w:sz w:val="28"/>
                <w:szCs w:val="28"/>
              </w:rPr>
              <w:t>0800</w:t>
            </w:r>
          </w:p>
        </w:tc>
        <w:tc>
          <w:tcPr>
            <w:tcW w:w="4928" w:type="dxa"/>
          </w:tcPr>
          <w:p w:rsidR="00D42F5A" w:rsidRPr="00B94AD4" w:rsidRDefault="00D42F5A" w:rsidP="006C4EDC">
            <w:pPr>
              <w:spacing w:after="0" w:line="240" w:lineRule="auto"/>
              <w:rPr>
                <w:rFonts w:ascii="Times New Roman" w:hAnsi="Times New Roman" w:cs="Times New Roman"/>
                <w:sz w:val="28"/>
                <w:szCs w:val="28"/>
              </w:rPr>
            </w:pPr>
            <w:r w:rsidRPr="00B94AD4">
              <w:rPr>
                <w:rFonts w:ascii="Times New Roman" w:hAnsi="Times New Roman" w:cs="Times New Roman"/>
                <w:sz w:val="28"/>
                <w:szCs w:val="28"/>
              </w:rPr>
              <w:t>Культура, кинематография</w:t>
            </w:r>
          </w:p>
        </w:tc>
        <w:tc>
          <w:tcPr>
            <w:tcW w:w="1701"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12,9</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14,3</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sidRPr="00B94AD4">
              <w:rPr>
                <w:rFonts w:ascii="Times New Roman" w:hAnsi="Times New Roman" w:cs="Times New Roman"/>
                <w:sz w:val="28"/>
                <w:szCs w:val="28"/>
              </w:rPr>
              <w:t>1000</w:t>
            </w:r>
          </w:p>
        </w:tc>
        <w:tc>
          <w:tcPr>
            <w:tcW w:w="4928" w:type="dxa"/>
          </w:tcPr>
          <w:p w:rsidR="00D42F5A" w:rsidRPr="00B94AD4" w:rsidRDefault="00D42F5A" w:rsidP="006C4EDC">
            <w:pPr>
              <w:spacing w:after="0" w:line="240" w:lineRule="auto"/>
              <w:rPr>
                <w:rFonts w:ascii="Times New Roman" w:hAnsi="Times New Roman" w:cs="Times New Roman"/>
                <w:sz w:val="28"/>
                <w:szCs w:val="28"/>
              </w:rPr>
            </w:pPr>
            <w:r w:rsidRPr="00B94AD4">
              <w:rPr>
                <w:rFonts w:ascii="Times New Roman" w:hAnsi="Times New Roman" w:cs="Times New Roman"/>
                <w:sz w:val="28"/>
                <w:szCs w:val="28"/>
              </w:rPr>
              <w:t>Социальная политика</w:t>
            </w:r>
          </w:p>
        </w:tc>
        <w:tc>
          <w:tcPr>
            <w:tcW w:w="1701"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0,7</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0,8</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sidRPr="00B94AD4">
              <w:rPr>
                <w:rFonts w:ascii="Times New Roman" w:hAnsi="Times New Roman" w:cs="Times New Roman"/>
                <w:sz w:val="28"/>
                <w:szCs w:val="28"/>
              </w:rPr>
              <w:t>1100</w:t>
            </w:r>
          </w:p>
        </w:tc>
        <w:tc>
          <w:tcPr>
            <w:tcW w:w="4928" w:type="dxa"/>
          </w:tcPr>
          <w:p w:rsidR="00D42F5A" w:rsidRPr="00B94AD4" w:rsidRDefault="00D42F5A" w:rsidP="006C4EDC">
            <w:pPr>
              <w:spacing w:after="0" w:line="240" w:lineRule="auto"/>
              <w:rPr>
                <w:rFonts w:ascii="Times New Roman" w:hAnsi="Times New Roman" w:cs="Times New Roman"/>
                <w:sz w:val="28"/>
                <w:szCs w:val="28"/>
              </w:rPr>
            </w:pPr>
            <w:r w:rsidRPr="00B94AD4">
              <w:rPr>
                <w:rFonts w:ascii="Times New Roman" w:hAnsi="Times New Roman" w:cs="Times New Roman"/>
                <w:sz w:val="28"/>
                <w:szCs w:val="28"/>
              </w:rPr>
              <w:t>Физическая культура и спорт</w:t>
            </w:r>
          </w:p>
        </w:tc>
        <w:tc>
          <w:tcPr>
            <w:tcW w:w="1701"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0,02</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0,03</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0,01</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0,01</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1200</w:t>
            </w:r>
          </w:p>
        </w:tc>
        <w:tc>
          <w:tcPr>
            <w:tcW w:w="4928" w:type="dxa"/>
          </w:tcPr>
          <w:p w:rsidR="00D42F5A" w:rsidRPr="00087CF9" w:rsidRDefault="00D42F5A" w:rsidP="006C4EDC">
            <w:pPr>
              <w:spacing w:after="0" w:line="240" w:lineRule="auto"/>
              <w:rPr>
                <w:rFonts w:ascii="Times New Roman" w:hAnsi="Times New Roman" w:cs="Times New Roman"/>
                <w:sz w:val="28"/>
                <w:szCs w:val="28"/>
              </w:rPr>
            </w:pPr>
            <w:r w:rsidRPr="00087CF9">
              <w:rPr>
                <w:rFonts w:ascii="Times New Roman" w:hAnsi="Times New Roman" w:cs="Times New Roman"/>
                <w:sz w:val="28"/>
                <w:szCs w:val="28"/>
              </w:rPr>
              <w:t>Средства массовой информации</w:t>
            </w:r>
          </w:p>
        </w:tc>
        <w:tc>
          <w:tcPr>
            <w:tcW w:w="1701" w:type="dxa"/>
            <w:vAlign w:val="center"/>
          </w:tcPr>
          <w:p w:rsidR="00D42F5A"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0,01</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0,2</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0,06</w:t>
            </w:r>
          </w:p>
        </w:tc>
      </w:tr>
      <w:tr w:rsidR="00D42F5A" w:rsidRPr="00B94AD4" w:rsidTr="008B32C8">
        <w:tc>
          <w:tcPr>
            <w:tcW w:w="1417" w:type="dxa"/>
          </w:tcPr>
          <w:p w:rsidR="00D42F5A"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1300</w:t>
            </w:r>
          </w:p>
        </w:tc>
        <w:tc>
          <w:tcPr>
            <w:tcW w:w="4928" w:type="dxa"/>
          </w:tcPr>
          <w:p w:rsidR="00D42F5A" w:rsidRPr="009E51C4" w:rsidRDefault="00D42F5A" w:rsidP="006C4EDC">
            <w:pPr>
              <w:spacing w:after="0" w:line="240" w:lineRule="auto"/>
              <w:rPr>
                <w:rFonts w:ascii="Times New Roman" w:hAnsi="Times New Roman" w:cs="Times New Roman"/>
                <w:sz w:val="28"/>
                <w:szCs w:val="28"/>
              </w:rPr>
            </w:pPr>
            <w:r w:rsidRPr="009E51C4">
              <w:rPr>
                <w:rFonts w:ascii="Times New Roman" w:hAnsi="Times New Roman" w:cs="Times New Roman"/>
                <w:bCs/>
                <w:sz w:val="28"/>
                <w:szCs w:val="28"/>
              </w:rPr>
              <w:t>Обслуживание муниципального долга</w:t>
            </w:r>
          </w:p>
        </w:tc>
        <w:tc>
          <w:tcPr>
            <w:tcW w:w="1701" w:type="dxa"/>
            <w:vAlign w:val="center"/>
          </w:tcPr>
          <w:p w:rsidR="00D42F5A"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0,002</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0,002</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0,002</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0,002</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0,001</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r w:rsidRPr="00B94AD4">
              <w:rPr>
                <w:rFonts w:ascii="Times New Roman" w:hAnsi="Times New Roman" w:cs="Times New Roman"/>
                <w:sz w:val="28"/>
                <w:szCs w:val="28"/>
              </w:rPr>
              <w:t>1400</w:t>
            </w:r>
          </w:p>
        </w:tc>
        <w:tc>
          <w:tcPr>
            <w:tcW w:w="4928" w:type="dxa"/>
          </w:tcPr>
          <w:p w:rsidR="00D42F5A" w:rsidRPr="00B94AD4" w:rsidRDefault="00D42F5A" w:rsidP="006C4EDC">
            <w:pPr>
              <w:spacing w:after="0" w:line="240" w:lineRule="auto"/>
              <w:rPr>
                <w:rFonts w:ascii="Times New Roman" w:hAnsi="Times New Roman" w:cs="Times New Roman"/>
                <w:sz w:val="28"/>
                <w:szCs w:val="28"/>
              </w:rPr>
            </w:pPr>
            <w:r w:rsidRPr="00B94AD4">
              <w:rPr>
                <w:rFonts w:ascii="Times New Roman" w:hAnsi="Times New Roman" w:cs="Times New Roman"/>
                <w:sz w:val="28"/>
                <w:szCs w:val="28"/>
              </w:rPr>
              <w:t>Межбюджетные трансферты</w:t>
            </w:r>
          </w:p>
        </w:tc>
        <w:tc>
          <w:tcPr>
            <w:tcW w:w="1701"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559"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843" w:type="dxa"/>
            <w:vAlign w:val="center"/>
          </w:tcPr>
          <w:p w:rsidR="00D42F5A" w:rsidRPr="00B94AD4" w:rsidRDefault="00D42F5A" w:rsidP="006C4E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0,2</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0,3</w:t>
            </w:r>
          </w:p>
        </w:tc>
      </w:tr>
      <w:tr w:rsidR="00D42F5A" w:rsidRPr="00B94AD4" w:rsidTr="008B32C8">
        <w:tc>
          <w:tcPr>
            <w:tcW w:w="1417" w:type="dxa"/>
          </w:tcPr>
          <w:p w:rsidR="00D42F5A" w:rsidRPr="00B94AD4" w:rsidRDefault="00D42F5A" w:rsidP="006C4EDC">
            <w:pPr>
              <w:spacing w:after="0" w:line="240" w:lineRule="auto"/>
              <w:jc w:val="center"/>
              <w:rPr>
                <w:rFonts w:ascii="Times New Roman" w:hAnsi="Times New Roman" w:cs="Times New Roman"/>
                <w:sz w:val="28"/>
                <w:szCs w:val="28"/>
              </w:rPr>
            </w:pPr>
          </w:p>
        </w:tc>
        <w:tc>
          <w:tcPr>
            <w:tcW w:w="4928" w:type="dxa"/>
          </w:tcPr>
          <w:p w:rsidR="00D42F5A" w:rsidRPr="00B94AD4" w:rsidRDefault="00D42F5A" w:rsidP="006C4EDC">
            <w:pPr>
              <w:spacing w:after="0" w:line="240" w:lineRule="auto"/>
              <w:jc w:val="center"/>
              <w:rPr>
                <w:rFonts w:ascii="Times New Roman" w:hAnsi="Times New Roman" w:cs="Times New Roman"/>
                <w:bCs/>
                <w:sz w:val="28"/>
                <w:szCs w:val="28"/>
              </w:rPr>
            </w:pPr>
            <w:r w:rsidRPr="00B94AD4">
              <w:rPr>
                <w:rFonts w:ascii="Times New Roman" w:hAnsi="Times New Roman" w:cs="Times New Roman"/>
                <w:bCs/>
                <w:sz w:val="28"/>
                <w:szCs w:val="28"/>
              </w:rPr>
              <w:t>ИТОГО</w:t>
            </w:r>
          </w:p>
        </w:tc>
        <w:tc>
          <w:tcPr>
            <w:tcW w:w="1701" w:type="dxa"/>
            <w:vAlign w:val="center"/>
          </w:tcPr>
          <w:p w:rsidR="00D42F5A" w:rsidRPr="00B94AD4" w:rsidRDefault="00D42F5A" w:rsidP="006C4ED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100</w:t>
            </w:r>
          </w:p>
        </w:tc>
        <w:tc>
          <w:tcPr>
            <w:tcW w:w="1559" w:type="dxa"/>
            <w:vAlign w:val="center"/>
          </w:tcPr>
          <w:p w:rsidR="00D42F5A" w:rsidRPr="00B94AD4" w:rsidRDefault="00D42F5A" w:rsidP="006C4ED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100</w:t>
            </w:r>
          </w:p>
        </w:tc>
        <w:tc>
          <w:tcPr>
            <w:tcW w:w="1843" w:type="dxa"/>
            <w:vAlign w:val="center"/>
          </w:tcPr>
          <w:p w:rsidR="00D42F5A" w:rsidRPr="00B94AD4" w:rsidRDefault="00D42F5A" w:rsidP="006C4ED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100</w:t>
            </w:r>
          </w:p>
        </w:tc>
        <w:tc>
          <w:tcPr>
            <w:tcW w:w="1985" w:type="dxa"/>
          </w:tcPr>
          <w:p w:rsidR="00D42F5A" w:rsidRPr="00D42F5A" w:rsidRDefault="00D42F5A" w:rsidP="008B32C8">
            <w:pPr>
              <w:rPr>
                <w:rFonts w:ascii="Times New Roman" w:hAnsi="Times New Roman" w:cs="Times New Roman"/>
                <w:sz w:val="28"/>
                <w:szCs w:val="28"/>
              </w:rPr>
            </w:pPr>
            <w:r w:rsidRPr="00D42F5A">
              <w:rPr>
                <w:rFonts w:ascii="Times New Roman" w:hAnsi="Times New Roman" w:cs="Times New Roman"/>
                <w:sz w:val="28"/>
                <w:szCs w:val="28"/>
              </w:rPr>
              <w:t>100</w:t>
            </w:r>
          </w:p>
        </w:tc>
        <w:tc>
          <w:tcPr>
            <w:tcW w:w="1985" w:type="dxa"/>
          </w:tcPr>
          <w:p w:rsidR="00D42F5A" w:rsidRPr="00330C73" w:rsidRDefault="00D42F5A" w:rsidP="008B32C8">
            <w:pPr>
              <w:rPr>
                <w:rFonts w:ascii="Times New Roman" w:hAnsi="Times New Roman" w:cs="Times New Roman"/>
                <w:sz w:val="28"/>
                <w:szCs w:val="28"/>
              </w:rPr>
            </w:pPr>
            <w:r w:rsidRPr="00330C73">
              <w:rPr>
                <w:rFonts w:ascii="Times New Roman" w:hAnsi="Times New Roman" w:cs="Times New Roman"/>
                <w:sz w:val="28"/>
                <w:szCs w:val="28"/>
              </w:rPr>
              <w:t>100</w:t>
            </w:r>
          </w:p>
        </w:tc>
      </w:tr>
    </w:tbl>
    <w:p w:rsidR="000C6EF2" w:rsidRDefault="000C6EF2" w:rsidP="000C6EF2">
      <w:pPr>
        <w:spacing w:after="0" w:line="240" w:lineRule="auto"/>
        <w:ind w:firstLine="709"/>
        <w:jc w:val="center"/>
        <w:rPr>
          <w:rFonts w:ascii="Times New Roman" w:hAnsi="Times New Roman" w:cs="Times New Roman"/>
          <w:b/>
          <w:bCs/>
          <w:sz w:val="28"/>
          <w:szCs w:val="28"/>
        </w:rPr>
      </w:pPr>
    </w:p>
    <w:p w:rsidR="000C6EF2" w:rsidRDefault="000C6EF2" w:rsidP="000C6EF2">
      <w:pPr>
        <w:spacing w:after="0" w:line="240" w:lineRule="auto"/>
        <w:ind w:firstLine="709"/>
        <w:jc w:val="center"/>
        <w:rPr>
          <w:rFonts w:ascii="Times New Roman" w:hAnsi="Times New Roman" w:cs="Times New Roman"/>
          <w:b/>
          <w:bCs/>
          <w:sz w:val="28"/>
          <w:szCs w:val="28"/>
        </w:rPr>
      </w:pPr>
    </w:p>
    <w:p w:rsidR="000C6EF2" w:rsidRDefault="000C6EF2" w:rsidP="000C6EF2">
      <w:pPr>
        <w:spacing w:after="0" w:line="240" w:lineRule="auto"/>
        <w:ind w:firstLine="709"/>
        <w:jc w:val="center"/>
        <w:rPr>
          <w:rFonts w:ascii="Times New Roman" w:hAnsi="Times New Roman" w:cs="Times New Roman"/>
          <w:b/>
          <w:bCs/>
          <w:sz w:val="28"/>
          <w:szCs w:val="28"/>
        </w:rPr>
      </w:pPr>
    </w:p>
    <w:p w:rsidR="000C6EF2" w:rsidRDefault="000C6EF2"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E37BFA" w:rsidRDefault="00E37BFA" w:rsidP="000C6EF2">
      <w:pPr>
        <w:spacing w:after="0" w:line="240" w:lineRule="auto"/>
        <w:ind w:firstLine="709"/>
        <w:jc w:val="center"/>
        <w:rPr>
          <w:rFonts w:ascii="Times New Roman" w:hAnsi="Times New Roman" w:cs="Times New Roman"/>
          <w:b/>
          <w:bCs/>
          <w:sz w:val="28"/>
          <w:szCs w:val="28"/>
        </w:rPr>
      </w:pPr>
    </w:p>
    <w:p w:rsidR="000C6EF2" w:rsidRDefault="009A3A0F" w:rsidP="000C6EF2">
      <w:pPr>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 </w:t>
      </w:r>
      <w:r w:rsidR="00EF7835" w:rsidRPr="00B94AD4">
        <w:rPr>
          <w:rFonts w:ascii="Times New Roman" w:hAnsi="Times New Roman" w:cs="Times New Roman"/>
          <w:b/>
          <w:bCs/>
          <w:sz w:val="28"/>
          <w:szCs w:val="28"/>
        </w:rPr>
        <w:t xml:space="preserve">Расходы бюджета </w:t>
      </w:r>
      <w:r w:rsidR="00E503D5">
        <w:rPr>
          <w:rFonts w:ascii="Times New Roman" w:hAnsi="Times New Roman" w:cs="Times New Roman"/>
          <w:b/>
          <w:bCs/>
          <w:sz w:val="28"/>
          <w:szCs w:val="28"/>
        </w:rPr>
        <w:t>Самойловского</w:t>
      </w:r>
      <w:r w:rsidR="00EF7835" w:rsidRPr="00B94AD4">
        <w:rPr>
          <w:rFonts w:ascii="Times New Roman" w:hAnsi="Times New Roman" w:cs="Times New Roman"/>
          <w:b/>
          <w:bCs/>
          <w:sz w:val="28"/>
          <w:szCs w:val="28"/>
        </w:rPr>
        <w:t xml:space="preserve"> муниципального района</w:t>
      </w:r>
      <w:r w:rsidR="00856F39" w:rsidRPr="00B94AD4">
        <w:rPr>
          <w:rFonts w:ascii="Times New Roman" w:hAnsi="Times New Roman" w:cs="Times New Roman"/>
          <w:b/>
          <w:bCs/>
          <w:sz w:val="28"/>
          <w:szCs w:val="28"/>
        </w:rPr>
        <w:t xml:space="preserve"> на 1 жителя</w:t>
      </w:r>
    </w:p>
    <w:p w:rsidR="00EF7835" w:rsidRPr="00B94AD4" w:rsidRDefault="00EF7835" w:rsidP="00EF7835">
      <w:pPr>
        <w:spacing w:after="0"/>
        <w:jc w:val="right"/>
        <w:rPr>
          <w:rFonts w:ascii="Times New Roman" w:hAnsi="Times New Roman" w:cs="Times New Roman"/>
          <w:sz w:val="28"/>
          <w:szCs w:val="28"/>
        </w:rPr>
      </w:pPr>
      <w:r w:rsidRPr="00B94AD4">
        <w:rPr>
          <w:rFonts w:ascii="Times New Roman" w:hAnsi="Times New Roman" w:cs="Times New Roman"/>
          <w:sz w:val="28"/>
          <w:szCs w:val="28"/>
        </w:rPr>
        <w:t>(тыс. рублей)</w:t>
      </w:r>
    </w:p>
    <w:tbl>
      <w:tblPr>
        <w:tblW w:w="15337" w:type="dxa"/>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4"/>
        <w:gridCol w:w="5103"/>
        <w:gridCol w:w="1571"/>
        <w:gridCol w:w="1559"/>
        <w:gridCol w:w="1644"/>
        <w:gridCol w:w="1843"/>
        <w:gridCol w:w="1843"/>
      </w:tblGrid>
      <w:tr w:rsidR="00F72C52" w:rsidRPr="00B94AD4" w:rsidTr="00F72C52">
        <w:trPr>
          <w:trHeight w:val="510"/>
        </w:trPr>
        <w:tc>
          <w:tcPr>
            <w:tcW w:w="1774" w:type="dxa"/>
            <w:vAlign w:val="center"/>
          </w:tcPr>
          <w:p w:rsidR="00F72C52" w:rsidRPr="00B94AD4" w:rsidRDefault="00F72C52"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Раздел, подраздел</w:t>
            </w:r>
          </w:p>
        </w:tc>
        <w:tc>
          <w:tcPr>
            <w:tcW w:w="5103" w:type="dxa"/>
            <w:vAlign w:val="center"/>
          </w:tcPr>
          <w:p w:rsidR="00F72C52" w:rsidRPr="00B94AD4" w:rsidRDefault="00F72C52"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Наименование расходов</w:t>
            </w:r>
          </w:p>
        </w:tc>
        <w:tc>
          <w:tcPr>
            <w:tcW w:w="1571" w:type="dxa"/>
            <w:vAlign w:val="center"/>
          </w:tcPr>
          <w:p w:rsidR="00F72C52" w:rsidRPr="00B94AD4" w:rsidRDefault="00F72C52" w:rsidP="00335811">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201</w:t>
            </w:r>
            <w:r w:rsidR="00335811">
              <w:rPr>
                <w:rFonts w:ascii="Times New Roman" w:hAnsi="Times New Roman" w:cs="Times New Roman"/>
                <w:b/>
                <w:bCs/>
                <w:sz w:val="28"/>
                <w:szCs w:val="28"/>
              </w:rPr>
              <w:t>7</w:t>
            </w:r>
            <w:r w:rsidRPr="00B94AD4">
              <w:rPr>
                <w:rFonts w:ascii="Times New Roman" w:hAnsi="Times New Roman" w:cs="Times New Roman"/>
                <w:b/>
                <w:bCs/>
                <w:sz w:val="28"/>
                <w:szCs w:val="28"/>
              </w:rPr>
              <w:t xml:space="preserve"> год </w:t>
            </w:r>
            <w:r>
              <w:rPr>
                <w:rFonts w:ascii="Times New Roman" w:hAnsi="Times New Roman" w:cs="Times New Roman"/>
                <w:b/>
                <w:bCs/>
                <w:sz w:val="28"/>
                <w:szCs w:val="28"/>
              </w:rPr>
              <w:t>отчет</w:t>
            </w:r>
          </w:p>
        </w:tc>
        <w:tc>
          <w:tcPr>
            <w:tcW w:w="1559" w:type="dxa"/>
            <w:tcBorders>
              <w:bottom w:val="single" w:sz="4" w:space="0" w:color="auto"/>
            </w:tcBorders>
            <w:vAlign w:val="center"/>
          </w:tcPr>
          <w:p w:rsidR="00F72C52" w:rsidRDefault="00F72C52" w:rsidP="00812BA7">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201</w:t>
            </w:r>
            <w:r w:rsidR="00335811">
              <w:rPr>
                <w:rFonts w:ascii="Times New Roman" w:hAnsi="Times New Roman" w:cs="Times New Roman"/>
                <w:b/>
                <w:bCs/>
                <w:sz w:val="28"/>
                <w:szCs w:val="28"/>
              </w:rPr>
              <w:t>8</w:t>
            </w:r>
            <w:r w:rsidRPr="00B94AD4">
              <w:rPr>
                <w:rFonts w:ascii="Times New Roman" w:hAnsi="Times New Roman" w:cs="Times New Roman"/>
                <w:b/>
                <w:bCs/>
                <w:sz w:val="28"/>
                <w:szCs w:val="28"/>
              </w:rPr>
              <w:t xml:space="preserve"> год </w:t>
            </w:r>
          </w:p>
          <w:p w:rsidR="00F72C52" w:rsidRPr="00B94AD4" w:rsidRDefault="00F72C52" w:rsidP="00812BA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отчет</w:t>
            </w:r>
          </w:p>
        </w:tc>
        <w:tc>
          <w:tcPr>
            <w:tcW w:w="1644" w:type="dxa"/>
            <w:tcBorders>
              <w:bottom w:val="single" w:sz="4" w:space="0" w:color="auto"/>
            </w:tcBorders>
            <w:vAlign w:val="center"/>
          </w:tcPr>
          <w:p w:rsidR="00F72C52" w:rsidRPr="00B94AD4" w:rsidRDefault="00F72C52" w:rsidP="00335811">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201</w:t>
            </w:r>
            <w:r w:rsidR="00335811">
              <w:rPr>
                <w:rFonts w:ascii="Times New Roman" w:hAnsi="Times New Roman" w:cs="Times New Roman"/>
                <w:b/>
                <w:bCs/>
                <w:sz w:val="28"/>
                <w:szCs w:val="28"/>
              </w:rPr>
              <w:t>9</w:t>
            </w:r>
            <w:r w:rsidRPr="00B94AD4">
              <w:rPr>
                <w:rFonts w:ascii="Times New Roman" w:hAnsi="Times New Roman" w:cs="Times New Roman"/>
                <w:b/>
                <w:bCs/>
                <w:sz w:val="28"/>
                <w:szCs w:val="28"/>
              </w:rPr>
              <w:t xml:space="preserve"> год </w:t>
            </w:r>
          </w:p>
        </w:tc>
        <w:tc>
          <w:tcPr>
            <w:tcW w:w="1843" w:type="dxa"/>
            <w:tcBorders>
              <w:bottom w:val="single" w:sz="4" w:space="0" w:color="auto"/>
            </w:tcBorders>
            <w:vAlign w:val="center"/>
          </w:tcPr>
          <w:p w:rsidR="00F72C52" w:rsidRPr="00B94AD4" w:rsidRDefault="00F72C52" w:rsidP="00335811">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20</w:t>
            </w:r>
            <w:r w:rsidR="00335811">
              <w:rPr>
                <w:rFonts w:ascii="Times New Roman" w:hAnsi="Times New Roman" w:cs="Times New Roman"/>
                <w:b/>
                <w:bCs/>
                <w:sz w:val="28"/>
                <w:szCs w:val="28"/>
              </w:rPr>
              <w:t>20</w:t>
            </w:r>
            <w:r w:rsidRPr="00B94AD4">
              <w:rPr>
                <w:rFonts w:ascii="Times New Roman" w:hAnsi="Times New Roman" w:cs="Times New Roman"/>
                <w:b/>
                <w:bCs/>
                <w:sz w:val="28"/>
                <w:szCs w:val="28"/>
              </w:rPr>
              <w:t xml:space="preserve"> год </w:t>
            </w:r>
          </w:p>
        </w:tc>
        <w:tc>
          <w:tcPr>
            <w:tcW w:w="1843" w:type="dxa"/>
            <w:tcBorders>
              <w:bottom w:val="single" w:sz="4" w:space="0" w:color="auto"/>
            </w:tcBorders>
            <w:vAlign w:val="center"/>
          </w:tcPr>
          <w:p w:rsidR="00F72C52" w:rsidRPr="00B94AD4" w:rsidRDefault="00F72C52" w:rsidP="003358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335811">
              <w:rPr>
                <w:rFonts w:ascii="Times New Roman" w:hAnsi="Times New Roman" w:cs="Times New Roman"/>
                <w:b/>
                <w:bCs/>
                <w:sz w:val="28"/>
                <w:szCs w:val="28"/>
              </w:rPr>
              <w:t>1</w:t>
            </w:r>
            <w:r>
              <w:rPr>
                <w:rFonts w:ascii="Times New Roman" w:hAnsi="Times New Roman" w:cs="Times New Roman"/>
                <w:b/>
                <w:bCs/>
                <w:sz w:val="28"/>
                <w:szCs w:val="28"/>
              </w:rPr>
              <w:t xml:space="preserve"> год</w:t>
            </w:r>
          </w:p>
        </w:tc>
      </w:tr>
      <w:tr w:rsidR="00F72C52" w:rsidRPr="00B94AD4" w:rsidTr="00F72C52">
        <w:tc>
          <w:tcPr>
            <w:tcW w:w="1774" w:type="dxa"/>
          </w:tcPr>
          <w:p w:rsidR="00F72C52" w:rsidRPr="0035485E" w:rsidRDefault="00F72C52" w:rsidP="00FF30A9">
            <w:pPr>
              <w:spacing w:after="0" w:line="240" w:lineRule="auto"/>
              <w:jc w:val="center"/>
              <w:rPr>
                <w:rFonts w:ascii="Times New Roman" w:hAnsi="Times New Roman" w:cs="Times New Roman"/>
                <w:sz w:val="20"/>
                <w:szCs w:val="20"/>
              </w:rPr>
            </w:pPr>
            <w:r w:rsidRPr="0035485E">
              <w:rPr>
                <w:rFonts w:ascii="Times New Roman" w:hAnsi="Times New Roman" w:cs="Times New Roman"/>
                <w:sz w:val="20"/>
                <w:szCs w:val="20"/>
              </w:rPr>
              <w:t>1</w:t>
            </w:r>
          </w:p>
        </w:tc>
        <w:tc>
          <w:tcPr>
            <w:tcW w:w="5103" w:type="dxa"/>
          </w:tcPr>
          <w:p w:rsidR="00F72C52" w:rsidRPr="0035485E" w:rsidRDefault="00F72C52" w:rsidP="00FF30A9">
            <w:pPr>
              <w:spacing w:after="0" w:line="240" w:lineRule="auto"/>
              <w:jc w:val="center"/>
              <w:rPr>
                <w:rFonts w:ascii="Times New Roman" w:hAnsi="Times New Roman" w:cs="Times New Roman"/>
                <w:sz w:val="20"/>
                <w:szCs w:val="20"/>
              </w:rPr>
            </w:pPr>
            <w:r w:rsidRPr="0035485E">
              <w:rPr>
                <w:rFonts w:ascii="Times New Roman" w:hAnsi="Times New Roman" w:cs="Times New Roman"/>
                <w:sz w:val="20"/>
                <w:szCs w:val="20"/>
              </w:rPr>
              <w:t>2</w:t>
            </w:r>
          </w:p>
        </w:tc>
        <w:tc>
          <w:tcPr>
            <w:tcW w:w="1571" w:type="dxa"/>
          </w:tcPr>
          <w:p w:rsidR="00F72C52" w:rsidRPr="0035485E" w:rsidRDefault="00F72C52" w:rsidP="00FF3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559" w:type="dxa"/>
          </w:tcPr>
          <w:p w:rsidR="00F72C52" w:rsidRPr="0035485E" w:rsidRDefault="00F72C52" w:rsidP="00FF3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644" w:type="dxa"/>
          </w:tcPr>
          <w:p w:rsidR="00F72C52" w:rsidRPr="0035485E" w:rsidRDefault="00F72C52" w:rsidP="00FF3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Pr>
          <w:p w:rsidR="00F72C52" w:rsidRPr="0035485E" w:rsidRDefault="00F72C52" w:rsidP="00FF3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43" w:type="dxa"/>
          </w:tcPr>
          <w:p w:rsidR="00F72C52" w:rsidRPr="0035485E" w:rsidRDefault="00F72C52" w:rsidP="00FF30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0100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Общегосударственный вопросы</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1,5</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1,6</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1,6</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1,6</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0300</w:t>
            </w:r>
          </w:p>
        </w:tc>
        <w:tc>
          <w:tcPr>
            <w:tcW w:w="5103" w:type="dxa"/>
          </w:tcPr>
          <w:p w:rsidR="00335811" w:rsidRPr="00087CF9" w:rsidRDefault="00335811" w:rsidP="00FF30A9">
            <w:pPr>
              <w:spacing w:after="0" w:line="240" w:lineRule="auto"/>
              <w:rPr>
                <w:rFonts w:ascii="Times New Roman" w:hAnsi="Times New Roman" w:cs="Times New Roman"/>
                <w:b/>
                <w:bCs/>
                <w:sz w:val="28"/>
                <w:szCs w:val="28"/>
              </w:rPr>
            </w:pPr>
            <w:r w:rsidRPr="00087CF9">
              <w:rPr>
                <w:rFonts w:ascii="Times New Roman" w:hAnsi="Times New Roman" w:cs="Times New Roman"/>
                <w:b/>
                <w:sz w:val="28"/>
                <w:szCs w:val="28"/>
              </w:rPr>
              <w:t>Национальная безопасность и правоохранительная деятельность</w:t>
            </w:r>
          </w:p>
        </w:tc>
        <w:tc>
          <w:tcPr>
            <w:tcW w:w="1571" w:type="dxa"/>
            <w:vAlign w:val="center"/>
          </w:tcPr>
          <w:p w:rsidR="00335811"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1559" w:type="dxa"/>
            <w:vAlign w:val="center"/>
          </w:tcPr>
          <w:p w:rsidR="00335811"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1644" w:type="dxa"/>
            <w:vAlign w:val="center"/>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0400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Национальная экономика</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1,7</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2,1</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2,4</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4,4</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0700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Образование</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11,8</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12,9</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26,6</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13,4</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16</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0800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Культура, кинематография</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2,1</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2,7</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3,0</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2,5</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1000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Социальная политика</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0,2</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0,1</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0,4</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0,2</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1100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Физическая культура и спорт</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0,002</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0,01</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0,001</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0,002</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0,002</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1200</w:t>
            </w:r>
          </w:p>
        </w:tc>
        <w:tc>
          <w:tcPr>
            <w:tcW w:w="5103" w:type="dxa"/>
          </w:tcPr>
          <w:p w:rsidR="00335811" w:rsidRPr="00087CF9" w:rsidRDefault="00335811" w:rsidP="00FF30A9">
            <w:pPr>
              <w:spacing w:after="0" w:line="240" w:lineRule="auto"/>
              <w:rPr>
                <w:rFonts w:ascii="Times New Roman" w:hAnsi="Times New Roman" w:cs="Times New Roman"/>
                <w:b/>
                <w:bCs/>
                <w:sz w:val="28"/>
                <w:szCs w:val="28"/>
              </w:rPr>
            </w:pPr>
            <w:r w:rsidRPr="00087CF9">
              <w:rPr>
                <w:rFonts w:ascii="Times New Roman" w:hAnsi="Times New Roman" w:cs="Times New Roman"/>
                <w:b/>
                <w:sz w:val="28"/>
                <w:szCs w:val="28"/>
              </w:rPr>
              <w:t>Средства массовой информации</w:t>
            </w:r>
          </w:p>
        </w:tc>
        <w:tc>
          <w:tcPr>
            <w:tcW w:w="1571" w:type="dxa"/>
            <w:vAlign w:val="center"/>
          </w:tcPr>
          <w:p w:rsidR="00335811"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0,02</w:t>
            </w:r>
          </w:p>
        </w:tc>
        <w:tc>
          <w:tcPr>
            <w:tcW w:w="1559" w:type="dxa"/>
            <w:vAlign w:val="center"/>
          </w:tcPr>
          <w:p w:rsidR="00335811"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0,04</w:t>
            </w:r>
          </w:p>
        </w:tc>
        <w:tc>
          <w:tcPr>
            <w:tcW w:w="1644" w:type="dxa"/>
            <w:vAlign w:val="center"/>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0,03</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0,4</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0,2</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1300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Обслуживание муниципального долга</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335811" w:rsidRPr="00B94AD4" w:rsidTr="000E453C">
        <w:tc>
          <w:tcPr>
            <w:tcW w:w="1774" w:type="dxa"/>
          </w:tcPr>
          <w:p w:rsidR="00335811" w:rsidRPr="00B94AD4" w:rsidRDefault="00335811" w:rsidP="00FF30A9">
            <w:pPr>
              <w:spacing w:after="0" w:line="240" w:lineRule="auto"/>
              <w:jc w:val="center"/>
              <w:rPr>
                <w:rFonts w:ascii="Times New Roman" w:hAnsi="Times New Roman" w:cs="Times New Roman"/>
                <w:b/>
                <w:bCs/>
                <w:sz w:val="28"/>
                <w:szCs w:val="28"/>
              </w:rPr>
            </w:pPr>
            <w:r w:rsidRPr="00B94AD4">
              <w:rPr>
                <w:rFonts w:ascii="Times New Roman" w:hAnsi="Times New Roman" w:cs="Times New Roman"/>
                <w:b/>
                <w:bCs/>
                <w:sz w:val="28"/>
                <w:szCs w:val="28"/>
              </w:rPr>
              <w:t>1400</w:t>
            </w:r>
          </w:p>
        </w:tc>
        <w:tc>
          <w:tcPr>
            <w:tcW w:w="5103" w:type="dxa"/>
          </w:tcPr>
          <w:p w:rsidR="00335811" w:rsidRPr="00B94AD4" w:rsidRDefault="00335811" w:rsidP="00FF30A9">
            <w:pPr>
              <w:spacing w:after="0" w:line="240" w:lineRule="auto"/>
              <w:rPr>
                <w:rFonts w:ascii="Times New Roman" w:hAnsi="Times New Roman" w:cs="Times New Roman"/>
                <w:b/>
                <w:bCs/>
                <w:sz w:val="28"/>
                <w:szCs w:val="28"/>
              </w:rPr>
            </w:pPr>
            <w:r w:rsidRPr="00B94AD4">
              <w:rPr>
                <w:rFonts w:ascii="Times New Roman" w:hAnsi="Times New Roman" w:cs="Times New Roman"/>
                <w:b/>
                <w:bCs/>
                <w:sz w:val="28"/>
                <w:szCs w:val="28"/>
              </w:rPr>
              <w:t>Межбюджетные трансферты</w:t>
            </w:r>
          </w:p>
        </w:tc>
        <w:tc>
          <w:tcPr>
            <w:tcW w:w="1571"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0,05</w:t>
            </w:r>
          </w:p>
        </w:tc>
        <w:tc>
          <w:tcPr>
            <w:tcW w:w="1559" w:type="dxa"/>
            <w:vAlign w:val="center"/>
          </w:tcPr>
          <w:p w:rsidR="00335811" w:rsidRPr="00B94AD4" w:rsidRDefault="00335811"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0,05</w:t>
            </w:r>
          </w:p>
        </w:tc>
        <w:tc>
          <w:tcPr>
            <w:tcW w:w="1644" w:type="dxa"/>
            <w:vAlign w:val="center"/>
          </w:tcPr>
          <w:p w:rsidR="00335811" w:rsidRPr="00B94AD4"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0,05</w:t>
            </w:r>
          </w:p>
        </w:tc>
        <w:tc>
          <w:tcPr>
            <w:tcW w:w="1843" w:type="dxa"/>
          </w:tcPr>
          <w:p w:rsidR="00335811" w:rsidRDefault="008B14BD" w:rsidP="000E453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0,05</w:t>
            </w:r>
          </w:p>
        </w:tc>
        <w:tc>
          <w:tcPr>
            <w:tcW w:w="1843" w:type="dxa"/>
          </w:tcPr>
          <w:p w:rsidR="00335811" w:rsidRDefault="008B14BD" w:rsidP="00FF30A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0,05</w:t>
            </w:r>
          </w:p>
        </w:tc>
      </w:tr>
    </w:tbl>
    <w:p w:rsidR="00E83160" w:rsidRDefault="00E83160" w:rsidP="00A94D56">
      <w:pPr>
        <w:spacing w:after="0" w:line="240" w:lineRule="auto"/>
        <w:ind w:firstLine="709"/>
        <w:jc w:val="center"/>
        <w:rPr>
          <w:rFonts w:ascii="Times New Roman" w:hAnsi="Times New Roman" w:cs="Times New Roman"/>
          <w:b/>
          <w:bCs/>
          <w:sz w:val="28"/>
          <w:szCs w:val="28"/>
        </w:rPr>
      </w:pPr>
    </w:p>
    <w:p w:rsidR="00E83160" w:rsidRDefault="00E83160" w:rsidP="00A94D56">
      <w:pPr>
        <w:spacing w:after="0" w:line="240" w:lineRule="auto"/>
        <w:ind w:firstLine="709"/>
        <w:jc w:val="center"/>
        <w:rPr>
          <w:rFonts w:ascii="Times New Roman" w:hAnsi="Times New Roman" w:cs="Times New Roman"/>
          <w:b/>
          <w:bCs/>
          <w:sz w:val="28"/>
          <w:szCs w:val="28"/>
        </w:rPr>
      </w:pPr>
    </w:p>
    <w:p w:rsidR="00252A6C" w:rsidRDefault="00E83160" w:rsidP="009066DA">
      <w:pPr>
        <w:jc w:val="center"/>
        <w:rPr>
          <w:rFonts w:ascii="Times New Roman" w:hAnsi="Times New Roman" w:cs="Times New Roman"/>
          <w:b/>
          <w:bCs/>
          <w:sz w:val="32"/>
          <w:szCs w:val="32"/>
        </w:rPr>
      </w:pPr>
      <w:r w:rsidRPr="00AF4C46">
        <w:rPr>
          <w:rFonts w:ascii="Times New Roman" w:hAnsi="Times New Roman" w:cs="Times New Roman"/>
          <w:b/>
          <w:bCs/>
          <w:sz w:val="32"/>
          <w:szCs w:val="32"/>
        </w:rPr>
        <w:lastRenderedPageBreak/>
        <w:t xml:space="preserve">Структура расходов бюджета </w:t>
      </w:r>
      <w:r w:rsidR="00E503D5">
        <w:rPr>
          <w:rFonts w:ascii="Times New Roman" w:hAnsi="Times New Roman" w:cs="Times New Roman"/>
          <w:b/>
          <w:bCs/>
          <w:sz w:val="32"/>
          <w:szCs w:val="32"/>
        </w:rPr>
        <w:t>Самойловского</w:t>
      </w:r>
      <w:r w:rsidRPr="00AF4C46">
        <w:rPr>
          <w:rFonts w:ascii="Times New Roman" w:hAnsi="Times New Roman" w:cs="Times New Roman"/>
          <w:b/>
          <w:bCs/>
          <w:sz w:val="32"/>
          <w:szCs w:val="32"/>
        </w:rPr>
        <w:t xml:space="preserve"> муниципального района</w:t>
      </w:r>
      <w:r w:rsidR="00252A6C" w:rsidRPr="00252A6C">
        <w:rPr>
          <w:rFonts w:ascii="Times New Roman" w:hAnsi="Times New Roman" w:cs="Times New Roman"/>
          <w:b/>
          <w:bCs/>
          <w:noProof/>
          <w:sz w:val="32"/>
          <w:szCs w:val="32"/>
          <w:lang w:eastAsia="ru-RU"/>
        </w:rPr>
        <w:drawing>
          <wp:inline distT="0" distB="0" distL="0" distR="0">
            <wp:extent cx="9582150" cy="5705475"/>
            <wp:effectExtent l="19050" t="0" r="19050" b="0"/>
            <wp:docPr id="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pPr w:leftFromText="180" w:rightFromText="180" w:vertAnchor="text" w:tblpX="499" w:tblpY="1"/>
        <w:tblOverlap w:val="never"/>
        <w:tblW w:w="14850" w:type="dxa"/>
        <w:tblLayout w:type="fixed"/>
        <w:tblLook w:val="04A0"/>
      </w:tblPr>
      <w:tblGrid>
        <w:gridCol w:w="959"/>
        <w:gridCol w:w="12474"/>
        <w:gridCol w:w="1417"/>
      </w:tblGrid>
      <w:tr w:rsidR="00E14F9D" w:rsidRPr="00F02843" w:rsidTr="00E14F9D">
        <w:trPr>
          <w:trHeight w:val="960"/>
        </w:trPr>
        <w:tc>
          <w:tcPr>
            <w:tcW w:w="959" w:type="dxa"/>
            <w:tcBorders>
              <w:top w:val="nil"/>
              <w:left w:val="nil"/>
              <w:bottom w:val="nil"/>
              <w:right w:val="nil"/>
            </w:tcBorders>
          </w:tcPr>
          <w:p w:rsidR="00E14F9D" w:rsidRDefault="00E14F9D" w:rsidP="00E14F9D">
            <w:pPr>
              <w:spacing w:after="0" w:line="240" w:lineRule="auto"/>
              <w:ind w:left="-3686"/>
              <w:jc w:val="center"/>
              <w:rPr>
                <w:rFonts w:ascii="Times New Roman" w:eastAsia="Times New Roman" w:hAnsi="Times New Roman" w:cs="Times New Roman"/>
                <w:b/>
                <w:bCs/>
                <w:color w:val="00B0F0"/>
                <w:sz w:val="32"/>
                <w:szCs w:val="32"/>
                <w:lang w:eastAsia="ru-RU"/>
              </w:rPr>
            </w:pPr>
          </w:p>
        </w:tc>
        <w:tc>
          <w:tcPr>
            <w:tcW w:w="12474" w:type="dxa"/>
            <w:tcBorders>
              <w:top w:val="nil"/>
              <w:left w:val="nil"/>
              <w:bottom w:val="nil"/>
              <w:right w:val="nil"/>
            </w:tcBorders>
            <w:shd w:val="clear" w:color="auto" w:fill="auto"/>
            <w:vAlign w:val="center"/>
            <w:hideMark/>
          </w:tcPr>
          <w:p w:rsidR="00E14F9D" w:rsidRPr="00615C83" w:rsidRDefault="00E14F9D" w:rsidP="00330C73">
            <w:pPr>
              <w:spacing w:after="0" w:line="240" w:lineRule="auto"/>
              <w:jc w:val="center"/>
              <w:rPr>
                <w:rFonts w:ascii="Times New Roman" w:eastAsia="Times New Roman" w:hAnsi="Times New Roman" w:cs="Times New Roman"/>
                <w:b/>
                <w:bCs/>
                <w:color w:val="00B0F0"/>
                <w:sz w:val="32"/>
                <w:szCs w:val="32"/>
                <w:lang w:eastAsia="ru-RU"/>
              </w:rPr>
            </w:pPr>
            <w:r>
              <w:rPr>
                <w:rFonts w:ascii="Times New Roman" w:eastAsia="Times New Roman" w:hAnsi="Times New Roman" w:cs="Times New Roman"/>
                <w:b/>
                <w:bCs/>
                <w:color w:val="00B0F0"/>
                <w:sz w:val="32"/>
                <w:szCs w:val="32"/>
                <w:lang w:eastAsia="ru-RU"/>
              </w:rPr>
              <w:t xml:space="preserve">                      </w:t>
            </w:r>
            <w:r w:rsidRPr="00615C83">
              <w:rPr>
                <w:rFonts w:ascii="Times New Roman" w:eastAsia="Times New Roman" w:hAnsi="Times New Roman" w:cs="Times New Roman"/>
                <w:b/>
                <w:bCs/>
                <w:color w:val="00B0F0"/>
                <w:sz w:val="32"/>
                <w:szCs w:val="32"/>
                <w:lang w:eastAsia="ru-RU"/>
              </w:rPr>
              <w:t>Сведения о  расходах бюджета  муниципального района на реализацию</w:t>
            </w:r>
            <w:r w:rsidR="000E453C">
              <w:rPr>
                <w:rFonts w:ascii="Times New Roman" w:eastAsia="Times New Roman" w:hAnsi="Times New Roman" w:cs="Times New Roman"/>
                <w:b/>
                <w:bCs/>
                <w:color w:val="00B0F0"/>
                <w:sz w:val="32"/>
                <w:szCs w:val="32"/>
                <w:lang w:eastAsia="ru-RU"/>
              </w:rPr>
              <w:t xml:space="preserve"> национальных проектов и</w:t>
            </w:r>
            <w:r>
              <w:rPr>
                <w:rFonts w:ascii="Times New Roman" w:eastAsia="Times New Roman" w:hAnsi="Times New Roman" w:cs="Times New Roman"/>
                <w:b/>
                <w:bCs/>
                <w:color w:val="00B0F0"/>
                <w:sz w:val="32"/>
                <w:szCs w:val="32"/>
                <w:lang w:eastAsia="ru-RU"/>
              </w:rPr>
              <w:t xml:space="preserve"> </w:t>
            </w:r>
            <w:r w:rsidRPr="00615C83">
              <w:rPr>
                <w:rFonts w:ascii="Times New Roman" w:eastAsia="Times New Roman" w:hAnsi="Times New Roman" w:cs="Times New Roman"/>
                <w:b/>
                <w:bCs/>
                <w:color w:val="00B0F0"/>
                <w:sz w:val="32"/>
                <w:szCs w:val="32"/>
                <w:lang w:eastAsia="ru-RU"/>
              </w:rPr>
              <w:t xml:space="preserve">муниципальных программ </w:t>
            </w:r>
            <w:r>
              <w:rPr>
                <w:rFonts w:ascii="Times New Roman" w:eastAsia="Times New Roman" w:hAnsi="Times New Roman" w:cs="Times New Roman"/>
                <w:b/>
                <w:bCs/>
                <w:color w:val="00B0F0"/>
                <w:sz w:val="32"/>
                <w:szCs w:val="32"/>
                <w:lang w:eastAsia="ru-RU"/>
              </w:rPr>
              <w:t>Самойловского</w:t>
            </w:r>
            <w:r w:rsidRPr="00615C83">
              <w:rPr>
                <w:rFonts w:ascii="Times New Roman" w:eastAsia="Times New Roman" w:hAnsi="Times New Roman" w:cs="Times New Roman"/>
                <w:b/>
                <w:bCs/>
                <w:color w:val="00B0F0"/>
                <w:sz w:val="32"/>
                <w:szCs w:val="32"/>
                <w:lang w:eastAsia="ru-RU"/>
              </w:rPr>
              <w:t xml:space="preserve"> муниципального района на 20</w:t>
            </w:r>
            <w:r w:rsidR="00330C73">
              <w:rPr>
                <w:rFonts w:ascii="Times New Roman" w:eastAsia="Times New Roman" w:hAnsi="Times New Roman" w:cs="Times New Roman"/>
                <w:b/>
                <w:bCs/>
                <w:color w:val="00B0F0"/>
                <w:sz w:val="32"/>
                <w:szCs w:val="32"/>
                <w:lang w:eastAsia="ru-RU"/>
              </w:rPr>
              <w:t>20</w:t>
            </w:r>
            <w:r w:rsidRPr="00615C83">
              <w:rPr>
                <w:rFonts w:ascii="Times New Roman" w:eastAsia="Times New Roman" w:hAnsi="Times New Roman" w:cs="Times New Roman"/>
                <w:b/>
                <w:bCs/>
                <w:color w:val="00B0F0"/>
                <w:sz w:val="32"/>
                <w:szCs w:val="32"/>
                <w:lang w:eastAsia="ru-RU"/>
              </w:rPr>
              <w:t xml:space="preserve"> год </w:t>
            </w:r>
          </w:p>
        </w:tc>
        <w:tc>
          <w:tcPr>
            <w:tcW w:w="1417" w:type="dxa"/>
            <w:tcBorders>
              <w:top w:val="nil"/>
              <w:left w:val="nil"/>
              <w:bottom w:val="nil"/>
              <w:right w:val="nil"/>
            </w:tcBorders>
          </w:tcPr>
          <w:p w:rsidR="00E14F9D" w:rsidRPr="00615C83" w:rsidRDefault="00E14F9D" w:rsidP="00E14F9D">
            <w:pPr>
              <w:spacing w:after="0" w:line="240" w:lineRule="auto"/>
              <w:jc w:val="center"/>
              <w:rPr>
                <w:rFonts w:ascii="Times New Roman" w:eastAsia="Times New Roman" w:hAnsi="Times New Roman" w:cs="Times New Roman"/>
                <w:b/>
                <w:bCs/>
                <w:color w:val="00B0F0"/>
                <w:sz w:val="32"/>
                <w:szCs w:val="32"/>
                <w:lang w:eastAsia="ru-RU"/>
              </w:rPr>
            </w:pPr>
          </w:p>
        </w:tc>
      </w:tr>
    </w:tbl>
    <w:tbl>
      <w:tblPr>
        <w:tblW w:w="14739" w:type="dxa"/>
        <w:tblInd w:w="91" w:type="dxa"/>
        <w:tblLook w:val="04A0"/>
      </w:tblPr>
      <w:tblGrid>
        <w:gridCol w:w="2832"/>
        <w:gridCol w:w="438"/>
        <w:gridCol w:w="438"/>
        <w:gridCol w:w="252"/>
        <w:gridCol w:w="212"/>
        <w:gridCol w:w="60"/>
        <w:gridCol w:w="272"/>
        <w:gridCol w:w="132"/>
        <w:gridCol w:w="140"/>
        <w:gridCol w:w="272"/>
        <w:gridCol w:w="272"/>
        <w:gridCol w:w="272"/>
        <w:gridCol w:w="272"/>
        <w:gridCol w:w="272"/>
        <w:gridCol w:w="4383"/>
        <w:gridCol w:w="2380"/>
        <w:gridCol w:w="1840"/>
      </w:tblGrid>
      <w:tr w:rsidR="005B3863" w:rsidRPr="00D77F65" w:rsidTr="00FC14B3">
        <w:trPr>
          <w:trHeight w:val="255"/>
        </w:trPr>
        <w:tc>
          <w:tcPr>
            <w:tcW w:w="3960" w:type="dxa"/>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Наименование</w:t>
            </w:r>
            <w:r>
              <w:rPr>
                <w:rFonts w:ascii="Arial" w:eastAsia="Times New Roman" w:hAnsi="Arial" w:cs="Arial"/>
                <w:b/>
                <w:bCs/>
                <w:sz w:val="18"/>
                <w:szCs w:val="18"/>
                <w:lang w:eastAsia="ru-RU"/>
              </w:rPr>
              <w:t xml:space="preserve"> муниципальной программы</w:t>
            </w:r>
          </w:p>
        </w:tc>
        <w:tc>
          <w:tcPr>
            <w:tcW w:w="272" w:type="dxa"/>
            <w:gridSpan w:val="2"/>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gridSpan w:val="2"/>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single" w:sz="4" w:space="0" w:color="auto"/>
              <w:left w:val="nil"/>
              <w:bottom w:val="nil"/>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4383" w:type="dxa"/>
            <w:vMerge w:val="restart"/>
            <w:tcBorders>
              <w:top w:val="single" w:sz="4" w:space="0" w:color="auto"/>
              <w:left w:val="single" w:sz="4" w:space="0" w:color="auto"/>
              <w:right w:val="single" w:sz="4" w:space="0" w:color="auto"/>
            </w:tcBorders>
            <w:shd w:val="clear" w:color="auto" w:fill="auto"/>
            <w:vAlign w:val="center"/>
            <w:hideMark/>
          </w:tcPr>
          <w:p w:rsidR="005B3863" w:rsidRPr="00D77F65" w:rsidRDefault="005B3863" w:rsidP="00D77F65">
            <w:pPr>
              <w:jc w:val="center"/>
              <w:rPr>
                <w:rFonts w:ascii="Arial" w:eastAsia="Times New Roman" w:hAnsi="Arial" w:cs="Arial"/>
                <w:b/>
                <w:bCs/>
                <w:sz w:val="18"/>
                <w:szCs w:val="18"/>
                <w:lang w:eastAsia="ru-RU"/>
              </w:rPr>
            </w:pPr>
            <w:r>
              <w:rPr>
                <w:rFonts w:ascii="Times New Roman" w:eastAsia="Times New Roman" w:hAnsi="Times New Roman" w:cs="Times New Roman"/>
                <w:b/>
                <w:bCs/>
                <w:sz w:val="26"/>
                <w:szCs w:val="26"/>
                <w:lang w:eastAsia="ru-RU"/>
              </w:rPr>
              <w:t>Первоначальный бюджет</w:t>
            </w:r>
            <w:r w:rsidRPr="00DD295F">
              <w:rPr>
                <w:rFonts w:ascii="Times New Roman" w:eastAsia="Times New Roman" w:hAnsi="Times New Roman" w:cs="Times New Roman"/>
                <w:b/>
                <w:bCs/>
                <w:sz w:val="26"/>
                <w:szCs w:val="26"/>
                <w:lang w:eastAsia="ru-RU"/>
              </w:rPr>
              <w:t>)</w:t>
            </w:r>
          </w:p>
        </w:tc>
        <w:tc>
          <w:tcPr>
            <w:tcW w:w="2380" w:type="dxa"/>
            <w:vMerge w:val="restart"/>
            <w:tcBorders>
              <w:top w:val="single" w:sz="4" w:space="0" w:color="auto"/>
              <w:left w:val="nil"/>
              <w:right w:val="nil"/>
            </w:tcBorders>
            <w:shd w:val="clear" w:color="auto" w:fill="auto"/>
            <w:noWrap/>
            <w:vAlign w:val="center"/>
            <w:hideMark/>
          </w:tcPr>
          <w:p w:rsidR="005B3863" w:rsidRPr="00D77F65" w:rsidRDefault="005B3863" w:rsidP="00D77F65">
            <w:pPr>
              <w:spacing w:after="0" w:line="240" w:lineRule="auto"/>
              <w:rPr>
                <w:rFonts w:ascii="Arial" w:eastAsia="Times New Roman" w:hAnsi="Arial" w:cs="Arial"/>
                <w:sz w:val="20"/>
                <w:szCs w:val="20"/>
                <w:lang w:eastAsia="ru-RU"/>
              </w:rPr>
            </w:pPr>
            <w:r w:rsidRPr="00D77F65">
              <w:rPr>
                <w:rFonts w:ascii="Arial" w:eastAsia="Times New Roman" w:hAnsi="Arial" w:cs="Arial"/>
                <w:sz w:val="20"/>
                <w:szCs w:val="20"/>
                <w:lang w:eastAsia="ru-RU"/>
              </w:rPr>
              <w:t> </w:t>
            </w:r>
          </w:p>
          <w:p w:rsidR="005B3863" w:rsidRPr="00DD295F" w:rsidRDefault="005B3863" w:rsidP="007173BF">
            <w:pPr>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Исполнено</w:t>
            </w:r>
            <w:r w:rsidRPr="00DD295F">
              <w:rPr>
                <w:rFonts w:ascii="Times New Roman" w:eastAsia="Times New Roman" w:hAnsi="Times New Roman" w:cs="Times New Roman"/>
                <w:b/>
                <w:bCs/>
                <w:sz w:val="26"/>
                <w:szCs w:val="26"/>
                <w:lang w:eastAsia="ru-RU"/>
              </w:rPr>
              <w:t xml:space="preserve"> </w:t>
            </w:r>
          </w:p>
          <w:p w:rsidR="005B3863" w:rsidRPr="00D77F65" w:rsidRDefault="005B3863" w:rsidP="00D77F65">
            <w:pPr>
              <w:jc w:val="center"/>
              <w:rPr>
                <w:rFonts w:ascii="Arial" w:eastAsia="Times New Roman" w:hAnsi="Arial" w:cs="Arial"/>
                <w:sz w:val="20"/>
                <w:szCs w:val="20"/>
                <w:lang w:eastAsia="ru-RU"/>
              </w:rPr>
            </w:pPr>
          </w:p>
        </w:tc>
        <w:tc>
          <w:tcPr>
            <w:tcW w:w="1840" w:type="dxa"/>
            <w:vMerge w:val="restart"/>
            <w:tcBorders>
              <w:top w:val="single" w:sz="4" w:space="0" w:color="auto"/>
              <w:left w:val="nil"/>
              <w:right w:val="single" w:sz="4" w:space="0" w:color="auto"/>
            </w:tcBorders>
            <w:shd w:val="clear" w:color="auto" w:fill="auto"/>
            <w:noWrap/>
            <w:vAlign w:val="center"/>
            <w:hideMark/>
          </w:tcPr>
          <w:p w:rsidR="005B3863" w:rsidRPr="00D77F65" w:rsidRDefault="005B3863" w:rsidP="00D77F65">
            <w:pPr>
              <w:spacing w:after="0" w:line="240" w:lineRule="auto"/>
              <w:rPr>
                <w:rFonts w:ascii="Arial" w:eastAsia="Times New Roman" w:hAnsi="Arial" w:cs="Arial"/>
                <w:sz w:val="20"/>
                <w:szCs w:val="20"/>
                <w:lang w:eastAsia="ru-RU"/>
              </w:rPr>
            </w:pPr>
            <w:r w:rsidRPr="00D77F65">
              <w:rPr>
                <w:rFonts w:ascii="Arial" w:eastAsia="Times New Roman" w:hAnsi="Arial" w:cs="Arial"/>
                <w:sz w:val="20"/>
                <w:szCs w:val="20"/>
                <w:lang w:eastAsia="ru-RU"/>
              </w:rPr>
              <w:t> </w:t>
            </w:r>
          </w:p>
          <w:p w:rsidR="005B3863" w:rsidRDefault="005B3863" w:rsidP="007173BF">
            <w:pPr>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Исполнение целевых показателей </w:t>
            </w:r>
          </w:p>
          <w:p w:rsidR="005B3863" w:rsidRPr="00D77F65" w:rsidRDefault="005B3863" w:rsidP="007173BF">
            <w:pPr>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b/>
                <w:bCs/>
                <w:sz w:val="26"/>
                <w:szCs w:val="26"/>
                <w:lang w:eastAsia="ru-RU"/>
              </w:rPr>
              <w:t>%</w:t>
            </w:r>
          </w:p>
        </w:tc>
      </w:tr>
      <w:tr w:rsidR="005B3863" w:rsidRPr="00D77F65" w:rsidTr="00FC14B3">
        <w:trPr>
          <w:trHeight w:val="255"/>
        </w:trPr>
        <w:tc>
          <w:tcPr>
            <w:tcW w:w="3960" w:type="dxa"/>
            <w:gridSpan w:val="4"/>
            <w:vMerge/>
            <w:tcBorders>
              <w:top w:val="single" w:sz="4" w:space="0" w:color="auto"/>
              <w:left w:val="single" w:sz="4" w:space="0" w:color="auto"/>
              <w:bottom w:val="single" w:sz="4" w:space="0" w:color="auto"/>
              <w:right w:val="nil"/>
            </w:tcBorders>
            <w:vAlign w:val="center"/>
            <w:hideMark/>
          </w:tcPr>
          <w:p w:rsidR="005B3863" w:rsidRPr="00D77F65" w:rsidRDefault="005B3863" w:rsidP="00D77F65">
            <w:pPr>
              <w:spacing w:after="0" w:line="240" w:lineRule="auto"/>
              <w:rPr>
                <w:rFonts w:ascii="Arial" w:eastAsia="Times New Roman" w:hAnsi="Arial" w:cs="Arial"/>
                <w:b/>
                <w:bCs/>
                <w:sz w:val="18"/>
                <w:szCs w:val="18"/>
                <w:lang w:eastAsia="ru-RU"/>
              </w:rPr>
            </w:pPr>
          </w:p>
        </w:tc>
        <w:tc>
          <w:tcPr>
            <w:tcW w:w="272" w:type="dxa"/>
            <w:gridSpan w:val="2"/>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gridSpan w:val="2"/>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272" w:type="dxa"/>
            <w:tcBorders>
              <w:top w:val="nil"/>
              <w:left w:val="nil"/>
              <w:bottom w:val="single" w:sz="4" w:space="0" w:color="auto"/>
              <w:right w:val="nil"/>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r w:rsidRPr="00D77F65">
              <w:rPr>
                <w:rFonts w:ascii="Arial" w:eastAsia="Times New Roman" w:hAnsi="Arial" w:cs="Arial"/>
                <w:b/>
                <w:bCs/>
                <w:sz w:val="18"/>
                <w:szCs w:val="18"/>
                <w:lang w:eastAsia="ru-RU"/>
              </w:rPr>
              <w:t> </w:t>
            </w:r>
          </w:p>
        </w:tc>
        <w:tc>
          <w:tcPr>
            <w:tcW w:w="4383" w:type="dxa"/>
            <w:vMerge/>
            <w:tcBorders>
              <w:left w:val="single" w:sz="4" w:space="0" w:color="auto"/>
              <w:bottom w:val="single" w:sz="4" w:space="0" w:color="auto"/>
              <w:right w:val="single" w:sz="4" w:space="0" w:color="auto"/>
            </w:tcBorders>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p>
        </w:tc>
        <w:tc>
          <w:tcPr>
            <w:tcW w:w="2380" w:type="dxa"/>
            <w:vMerge/>
            <w:tcBorders>
              <w:left w:val="nil"/>
              <w:bottom w:val="single" w:sz="4" w:space="0" w:color="auto"/>
              <w:right w:val="single" w:sz="4" w:space="0" w:color="auto"/>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p>
        </w:tc>
        <w:tc>
          <w:tcPr>
            <w:tcW w:w="1840" w:type="dxa"/>
            <w:vMerge/>
            <w:tcBorders>
              <w:left w:val="nil"/>
              <w:bottom w:val="single" w:sz="4" w:space="0" w:color="auto"/>
              <w:right w:val="single" w:sz="4" w:space="0" w:color="auto"/>
            </w:tcBorders>
            <w:shd w:val="clear" w:color="auto" w:fill="auto"/>
            <w:noWrap/>
            <w:vAlign w:val="center"/>
            <w:hideMark/>
          </w:tcPr>
          <w:p w:rsidR="005B3863" w:rsidRPr="00D77F65" w:rsidRDefault="005B3863" w:rsidP="00D77F65">
            <w:pPr>
              <w:spacing w:after="0" w:line="240" w:lineRule="auto"/>
              <w:jc w:val="center"/>
              <w:rPr>
                <w:rFonts w:ascii="Arial" w:eastAsia="Times New Roman" w:hAnsi="Arial" w:cs="Arial"/>
                <w:b/>
                <w:bCs/>
                <w:sz w:val="18"/>
                <w:szCs w:val="18"/>
                <w:lang w:eastAsia="ru-RU"/>
              </w:rPr>
            </w:pPr>
          </w:p>
        </w:tc>
      </w:tr>
      <w:tr w:rsidR="008B32C8" w:rsidRPr="008B32C8" w:rsidTr="005B3863">
        <w:trPr>
          <w:trHeight w:val="90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"Противодействие коррупции в Самойловском муниципальном районе Саратовской области на 2019-2021 годы"</w:t>
            </w:r>
          </w:p>
        </w:tc>
        <w:tc>
          <w:tcPr>
            <w:tcW w:w="4383" w:type="dxa"/>
            <w:tcBorders>
              <w:top w:val="single" w:sz="4" w:space="0" w:color="auto"/>
              <w:left w:val="nil"/>
              <w:bottom w:val="single" w:sz="4" w:space="0" w:color="auto"/>
              <w:right w:val="single" w:sz="4" w:space="0" w:color="auto"/>
            </w:tcBorders>
            <w:shd w:val="clear" w:color="auto" w:fill="auto"/>
            <w:noWrap/>
            <w:vAlign w:val="bottom"/>
            <w:hideMark/>
          </w:tcPr>
          <w:p w:rsidR="00D97A6F" w:rsidRDefault="00D97A6F" w:rsidP="00D97A6F">
            <w:pPr>
              <w:jc w:val="center"/>
              <w:rPr>
                <w:rFonts w:ascii="Arial" w:hAnsi="Arial" w:cs="Arial"/>
                <w:b/>
                <w:bCs/>
                <w:sz w:val="18"/>
                <w:szCs w:val="18"/>
              </w:rPr>
            </w:pPr>
            <w:r>
              <w:rPr>
                <w:rFonts w:ascii="Arial" w:hAnsi="Arial" w:cs="Arial"/>
                <w:b/>
                <w:bCs/>
                <w:sz w:val="18"/>
                <w:szCs w:val="18"/>
              </w:rPr>
              <w:t>10 000,00</w:t>
            </w:r>
          </w:p>
          <w:p w:rsidR="008B32C8" w:rsidRPr="008B32C8" w:rsidRDefault="008B32C8" w:rsidP="008B32C8">
            <w:pPr>
              <w:spacing w:after="0" w:line="240" w:lineRule="auto"/>
              <w:jc w:val="center"/>
              <w:rPr>
                <w:rFonts w:ascii="Arial" w:eastAsia="Times New Roman" w:hAnsi="Arial" w:cs="Arial"/>
                <w:b/>
                <w:bCs/>
                <w:sz w:val="18"/>
                <w:szCs w:val="18"/>
                <w:lang w:eastAsia="ru-RU"/>
              </w:rPr>
            </w:pP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8B32C8" w:rsidRPr="008B32C8" w:rsidRDefault="00BE0B7D" w:rsidP="00AC0352">
            <w:pPr>
              <w:spacing w:after="0" w:line="240" w:lineRule="auto"/>
              <w:jc w:val="center"/>
              <w:rPr>
                <w:rFonts w:ascii="Arial" w:eastAsia="Times New Roman" w:hAnsi="Arial" w:cs="Arial"/>
                <w:b/>
                <w:bCs/>
                <w:sz w:val="18"/>
                <w:szCs w:val="18"/>
                <w:lang w:eastAsia="ru-RU"/>
              </w:rPr>
            </w:pPr>
            <w:r>
              <w:rPr>
                <w:rFonts w:ascii="Arial" w:eastAsia="Times New Roman" w:hAnsi="Arial" w:cs="Arial"/>
                <w:b/>
                <w:bCs/>
                <w:sz w:val="18"/>
                <w:szCs w:val="18"/>
                <w:lang w:eastAsia="ru-RU"/>
              </w:rPr>
              <w:t>0</w:t>
            </w:r>
            <w:r w:rsidR="00AC0352">
              <w:rPr>
                <w:rFonts w:ascii="Arial" w:eastAsia="Times New Roman" w:hAnsi="Arial" w:cs="Arial"/>
                <w:b/>
                <w:bCs/>
                <w:sz w:val="18"/>
                <w:szCs w:val="18"/>
                <w:lang w:eastAsia="ru-RU"/>
              </w:rPr>
              <w:t>,00</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B32C8" w:rsidRPr="008B32C8" w:rsidRDefault="00AC0352" w:rsidP="00AC0352">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0,0</w:t>
            </w:r>
          </w:p>
        </w:tc>
      </w:tr>
      <w:tr w:rsidR="008B32C8" w:rsidRPr="008B32C8" w:rsidTr="005B3863">
        <w:trPr>
          <w:trHeight w:val="88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"Комплексные меры противодействия терроризму в Самойловском районе на 2019-2021 годы"</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D97A6F" w:rsidP="008B32C8">
            <w:pPr>
              <w:spacing w:after="0" w:line="240" w:lineRule="auto"/>
              <w:jc w:val="center"/>
              <w:rPr>
                <w:rFonts w:ascii="Arial" w:eastAsia="Times New Roman" w:hAnsi="Arial" w:cs="Arial"/>
                <w:b/>
                <w:bCs/>
                <w:sz w:val="18"/>
                <w:szCs w:val="18"/>
                <w:lang w:eastAsia="ru-RU"/>
              </w:rPr>
            </w:pPr>
            <w:r w:rsidRPr="00D97A6F">
              <w:rPr>
                <w:rFonts w:ascii="Arial" w:eastAsia="Times New Roman" w:hAnsi="Arial" w:cs="Arial"/>
                <w:b/>
                <w:bCs/>
                <w:sz w:val="18"/>
                <w:szCs w:val="18"/>
                <w:lang w:eastAsia="ru-RU"/>
              </w:rPr>
              <w:t>6</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000</w:t>
            </w:r>
            <w:r w:rsidR="00AC0352">
              <w:rPr>
                <w:rFonts w:ascii="Arial" w:eastAsia="Times New Roman" w:hAnsi="Arial" w:cs="Arial"/>
                <w:b/>
                <w:bCs/>
                <w:sz w:val="18"/>
                <w:szCs w:val="18"/>
                <w:lang w:eastAsia="ru-RU"/>
              </w:rPr>
              <w:t>,00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0</w:t>
            </w:r>
            <w:r w:rsidR="00AC0352">
              <w:rPr>
                <w:rFonts w:ascii="Arial" w:eastAsia="Times New Roman" w:hAnsi="Arial" w:cs="Arial"/>
                <w:b/>
                <w:bCs/>
                <w:sz w:val="18"/>
                <w:szCs w:val="18"/>
                <w:lang w:eastAsia="ru-RU"/>
              </w:rPr>
              <w:t>,00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AC0352">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0,0</w:t>
            </w:r>
          </w:p>
        </w:tc>
      </w:tr>
      <w:tr w:rsidR="008B32C8" w:rsidRPr="008B32C8" w:rsidTr="005B3863">
        <w:trPr>
          <w:trHeight w:val="160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"Капитальный ремонт и ремонт аварийных и предаварийных искусственных сооружений на автомобильных дорогах общего пользования местного значения Самойловского муниципального района Саратовской области в 2020 году</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D97A6F" w:rsidP="008B32C8">
            <w:pPr>
              <w:spacing w:after="0" w:line="240" w:lineRule="auto"/>
              <w:jc w:val="center"/>
              <w:rPr>
                <w:rFonts w:ascii="Arial" w:eastAsia="Times New Roman" w:hAnsi="Arial" w:cs="Arial"/>
                <w:b/>
                <w:bCs/>
                <w:sz w:val="18"/>
                <w:szCs w:val="18"/>
                <w:lang w:eastAsia="ru-RU"/>
              </w:rPr>
            </w:pPr>
            <w:r w:rsidRPr="00D97A6F">
              <w:rPr>
                <w:rFonts w:ascii="Arial" w:eastAsia="Times New Roman" w:hAnsi="Arial" w:cs="Arial"/>
                <w:b/>
                <w:bCs/>
                <w:sz w:val="18"/>
                <w:szCs w:val="18"/>
                <w:lang w:eastAsia="ru-RU"/>
              </w:rPr>
              <w:t>31</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323</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600</w:t>
            </w:r>
            <w:r w:rsidR="00AC0352">
              <w:rPr>
                <w:rFonts w:ascii="Arial" w:eastAsia="Times New Roman" w:hAnsi="Arial" w:cs="Arial"/>
                <w:b/>
                <w:bCs/>
                <w:sz w:val="18"/>
                <w:szCs w:val="18"/>
                <w:lang w:eastAsia="ru-RU"/>
              </w:rPr>
              <w:t>,00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26</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242</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419,80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84,3</w:t>
            </w:r>
          </w:p>
        </w:tc>
      </w:tr>
      <w:tr w:rsidR="008B32C8" w:rsidRPr="008B32C8" w:rsidTr="005B3863">
        <w:trPr>
          <w:trHeight w:val="162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"Капитальный ремонт спортивного зала в филиале Муниципального бюджетного общеобразовательного учреждения "Средняя общеобразовательная школа села Красавка Самойловского района Саратовской области" в с.Полтавка в 2020 году".</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D97A6F" w:rsidP="008B32C8">
            <w:pPr>
              <w:spacing w:after="0" w:line="240" w:lineRule="auto"/>
              <w:jc w:val="center"/>
              <w:rPr>
                <w:rFonts w:ascii="Arial" w:eastAsia="Times New Roman" w:hAnsi="Arial" w:cs="Arial"/>
                <w:b/>
                <w:bCs/>
                <w:sz w:val="18"/>
                <w:szCs w:val="18"/>
                <w:lang w:eastAsia="ru-RU"/>
              </w:rPr>
            </w:pPr>
            <w:r w:rsidRPr="00D97A6F">
              <w:rPr>
                <w:rFonts w:ascii="Arial" w:eastAsia="Times New Roman" w:hAnsi="Arial" w:cs="Arial"/>
                <w:b/>
                <w:bCs/>
                <w:sz w:val="18"/>
                <w:szCs w:val="18"/>
                <w:lang w:eastAsia="ru-RU"/>
              </w:rPr>
              <w:t>1</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330</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000</w:t>
            </w:r>
            <w:r w:rsidR="00AC0352">
              <w:rPr>
                <w:rFonts w:ascii="Arial" w:eastAsia="Times New Roman" w:hAnsi="Arial" w:cs="Arial"/>
                <w:b/>
                <w:bCs/>
                <w:sz w:val="18"/>
                <w:szCs w:val="18"/>
                <w:lang w:eastAsia="ru-RU"/>
              </w:rPr>
              <w:t>,00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1</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330</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000,0</w:t>
            </w:r>
            <w:r w:rsidR="00AC0352">
              <w:rPr>
                <w:rFonts w:ascii="Arial" w:eastAsia="Times New Roman" w:hAnsi="Arial" w:cs="Arial"/>
                <w:b/>
                <w:bCs/>
                <w:sz w:val="18"/>
                <w:szCs w:val="18"/>
                <w:lang w:eastAsia="ru-RU"/>
              </w:rPr>
              <w:t>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w:t>
            </w:r>
            <w:r w:rsidR="00DF48E5">
              <w:rPr>
                <w:rFonts w:ascii="Arial" w:eastAsia="Times New Roman" w:hAnsi="Arial" w:cs="Arial"/>
                <w:b/>
                <w:bCs/>
                <w:sz w:val="18"/>
                <w:szCs w:val="18"/>
                <w:lang w:eastAsia="ru-RU"/>
              </w:rPr>
              <w:t>,0</w:t>
            </w:r>
          </w:p>
        </w:tc>
      </w:tr>
      <w:tr w:rsidR="008B32C8" w:rsidRPr="008B32C8" w:rsidTr="005B3863">
        <w:trPr>
          <w:trHeight w:val="136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"Повышение оплаты труда некоторым категориям работников муниципальных учреждений Самойловского муниципального района, на которых не распространяются Указы Президента Российской Федерации"</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D97A6F" w:rsidP="008B32C8">
            <w:pPr>
              <w:spacing w:after="0" w:line="240" w:lineRule="auto"/>
              <w:jc w:val="center"/>
              <w:rPr>
                <w:rFonts w:ascii="Arial" w:eastAsia="Times New Roman" w:hAnsi="Arial" w:cs="Arial"/>
                <w:b/>
                <w:bCs/>
                <w:sz w:val="18"/>
                <w:szCs w:val="18"/>
                <w:lang w:eastAsia="ru-RU"/>
              </w:rPr>
            </w:pPr>
            <w:r w:rsidRPr="00D97A6F">
              <w:rPr>
                <w:rFonts w:ascii="Arial" w:eastAsia="Times New Roman" w:hAnsi="Arial" w:cs="Arial"/>
                <w:b/>
                <w:bCs/>
                <w:sz w:val="18"/>
                <w:szCs w:val="18"/>
                <w:lang w:eastAsia="ru-RU"/>
              </w:rPr>
              <w:t>2</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665</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631</w:t>
            </w:r>
            <w:r w:rsidR="00AC0352">
              <w:rPr>
                <w:rFonts w:ascii="Arial" w:eastAsia="Times New Roman" w:hAnsi="Arial" w:cs="Arial"/>
                <w:b/>
                <w:bCs/>
                <w:sz w:val="18"/>
                <w:szCs w:val="18"/>
                <w:lang w:eastAsia="ru-RU"/>
              </w:rPr>
              <w:t>,00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2</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665</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631,0</w:t>
            </w:r>
            <w:r w:rsidR="00AC0352">
              <w:rPr>
                <w:rFonts w:ascii="Arial" w:eastAsia="Times New Roman" w:hAnsi="Arial" w:cs="Arial"/>
                <w:b/>
                <w:bCs/>
                <w:sz w:val="18"/>
                <w:szCs w:val="18"/>
                <w:lang w:eastAsia="ru-RU"/>
              </w:rPr>
              <w:t>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w:t>
            </w:r>
            <w:r w:rsidR="00DF48E5">
              <w:rPr>
                <w:rFonts w:ascii="Arial" w:eastAsia="Times New Roman" w:hAnsi="Arial" w:cs="Arial"/>
                <w:b/>
                <w:bCs/>
                <w:sz w:val="18"/>
                <w:szCs w:val="18"/>
                <w:lang w:eastAsia="ru-RU"/>
              </w:rPr>
              <w:t>,0</w:t>
            </w:r>
          </w:p>
        </w:tc>
      </w:tr>
      <w:tr w:rsidR="008B32C8" w:rsidRPr="008B32C8" w:rsidTr="005B3863">
        <w:trPr>
          <w:trHeight w:val="136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lastRenderedPageBreak/>
              <w:t>Муниципальная программа "Муниципальная программа "Текущий ремонт здания филиала МБУК "РЦДК" СДК с.Святославка, расположенного по адресу:Саратовская область,Самойловский район,с.Святославка,ул.Ленина, д.45""</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D97A6F" w:rsidP="008B32C8">
            <w:pPr>
              <w:spacing w:after="0" w:line="240" w:lineRule="auto"/>
              <w:jc w:val="center"/>
              <w:rPr>
                <w:rFonts w:ascii="Arial" w:eastAsia="Times New Roman" w:hAnsi="Arial" w:cs="Arial"/>
                <w:b/>
                <w:bCs/>
                <w:sz w:val="18"/>
                <w:szCs w:val="18"/>
                <w:lang w:eastAsia="ru-RU"/>
              </w:rPr>
            </w:pPr>
            <w:r w:rsidRPr="00D97A6F">
              <w:rPr>
                <w:rFonts w:ascii="Arial" w:eastAsia="Times New Roman" w:hAnsi="Arial" w:cs="Arial"/>
                <w:b/>
                <w:bCs/>
                <w:sz w:val="18"/>
                <w:szCs w:val="18"/>
                <w:lang w:eastAsia="ru-RU"/>
              </w:rPr>
              <w:t>3</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000</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000</w:t>
            </w:r>
            <w:r w:rsidR="00AC0352">
              <w:rPr>
                <w:rFonts w:ascii="Arial" w:eastAsia="Times New Roman" w:hAnsi="Arial" w:cs="Arial"/>
                <w:b/>
                <w:bCs/>
                <w:sz w:val="18"/>
                <w:szCs w:val="18"/>
                <w:lang w:eastAsia="ru-RU"/>
              </w:rPr>
              <w:t>,00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3</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000</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000,0</w:t>
            </w:r>
            <w:r w:rsidR="00AC0352">
              <w:rPr>
                <w:rFonts w:ascii="Arial" w:eastAsia="Times New Roman" w:hAnsi="Arial" w:cs="Arial"/>
                <w:b/>
                <w:bCs/>
                <w:sz w:val="18"/>
                <w:szCs w:val="18"/>
                <w:lang w:eastAsia="ru-RU"/>
              </w:rPr>
              <w:t>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w:t>
            </w:r>
            <w:r w:rsidR="00DF48E5">
              <w:rPr>
                <w:rFonts w:ascii="Arial" w:eastAsia="Times New Roman" w:hAnsi="Arial" w:cs="Arial"/>
                <w:b/>
                <w:bCs/>
                <w:sz w:val="18"/>
                <w:szCs w:val="18"/>
                <w:lang w:eastAsia="ru-RU"/>
              </w:rPr>
              <w:t>,0</w:t>
            </w:r>
          </w:p>
        </w:tc>
      </w:tr>
      <w:tr w:rsidR="008B32C8" w:rsidRPr="008B32C8" w:rsidTr="005B3863">
        <w:trPr>
          <w:trHeight w:val="90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"Повышение энергоэффективности МБОУ «СОШ № 1 р.п.Самойловка в 2020 году"</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D97A6F" w:rsidP="008B32C8">
            <w:pPr>
              <w:spacing w:after="0" w:line="240" w:lineRule="auto"/>
              <w:jc w:val="center"/>
              <w:rPr>
                <w:rFonts w:ascii="Arial" w:eastAsia="Times New Roman" w:hAnsi="Arial" w:cs="Arial"/>
                <w:b/>
                <w:bCs/>
                <w:sz w:val="18"/>
                <w:szCs w:val="18"/>
                <w:lang w:eastAsia="ru-RU"/>
              </w:rPr>
            </w:pPr>
            <w:r w:rsidRPr="00D97A6F">
              <w:rPr>
                <w:rFonts w:ascii="Arial" w:eastAsia="Times New Roman" w:hAnsi="Arial" w:cs="Arial"/>
                <w:b/>
                <w:bCs/>
                <w:sz w:val="18"/>
                <w:szCs w:val="18"/>
                <w:lang w:eastAsia="ru-RU"/>
              </w:rPr>
              <w:t>1</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398</w:t>
            </w:r>
            <w:r w:rsidR="00AC0352">
              <w:rPr>
                <w:rFonts w:ascii="Arial" w:eastAsia="Times New Roman" w:hAnsi="Arial" w:cs="Arial"/>
                <w:b/>
                <w:bCs/>
                <w:sz w:val="18"/>
                <w:szCs w:val="18"/>
                <w:lang w:eastAsia="ru-RU"/>
              </w:rPr>
              <w:t xml:space="preserve"> </w:t>
            </w:r>
            <w:r w:rsidRPr="00D97A6F">
              <w:rPr>
                <w:rFonts w:ascii="Arial" w:eastAsia="Times New Roman" w:hAnsi="Arial" w:cs="Arial"/>
                <w:b/>
                <w:bCs/>
                <w:sz w:val="18"/>
                <w:szCs w:val="18"/>
                <w:lang w:eastAsia="ru-RU"/>
              </w:rPr>
              <w:t>053,08</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1</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355</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794,08</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97,0</w:t>
            </w:r>
          </w:p>
        </w:tc>
      </w:tr>
      <w:tr w:rsidR="008B32C8" w:rsidRPr="008B32C8" w:rsidTr="005B3863">
        <w:trPr>
          <w:trHeight w:val="93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"Обновление материально-технической базы образовательных учреждений Самойловского района в 2020 году"</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175 000,00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175</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000</w:t>
            </w:r>
            <w:r w:rsidR="00AC0352">
              <w:rPr>
                <w:rFonts w:ascii="Arial" w:eastAsia="Times New Roman" w:hAnsi="Arial" w:cs="Arial"/>
                <w:b/>
                <w:bCs/>
                <w:sz w:val="18"/>
                <w:szCs w:val="18"/>
                <w:lang w:eastAsia="ru-RU"/>
              </w:rPr>
              <w:t>,00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8B32C8" w:rsidRPr="008B32C8" w:rsidTr="005B3863">
        <w:trPr>
          <w:trHeight w:val="82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"Ремонтно-реставрационные работы на мемориальных объектах, посвященных Великой Отечественной войне"</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130 000,00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0,0</w:t>
            </w:r>
            <w:r w:rsidR="00AC0352">
              <w:rPr>
                <w:rFonts w:ascii="Arial" w:eastAsia="Times New Roman" w:hAnsi="Arial" w:cs="Arial"/>
                <w:b/>
                <w:bCs/>
                <w:sz w:val="18"/>
                <w:szCs w:val="18"/>
                <w:lang w:eastAsia="ru-RU"/>
              </w:rPr>
              <w:t>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0,0</w:t>
            </w:r>
          </w:p>
        </w:tc>
      </w:tr>
      <w:tr w:rsidR="008B32C8" w:rsidRPr="008B32C8" w:rsidTr="005B3863">
        <w:trPr>
          <w:trHeight w:val="108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"Совершенствование деятельности отдела сельского хозяйства администрации Самойловского муниципального района Саратовской области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300 000,00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300</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000,00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8B32C8" w:rsidRPr="008B32C8" w:rsidTr="005B3863">
        <w:trPr>
          <w:trHeight w:val="84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"Ремонт пожарной сигнализации МБОУ "СОШ №2" им.В.Д.Ревякина р.п.Самойловка" в 2020-2021гг."</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121 200,00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0,00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0,0</w:t>
            </w:r>
          </w:p>
        </w:tc>
      </w:tr>
      <w:tr w:rsidR="008B32C8" w:rsidRPr="008B32C8" w:rsidTr="005B3863">
        <w:trPr>
          <w:trHeight w:val="63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"Изготовление сметной документации по строительству бассейна МБОУ СОШ №1 р.п.Самойловка"</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300 000,00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299</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999,99</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8B32C8" w:rsidRPr="008B32C8" w:rsidTr="005B3863">
        <w:trPr>
          <w:trHeight w:val="114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 Обновление материально-технической базы в МБОУ "СОШ №2 В.Д.Ревякина р.п. Самойловка" в рамках реализации федерального проекта "Современная школа" национального проекта "Образование" в 2020 году</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1 117 097,21</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1</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117</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097,21</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8B32C8" w:rsidRPr="008B32C8" w:rsidTr="005B3863">
        <w:trPr>
          <w:trHeight w:val="69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"Выполнение работ по градостроительной деятельности в Самойловском муниципальном районе"</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60 000,00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60</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000,00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8B32C8" w:rsidRPr="008B32C8" w:rsidTr="005B3863">
        <w:trPr>
          <w:trHeight w:val="69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Мунципальная программа "Проведение капитального и текущего ремонтов муниципальных образовательных учреждений Самойловского муниципального района"</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2 444 639,18</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2</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444</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639,18</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8B32C8" w:rsidRPr="008B32C8" w:rsidTr="005B3863">
        <w:trPr>
          <w:trHeight w:val="69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xml:space="preserve">Муниципальная программа "Обеспечение условий для создания центра образования цифрового и гумунитарного профилей детей в </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2 427 300,00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806</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928,43</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33,2</w:t>
            </w:r>
          </w:p>
        </w:tc>
      </w:tr>
      <w:tr w:rsidR="008B32C8" w:rsidRPr="008B32C8" w:rsidTr="005B3863">
        <w:trPr>
          <w:trHeight w:val="60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lastRenderedPageBreak/>
              <w:t>Муниципальная программа "Ремонт аудиторий МБОУ "СОШ №2 им.В.Д.Ревякина р.п.Самойловка" в 2020 году</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483 138,00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BE0B7D" w:rsidP="008B32C8">
            <w:pPr>
              <w:spacing w:after="0" w:line="240" w:lineRule="auto"/>
              <w:jc w:val="center"/>
              <w:rPr>
                <w:rFonts w:ascii="Arial" w:eastAsia="Times New Roman" w:hAnsi="Arial" w:cs="Arial"/>
                <w:b/>
                <w:bCs/>
                <w:sz w:val="18"/>
                <w:szCs w:val="18"/>
                <w:lang w:eastAsia="ru-RU"/>
              </w:rPr>
            </w:pPr>
            <w:r>
              <w:rPr>
                <w:rFonts w:ascii="Arial" w:eastAsia="Times New Roman" w:hAnsi="Arial" w:cs="Arial"/>
                <w:b/>
                <w:bCs/>
                <w:sz w:val="18"/>
                <w:szCs w:val="18"/>
                <w:lang w:eastAsia="ru-RU"/>
              </w:rPr>
              <w:t>481</w:t>
            </w:r>
            <w:r w:rsidR="00AC0352">
              <w:rPr>
                <w:rFonts w:ascii="Arial" w:eastAsia="Times New Roman" w:hAnsi="Arial" w:cs="Arial"/>
                <w:b/>
                <w:bCs/>
                <w:sz w:val="18"/>
                <w:szCs w:val="18"/>
                <w:lang w:eastAsia="ru-RU"/>
              </w:rPr>
              <w:t xml:space="preserve"> </w:t>
            </w:r>
            <w:r>
              <w:rPr>
                <w:rFonts w:ascii="Arial" w:eastAsia="Times New Roman" w:hAnsi="Arial" w:cs="Arial"/>
                <w:b/>
                <w:bCs/>
                <w:sz w:val="18"/>
                <w:szCs w:val="18"/>
                <w:lang w:eastAsia="ru-RU"/>
              </w:rPr>
              <w:t>140,00</w:t>
            </w:r>
            <w:r w:rsidR="008B32C8" w:rsidRPr="008B32C8">
              <w:rPr>
                <w:rFonts w:ascii="Arial" w:eastAsia="Times New Roman" w:hAnsi="Arial" w:cs="Arial"/>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99,6</w:t>
            </w:r>
          </w:p>
        </w:tc>
      </w:tr>
      <w:tr w:rsidR="008B32C8" w:rsidRPr="008B32C8" w:rsidTr="005B3863">
        <w:trPr>
          <w:trHeight w:val="156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 Ремонт кровли здания филиала муниципального бюджетного общеобразовательного учреждения "Средняя общеобразовательная школа села Каменка Самойловского района Саратовской области в с.Песчанка в 2020 году"</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250 000,00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0,00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0,0</w:t>
            </w:r>
          </w:p>
        </w:tc>
      </w:tr>
      <w:tr w:rsidR="008B32C8" w:rsidRPr="008B32C8" w:rsidTr="005B3863">
        <w:trPr>
          <w:trHeight w:val="133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"Проведение работ,приобретение оборудования и материалов для обеспечения пожарной безопасности МБУК "РЦДК" Самойловского муниципального района Саратовской области на 2020 год"</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1 200 000,00</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1</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200</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000,00</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8B32C8" w:rsidRPr="008B32C8" w:rsidTr="005B3863">
        <w:trPr>
          <w:trHeight w:val="109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8B32C8" w:rsidRPr="008B32C8" w:rsidRDefault="008B32C8"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"Ремонт и содержание автомобильных дорог общего пользования местного значения Самойловского муниципального района в 2020-2022 годах"</w:t>
            </w:r>
          </w:p>
        </w:tc>
        <w:tc>
          <w:tcPr>
            <w:tcW w:w="4383" w:type="dxa"/>
            <w:tcBorders>
              <w:top w:val="nil"/>
              <w:left w:val="nil"/>
              <w:bottom w:val="single" w:sz="4" w:space="0" w:color="auto"/>
              <w:right w:val="single" w:sz="4" w:space="0" w:color="auto"/>
            </w:tcBorders>
            <w:shd w:val="clear" w:color="auto" w:fill="auto"/>
            <w:noWrap/>
            <w:vAlign w:val="bottom"/>
            <w:hideMark/>
          </w:tcPr>
          <w:p w:rsidR="008B32C8"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5 566 904,11</w:t>
            </w:r>
          </w:p>
        </w:tc>
        <w:tc>
          <w:tcPr>
            <w:tcW w:w="2380" w:type="dxa"/>
            <w:tcBorders>
              <w:top w:val="nil"/>
              <w:left w:val="nil"/>
              <w:bottom w:val="single" w:sz="4" w:space="0" w:color="auto"/>
              <w:right w:val="single" w:sz="4" w:space="0" w:color="auto"/>
            </w:tcBorders>
            <w:shd w:val="clear" w:color="auto" w:fill="auto"/>
            <w:noWrap/>
            <w:vAlign w:val="bottom"/>
            <w:hideMark/>
          </w:tcPr>
          <w:p w:rsidR="008B32C8" w:rsidRPr="008B32C8" w:rsidRDefault="008B32C8"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sidR="00BE0B7D">
              <w:rPr>
                <w:rFonts w:ascii="Arial" w:eastAsia="Times New Roman" w:hAnsi="Arial" w:cs="Arial"/>
                <w:b/>
                <w:bCs/>
                <w:sz w:val="18"/>
                <w:szCs w:val="18"/>
                <w:lang w:eastAsia="ru-RU"/>
              </w:rPr>
              <w:t>4</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828</w:t>
            </w:r>
            <w:r w:rsidR="00AC0352">
              <w:rPr>
                <w:rFonts w:ascii="Arial" w:eastAsia="Times New Roman" w:hAnsi="Arial" w:cs="Arial"/>
                <w:b/>
                <w:bCs/>
                <w:sz w:val="18"/>
                <w:szCs w:val="18"/>
                <w:lang w:eastAsia="ru-RU"/>
              </w:rPr>
              <w:t xml:space="preserve"> </w:t>
            </w:r>
            <w:r w:rsidR="00BE0B7D">
              <w:rPr>
                <w:rFonts w:ascii="Arial" w:eastAsia="Times New Roman" w:hAnsi="Arial" w:cs="Arial"/>
                <w:b/>
                <w:bCs/>
                <w:sz w:val="18"/>
                <w:szCs w:val="18"/>
                <w:lang w:eastAsia="ru-RU"/>
              </w:rPr>
              <w:t>800,51</w:t>
            </w:r>
          </w:p>
        </w:tc>
        <w:tc>
          <w:tcPr>
            <w:tcW w:w="1840" w:type="dxa"/>
            <w:tcBorders>
              <w:top w:val="nil"/>
              <w:left w:val="nil"/>
              <w:bottom w:val="single" w:sz="4" w:space="0" w:color="auto"/>
              <w:right w:val="single" w:sz="4" w:space="0" w:color="auto"/>
            </w:tcBorders>
            <w:shd w:val="clear" w:color="auto" w:fill="auto"/>
            <w:noWrap/>
            <w:vAlign w:val="bottom"/>
            <w:hideMark/>
          </w:tcPr>
          <w:p w:rsidR="008B32C8"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86,7</w:t>
            </w:r>
          </w:p>
        </w:tc>
      </w:tr>
      <w:tr w:rsidR="00AC0352" w:rsidRPr="008B32C8" w:rsidTr="005B3863">
        <w:trPr>
          <w:trHeight w:val="82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"Развитие образования в Самойловском муниципальном районе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AC0352">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255 770 448,59</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254 560 086,68</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99,5</w:t>
            </w:r>
          </w:p>
        </w:tc>
      </w:tr>
      <w:tr w:rsidR="00AC0352" w:rsidRPr="008B32C8" w:rsidTr="005B3863">
        <w:trPr>
          <w:trHeight w:val="63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xml:space="preserve"> Муниципальная программа "Молодежь  Самойловского муниципального района на 2020 год"</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8 000,00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Pr>
                <w:rFonts w:ascii="Arial" w:eastAsia="Times New Roman" w:hAnsi="Arial" w:cs="Arial"/>
                <w:b/>
                <w:bCs/>
                <w:sz w:val="18"/>
                <w:szCs w:val="18"/>
                <w:lang w:eastAsia="ru-RU"/>
              </w:rPr>
              <w:t>8 000,00</w:t>
            </w:r>
            <w:r w:rsidRPr="008B32C8">
              <w:rPr>
                <w:rFonts w:ascii="Arial" w:eastAsia="Times New Roman" w:hAnsi="Arial" w:cs="Arial"/>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AC0352" w:rsidRPr="008B32C8" w:rsidTr="005B3863">
        <w:trPr>
          <w:trHeight w:val="81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"Развитие культуры Самойловского муниципального района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34 406 733,74</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34 406 733,74</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AC0352" w:rsidRPr="008B32C8" w:rsidTr="005B3863">
        <w:trPr>
          <w:trHeight w:val="120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 Капитальный ремонт и ремонт автомобильных дорог общего пользования местного значения Самойловского муниципального района Саратовской области на 2020 год"</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24 033 781,00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Pr>
                <w:rFonts w:ascii="Arial" w:eastAsia="Times New Roman" w:hAnsi="Arial" w:cs="Arial"/>
                <w:b/>
                <w:bCs/>
                <w:sz w:val="18"/>
                <w:szCs w:val="18"/>
                <w:lang w:eastAsia="ru-RU"/>
              </w:rPr>
              <w:t>21 743 361,00</w:t>
            </w:r>
            <w:r w:rsidRPr="008B32C8">
              <w:rPr>
                <w:rFonts w:ascii="Arial" w:eastAsia="Times New Roman" w:hAnsi="Arial" w:cs="Arial"/>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90,5</w:t>
            </w:r>
          </w:p>
        </w:tc>
      </w:tr>
      <w:tr w:rsidR="00AC0352" w:rsidRPr="008B32C8" w:rsidTr="005B3863">
        <w:trPr>
          <w:trHeight w:val="94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"Инвентаризация муниципального имущества Самойловского муниципального района на 2020-2022годы"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AC0352">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227 000,00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138 827,28</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61,2</w:t>
            </w:r>
          </w:p>
        </w:tc>
      </w:tr>
      <w:tr w:rsidR="00AC0352" w:rsidRPr="008B32C8" w:rsidTr="005B3863">
        <w:trPr>
          <w:trHeight w:val="82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"Описание границ населенных пунктов Самойловского муниципального района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100 000,00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99 999,24</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AC0352" w:rsidRPr="008B32C8" w:rsidTr="005B3863">
        <w:trPr>
          <w:trHeight w:val="138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lastRenderedPageBreak/>
              <w:t>Муниципальная программа "Обеспечение эффективной деятельности муниципального учреждения "Централизаванная бухгалтерия отдела образования Самойловского муниципального района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253 900,00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Pr>
                <w:rFonts w:ascii="Arial" w:eastAsia="Times New Roman" w:hAnsi="Arial" w:cs="Arial"/>
                <w:b/>
                <w:bCs/>
                <w:sz w:val="18"/>
                <w:szCs w:val="18"/>
                <w:lang w:eastAsia="ru-RU"/>
              </w:rPr>
              <w:t>247 847,90</w:t>
            </w:r>
            <w:r w:rsidRPr="008B32C8">
              <w:rPr>
                <w:rFonts w:ascii="Arial" w:eastAsia="Times New Roman" w:hAnsi="Arial" w:cs="Arial"/>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97,6</w:t>
            </w:r>
          </w:p>
        </w:tc>
      </w:tr>
      <w:tr w:rsidR="00AC0352" w:rsidRPr="008B32C8" w:rsidTr="005B3863">
        <w:trPr>
          <w:trHeight w:val="154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"Обеспечение эффективной деятельности муниципального учреждения "Методический кабинет отдела образования администрации Самойловского муниципального района Саратовской области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164 000,00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152 000,00</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92,7</w:t>
            </w:r>
          </w:p>
        </w:tc>
      </w:tr>
      <w:tr w:rsidR="00AC0352" w:rsidRPr="008B32C8" w:rsidTr="005B3863">
        <w:trPr>
          <w:trHeight w:val="162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"Обеспечение эффективной деятельности муниципального казенного учреждения "Хозяйственная эксплуатационная группа отдела образования администрации Самойловского муниципального района Саратовской области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1 098 593,32</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1 000 687,37</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91,1</w:t>
            </w:r>
          </w:p>
        </w:tc>
      </w:tr>
      <w:tr w:rsidR="00AC0352" w:rsidRPr="008B32C8" w:rsidTr="005B3863">
        <w:trPr>
          <w:trHeight w:val="138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"Обеспечение эффективного осуществления полномочий финансового управления администрации Самойловского муниципального района Саратовской области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931 079,72</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923 040,62</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99,1</w:t>
            </w:r>
          </w:p>
        </w:tc>
      </w:tr>
      <w:tr w:rsidR="00AC0352" w:rsidRPr="008B32C8" w:rsidTr="005B3863">
        <w:trPr>
          <w:trHeight w:val="117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"Обеспечение эффективной деятельности муниципального учреждения "Централизованная бухгалтерия отдела культуры и кино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300 000,00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300 000,00</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100,0</w:t>
            </w:r>
          </w:p>
        </w:tc>
      </w:tr>
      <w:tr w:rsidR="00AC0352" w:rsidRPr="008B32C8" w:rsidTr="005B3863">
        <w:trPr>
          <w:trHeight w:val="1335"/>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"Обеспечение эффективной деятельности муниципального казенного учреждения "Централизованная бухгалтерия администраций муниципальных образований Самойловского района" в 2020-2022 г.</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AC0352">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200 000,00</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Pr>
                <w:rFonts w:ascii="Arial" w:eastAsia="Times New Roman" w:hAnsi="Arial" w:cs="Arial"/>
                <w:b/>
                <w:bCs/>
                <w:sz w:val="18"/>
                <w:szCs w:val="18"/>
                <w:lang w:eastAsia="ru-RU"/>
              </w:rPr>
              <w:t>189 031,13</w:t>
            </w:r>
            <w:r w:rsidRPr="008B32C8">
              <w:rPr>
                <w:rFonts w:ascii="Arial" w:eastAsia="Times New Roman" w:hAnsi="Arial" w:cs="Arial"/>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94,5</w:t>
            </w:r>
          </w:p>
        </w:tc>
      </w:tr>
      <w:tr w:rsidR="00AC0352" w:rsidRPr="008B32C8" w:rsidTr="005B3863">
        <w:trPr>
          <w:trHeight w:val="1110"/>
        </w:trPr>
        <w:tc>
          <w:tcPr>
            <w:tcW w:w="613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Муниципальная программа "Совершенствование местного самоуправления в администрации Самойловского муниципального района на 2020-2022 годы"</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AC0352">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4 631 332,91</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r>
              <w:rPr>
                <w:rFonts w:ascii="Arial" w:eastAsia="Times New Roman" w:hAnsi="Arial" w:cs="Arial"/>
                <w:b/>
                <w:bCs/>
                <w:sz w:val="18"/>
                <w:szCs w:val="18"/>
                <w:lang w:eastAsia="ru-RU"/>
              </w:rPr>
              <w:t>4 527 830,91</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DF48E5"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97,8</w:t>
            </w:r>
          </w:p>
        </w:tc>
      </w:tr>
      <w:tr w:rsidR="00AC0352" w:rsidRPr="008B32C8" w:rsidTr="005B3863">
        <w:trPr>
          <w:trHeight w:val="450"/>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Всего</w:t>
            </w:r>
          </w:p>
        </w:tc>
        <w:tc>
          <w:tcPr>
            <w:tcW w:w="438"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p>
        </w:tc>
        <w:tc>
          <w:tcPr>
            <w:tcW w:w="438"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rPr>
                <w:rFonts w:ascii="Arial" w:eastAsia="Times New Roman" w:hAnsi="Arial" w:cs="Arial"/>
                <w:b/>
                <w:bCs/>
                <w:sz w:val="18"/>
                <w:szCs w:val="18"/>
                <w:lang w:eastAsia="ru-RU"/>
              </w:rPr>
            </w:pPr>
            <w:r w:rsidRPr="008B32C8">
              <w:rPr>
                <w:rFonts w:ascii="Arial" w:eastAsia="Times New Roman" w:hAnsi="Arial" w:cs="Arial"/>
                <w:b/>
                <w:bCs/>
                <w:sz w:val="18"/>
                <w:szCs w:val="18"/>
                <w:lang w:eastAsia="ru-RU"/>
              </w:rPr>
              <w:t> </w:t>
            </w:r>
          </w:p>
        </w:tc>
        <w:tc>
          <w:tcPr>
            <w:tcW w:w="464" w:type="dxa"/>
            <w:gridSpan w:val="2"/>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rPr>
                <w:rFonts w:ascii="Arial" w:eastAsia="Times New Roman" w:hAnsi="Arial" w:cs="Arial"/>
                <w:sz w:val="20"/>
                <w:szCs w:val="20"/>
                <w:lang w:eastAsia="ru-RU"/>
              </w:rPr>
            </w:pPr>
            <w:r w:rsidRPr="008B32C8">
              <w:rPr>
                <w:rFonts w:ascii="Arial" w:eastAsia="Times New Roman" w:hAnsi="Arial" w:cs="Arial"/>
                <w:sz w:val="20"/>
                <w:szCs w:val="20"/>
                <w:lang w:eastAsia="ru-RU"/>
              </w:rPr>
              <w:t> </w:t>
            </w:r>
          </w:p>
        </w:tc>
        <w:tc>
          <w:tcPr>
            <w:tcW w:w="464" w:type="dxa"/>
            <w:gridSpan w:val="3"/>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rPr>
                <w:rFonts w:ascii="Arial" w:eastAsia="Times New Roman" w:hAnsi="Arial" w:cs="Arial"/>
                <w:sz w:val="20"/>
                <w:szCs w:val="20"/>
                <w:lang w:eastAsia="ru-RU"/>
              </w:rPr>
            </w:pPr>
            <w:r w:rsidRPr="008B32C8">
              <w:rPr>
                <w:rFonts w:ascii="Arial" w:eastAsia="Times New Roman" w:hAnsi="Arial" w:cs="Arial"/>
                <w:sz w:val="20"/>
                <w:szCs w:val="20"/>
                <w:lang w:eastAsia="ru-RU"/>
              </w:rPr>
              <w:t> </w:t>
            </w:r>
          </w:p>
        </w:tc>
        <w:tc>
          <w:tcPr>
            <w:tcW w:w="1500" w:type="dxa"/>
            <w:gridSpan w:val="6"/>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rPr>
                <w:rFonts w:ascii="Arial" w:eastAsia="Times New Roman" w:hAnsi="Arial" w:cs="Arial"/>
                <w:sz w:val="20"/>
                <w:szCs w:val="20"/>
                <w:lang w:eastAsia="ru-RU"/>
              </w:rPr>
            </w:pPr>
            <w:r w:rsidRPr="008B32C8">
              <w:rPr>
                <w:rFonts w:ascii="Arial" w:eastAsia="Times New Roman" w:hAnsi="Arial" w:cs="Arial"/>
                <w:sz w:val="20"/>
                <w:szCs w:val="20"/>
                <w:lang w:eastAsia="ru-RU"/>
              </w:rPr>
              <w:t> </w:t>
            </w:r>
          </w:p>
        </w:tc>
        <w:tc>
          <w:tcPr>
            <w:tcW w:w="4383"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center"/>
              <w:rPr>
                <w:rFonts w:ascii="Arial" w:eastAsia="Times New Roman" w:hAnsi="Arial" w:cs="Arial"/>
                <w:sz w:val="20"/>
                <w:szCs w:val="20"/>
                <w:lang w:eastAsia="ru-RU"/>
              </w:rPr>
            </w:pPr>
            <w:r w:rsidRPr="008B32C8">
              <w:rPr>
                <w:rFonts w:ascii="Arial" w:eastAsia="Times New Roman" w:hAnsi="Arial" w:cs="Arial"/>
                <w:sz w:val="20"/>
                <w:szCs w:val="20"/>
                <w:lang w:eastAsia="ru-RU"/>
              </w:rPr>
              <w:t> </w:t>
            </w:r>
            <w:r w:rsidRPr="008B32C8">
              <w:rPr>
                <w:rFonts w:ascii="Arial" w:eastAsia="Times New Roman" w:hAnsi="Arial" w:cs="Arial"/>
                <w:b/>
                <w:bCs/>
                <w:sz w:val="18"/>
                <w:szCs w:val="18"/>
                <w:lang w:eastAsia="ru-RU"/>
              </w:rPr>
              <w:t>376 433 431,86</w:t>
            </w:r>
          </w:p>
        </w:tc>
        <w:tc>
          <w:tcPr>
            <w:tcW w:w="2380" w:type="dxa"/>
            <w:tcBorders>
              <w:top w:val="nil"/>
              <w:left w:val="nil"/>
              <w:bottom w:val="single" w:sz="4" w:space="0" w:color="auto"/>
              <w:right w:val="single" w:sz="4" w:space="0" w:color="auto"/>
            </w:tcBorders>
            <w:shd w:val="clear" w:color="auto" w:fill="auto"/>
            <w:noWrap/>
            <w:vAlign w:val="bottom"/>
            <w:hideMark/>
          </w:tcPr>
          <w:p w:rsidR="00AC0352" w:rsidRPr="00AC0352" w:rsidRDefault="00AC0352" w:rsidP="008B32C8">
            <w:pPr>
              <w:spacing w:after="0" w:line="240" w:lineRule="auto"/>
              <w:jc w:val="center"/>
              <w:rPr>
                <w:rFonts w:ascii="Arial" w:eastAsia="Times New Roman" w:hAnsi="Arial" w:cs="Arial"/>
                <w:b/>
                <w:sz w:val="18"/>
                <w:szCs w:val="18"/>
                <w:lang w:eastAsia="ru-RU"/>
              </w:rPr>
            </w:pPr>
            <w:r w:rsidRPr="00AC0352">
              <w:rPr>
                <w:rFonts w:ascii="Arial" w:eastAsia="Times New Roman" w:hAnsi="Arial" w:cs="Arial"/>
                <w:b/>
                <w:sz w:val="18"/>
                <w:szCs w:val="18"/>
                <w:lang w:eastAsia="ru-RU"/>
              </w:rPr>
              <w:t>364</w:t>
            </w:r>
            <w:r>
              <w:rPr>
                <w:rFonts w:ascii="Arial" w:eastAsia="Times New Roman" w:hAnsi="Arial" w:cs="Arial"/>
                <w:b/>
                <w:sz w:val="18"/>
                <w:szCs w:val="18"/>
                <w:lang w:eastAsia="ru-RU"/>
              </w:rPr>
              <w:t xml:space="preserve"> </w:t>
            </w:r>
            <w:r w:rsidRPr="00AC0352">
              <w:rPr>
                <w:rFonts w:ascii="Arial" w:eastAsia="Times New Roman" w:hAnsi="Arial" w:cs="Arial"/>
                <w:b/>
                <w:sz w:val="18"/>
                <w:szCs w:val="18"/>
                <w:lang w:eastAsia="ru-RU"/>
              </w:rPr>
              <w:t>604</w:t>
            </w:r>
            <w:r>
              <w:rPr>
                <w:rFonts w:ascii="Arial" w:eastAsia="Times New Roman" w:hAnsi="Arial" w:cs="Arial"/>
                <w:b/>
                <w:sz w:val="18"/>
                <w:szCs w:val="18"/>
                <w:lang w:eastAsia="ru-RU"/>
              </w:rPr>
              <w:t xml:space="preserve"> </w:t>
            </w:r>
            <w:r w:rsidRPr="00AC0352">
              <w:rPr>
                <w:rFonts w:ascii="Arial" w:eastAsia="Times New Roman" w:hAnsi="Arial" w:cs="Arial"/>
                <w:b/>
                <w:sz w:val="18"/>
                <w:szCs w:val="18"/>
                <w:lang w:eastAsia="ru-RU"/>
              </w:rPr>
              <w:t>896,07 </w:t>
            </w:r>
          </w:p>
        </w:tc>
        <w:tc>
          <w:tcPr>
            <w:tcW w:w="1840" w:type="dxa"/>
            <w:tcBorders>
              <w:top w:val="nil"/>
              <w:left w:val="nil"/>
              <w:bottom w:val="single" w:sz="4" w:space="0" w:color="auto"/>
              <w:right w:val="single" w:sz="4" w:space="0" w:color="auto"/>
            </w:tcBorders>
            <w:shd w:val="clear" w:color="auto" w:fill="auto"/>
            <w:noWrap/>
            <w:vAlign w:val="bottom"/>
            <w:hideMark/>
          </w:tcPr>
          <w:p w:rsidR="00AC0352" w:rsidRPr="008B32C8" w:rsidRDefault="00AC0352" w:rsidP="008B32C8">
            <w:pPr>
              <w:spacing w:after="0" w:line="240" w:lineRule="auto"/>
              <w:jc w:val="right"/>
              <w:rPr>
                <w:rFonts w:ascii="Arial" w:eastAsia="Times New Roman" w:hAnsi="Arial" w:cs="Arial"/>
                <w:b/>
                <w:bCs/>
                <w:sz w:val="18"/>
                <w:szCs w:val="18"/>
                <w:lang w:eastAsia="ru-RU"/>
              </w:rPr>
            </w:pPr>
            <w:r>
              <w:rPr>
                <w:rFonts w:ascii="Arial" w:eastAsia="Times New Roman" w:hAnsi="Arial" w:cs="Arial"/>
                <w:b/>
                <w:bCs/>
                <w:sz w:val="18"/>
                <w:szCs w:val="18"/>
                <w:lang w:eastAsia="ru-RU"/>
              </w:rPr>
              <w:t>96,8</w:t>
            </w:r>
          </w:p>
        </w:tc>
      </w:tr>
    </w:tbl>
    <w:p w:rsidR="00FC14B3" w:rsidRDefault="00FC14B3" w:rsidP="009637F8">
      <w:pPr>
        <w:jc w:val="both"/>
        <w:rPr>
          <w:b/>
          <w:sz w:val="28"/>
          <w:szCs w:val="28"/>
        </w:rPr>
      </w:pPr>
    </w:p>
    <w:p w:rsidR="009637F8" w:rsidRPr="00FD613D" w:rsidRDefault="009637F8" w:rsidP="009637F8">
      <w:pPr>
        <w:jc w:val="both"/>
        <w:rPr>
          <w:b/>
          <w:sz w:val="28"/>
          <w:szCs w:val="28"/>
        </w:rPr>
      </w:pPr>
      <w:r w:rsidRPr="00FD613D">
        <w:rPr>
          <w:b/>
          <w:sz w:val="28"/>
          <w:szCs w:val="28"/>
        </w:rPr>
        <w:t>Реализация национальных проектов</w:t>
      </w:r>
      <w:r>
        <w:rPr>
          <w:b/>
          <w:sz w:val="28"/>
          <w:szCs w:val="28"/>
        </w:rPr>
        <w:t xml:space="preserve"> в 20</w:t>
      </w:r>
      <w:r w:rsidR="003F717E">
        <w:rPr>
          <w:b/>
          <w:sz w:val="28"/>
          <w:szCs w:val="28"/>
        </w:rPr>
        <w:t>20</w:t>
      </w:r>
      <w:r>
        <w:rPr>
          <w:b/>
          <w:sz w:val="28"/>
          <w:szCs w:val="28"/>
        </w:rPr>
        <w:t xml:space="preserve"> году.</w:t>
      </w:r>
    </w:p>
    <w:p w:rsidR="009637F8" w:rsidRDefault="009637F8" w:rsidP="009637F8">
      <w:pPr>
        <w:jc w:val="both"/>
        <w:rPr>
          <w:sz w:val="28"/>
          <w:szCs w:val="28"/>
        </w:rPr>
      </w:pPr>
      <w:r>
        <w:rPr>
          <w:sz w:val="28"/>
          <w:szCs w:val="28"/>
        </w:rPr>
        <w:t xml:space="preserve">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3402"/>
        <w:gridCol w:w="2471"/>
        <w:gridCol w:w="2471"/>
      </w:tblGrid>
      <w:tr w:rsidR="009637F8" w:rsidRPr="006A19A7" w:rsidTr="007A7D54">
        <w:tc>
          <w:tcPr>
            <w:tcW w:w="3369" w:type="dxa"/>
          </w:tcPr>
          <w:p w:rsidR="009637F8" w:rsidRPr="006A19A7" w:rsidRDefault="009637F8" w:rsidP="009637F8">
            <w:pPr>
              <w:jc w:val="both"/>
              <w:rPr>
                <w:sz w:val="28"/>
                <w:szCs w:val="28"/>
              </w:rPr>
            </w:pPr>
            <w:r w:rsidRPr="006A19A7">
              <w:rPr>
                <w:sz w:val="28"/>
                <w:szCs w:val="28"/>
              </w:rPr>
              <w:t>Наименование</w:t>
            </w:r>
          </w:p>
        </w:tc>
        <w:tc>
          <w:tcPr>
            <w:tcW w:w="3402" w:type="dxa"/>
          </w:tcPr>
          <w:p w:rsidR="009637F8" w:rsidRPr="006A19A7" w:rsidRDefault="009637F8" w:rsidP="009637F8">
            <w:pPr>
              <w:jc w:val="both"/>
              <w:rPr>
                <w:sz w:val="28"/>
                <w:szCs w:val="28"/>
              </w:rPr>
            </w:pPr>
            <w:r w:rsidRPr="006A19A7">
              <w:rPr>
                <w:sz w:val="28"/>
                <w:szCs w:val="28"/>
              </w:rPr>
              <w:t>Плановые показатели</w:t>
            </w:r>
          </w:p>
        </w:tc>
        <w:tc>
          <w:tcPr>
            <w:tcW w:w="2471" w:type="dxa"/>
          </w:tcPr>
          <w:p w:rsidR="009637F8" w:rsidRPr="006A19A7" w:rsidRDefault="009637F8" w:rsidP="009637F8">
            <w:pPr>
              <w:jc w:val="both"/>
              <w:rPr>
                <w:sz w:val="28"/>
                <w:szCs w:val="28"/>
              </w:rPr>
            </w:pPr>
            <w:r w:rsidRPr="006A19A7">
              <w:rPr>
                <w:sz w:val="28"/>
                <w:szCs w:val="28"/>
              </w:rPr>
              <w:t>Исполнено</w:t>
            </w:r>
          </w:p>
        </w:tc>
        <w:tc>
          <w:tcPr>
            <w:tcW w:w="2471" w:type="dxa"/>
          </w:tcPr>
          <w:p w:rsidR="009637F8" w:rsidRPr="006A19A7" w:rsidRDefault="009637F8" w:rsidP="009637F8">
            <w:pPr>
              <w:jc w:val="both"/>
              <w:rPr>
                <w:sz w:val="28"/>
                <w:szCs w:val="28"/>
              </w:rPr>
            </w:pPr>
            <w:r>
              <w:rPr>
                <w:sz w:val="28"/>
                <w:szCs w:val="28"/>
              </w:rPr>
              <w:t>Результат исполнения целевых показателей</w:t>
            </w:r>
          </w:p>
        </w:tc>
      </w:tr>
      <w:tr w:rsidR="009637F8" w:rsidRPr="006A19A7" w:rsidTr="007A7D54">
        <w:tc>
          <w:tcPr>
            <w:tcW w:w="3369" w:type="dxa"/>
          </w:tcPr>
          <w:p w:rsidR="009637F8" w:rsidRPr="006A19A7" w:rsidRDefault="009637F8" w:rsidP="009637F8">
            <w:pPr>
              <w:jc w:val="both"/>
              <w:rPr>
                <w:sz w:val="28"/>
                <w:szCs w:val="28"/>
              </w:rPr>
            </w:pPr>
            <w:r w:rsidRPr="006A19A7">
              <w:rPr>
                <w:sz w:val="28"/>
                <w:szCs w:val="28"/>
              </w:rPr>
              <w:t>Реализация регионального проекта (программы) в целях выполнения задач федерального проекта «Современная школа»</w:t>
            </w:r>
          </w:p>
        </w:tc>
        <w:tc>
          <w:tcPr>
            <w:tcW w:w="3402" w:type="dxa"/>
          </w:tcPr>
          <w:p w:rsidR="009637F8" w:rsidRPr="006A19A7" w:rsidRDefault="001F40CE" w:rsidP="009637F8">
            <w:pPr>
              <w:jc w:val="both"/>
              <w:rPr>
                <w:sz w:val="28"/>
                <w:szCs w:val="28"/>
              </w:rPr>
            </w:pPr>
            <w:r>
              <w:rPr>
                <w:sz w:val="28"/>
                <w:szCs w:val="28"/>
              </w:rPr>
              <w:t>3544,4</w:t>
            </w:r>
          </w:p>
        </w:tc>
        <w:tc>
          <w:tcPr>
            <w:tcW w:w="2471" w:type="dxa"/>
          </w:tcPr>
          <w:p w:rsidR="009637F8" w:rsidRPr="006A19A7" w:rsidRDefault="001F40CE" w:rsidP="009637F8">
            <w:pPr>
              <w:jc w:val="both"/>
              <w:rPr>
                <w:sz w:val="28"/>
                <w:szCs w:val="28"/>
              </w:rPr>
            </w:pPr>
            <w:r>
              <w:rPr>
                <w:sz w:val="28"/>
                <w:szCs w:val="28"/>
              </w:rPr>
              <w:t>1924,0</w:t>
            </w:r>
          </w:p>
        </w:tc>
        <w:tc>
          <w:tcPr>
            <w:tcW w:w="2471" w:type="dxa"/>
          </w:tcPr>
          <w:p w:rsidR="009637F8" w:rsidRPr="00355520" w:rsidRDefault="009637F8" w:rsidP="009637F8">
            <w:pPr>
              <w:jc w:val="both"/>
              <w:rPr>
                <w:sz w:val="28"/>
                <w:szCs w:val="28"/>
                <w:lang w:val="en-US"/>
              </w:rPr>
            </w:pPr>
            <w:r>
              <w:rPr>
                <w:sz w:val="28"/>
                <w:szCs w:val="28"/>
                <w:lang w:val="en-US"/>
              </w:rPr>
              <w:t>100%</w:t>
            </w:r>
          </w:p>
        </w:tc>
      </w:tr>
      <w:tr w:rsidR="009637F8" w:rsidRPr="006A19A7" w:rsidTr="007A7D54">
        <w:tc>
          <w:tcPr>
            <w:tcW w:w="3369" w:type="dxa"/>
          </w:tcPr>
          <w:p w:rsidR="009637F8" w:rsidRPr="006A19A7" w:rsidRDefault="009637F8" w:rsidP="009637F8">
            <w:pPr>
              <w:jc w:val="both"/>
              <w:rPr>
                <w:sz w:val="28"/>
                <w:szCs w:val="28"/>
              </w:rPr>
            </w:pPr>
            <w:r w:rsidRPr="006A19A7">
              <w:rPr>
                <w:sz w:val="28"/>
                <w:szCs w:val="28"/>
              </w:rPr>
              <w:t>Реализация регионального проекта (программы) в целях выполнения задач федерального проекта «Успех каждого ребенка»</w:t>
            </w:r>
          </w:p>
        </w:tc>
        <w:tc>
          <w:tcPr>
            <w:tcW w:w="3402" w:type="dxa"/>
          </w:tcPr>
          <w:p w:rsidR="009637F8" w:rsidRPr="006A19A7" w:rsidRDefault="001F40CE" w:rsidP="009637F8">
            <w:pPr>
              <w:jc w:val="both"/>
              <w:rPr>
                <w:sz w:val="28"/>
                <w:szCs w:val="28"/>
              </w:rPr>
            </w:pPr>
            <w:r>
              <w:rPr>
                <w:sz w:val="28"/>
                <w:szCs w:val="28"/>
              </w:rPr>
              <w:t>1330,0</w:t>
            </w:r>
          </w:p>
        </w:tc>
        <w:tc>
          <w:tcPr>
            <w:tcW w:w="2471" w:type="dxa"/>
          </w:tcPr>
          <w:p w:rsidR="009637F8" w:rsidRPr="006A19A7" w:rsidRDefault="001F40CE" w:rsidP="009637F8">
            <w:pPr>
              <w:jc w:val="both"/>
              <w:rPr>
                <w:sz w:val="28"/>
                <w:szCs w:val="28"/>
              </w:rPr>
            </w:pPr>
            <w:r>
              <w:rPr>
                <w:sz w:val="28"/>
                <w:szCs w:val="28"/>
              </w:rPr>
              <w:t>1330,0</w:t>
            </w:r>
          </w:p>
        </w:tc>
        <w:tc>
          <w:tcPr>
            <w:tcW w:w="2471" w:type="dxa"/>
          </w:tcPr>
          <w:p w:rsidR="009637F8" w:rsidRPr="00355520" w:rsidRDefault="009637F8" w:rsidP="009637F8">
            <w:pPr>
              <w:jc w:val="both"/>
              <w:rPr>
                <w:sz w:val="28"/>
                <w:szCs w:val="28"/>
                <w:lang w:val="en-US"/>
              </w:rPr>
            </w:pPr>
            <w:r>
              <w:rPr>
                <w:sz w:val="28"/>
                <w:szCs w:val="28"/>
                <w:lang w:val="en-US"/>
              </w:rPr>
              <w:t>100%</w:t>
            </w:r>
          </w:p>
        </w:tc>
      </w:tr>
    </w:tbl>
    <w:p w:rsidR="003F717E" w:rsidRDefault="003F717E" w:rsidP="003A6012">
      <w:pPr>
        <w:jc w:val="center"/>
        <w:rPr>
          <w:b/>
          <w:sz w:val="28"/>
          <w:szCs w:val="28"/>
        </w:rPr>
      </w:pPr>
    </w:p>
    <w:p w:rsidR="003F717E" w:rsidRDefault="003F717E" w:rsidP="003A6012">
      <w:pPr>
        <w:jc w:val="center"/>
        <w:rPr>
          <w:b/>
          <w:sz w:val="28"/>
          <w:szCs w:val="28"/>
        </w:rPr>
      </w:pPr>
    </w:p>
    <w:p w:rsidR="003F717E" w:rsidRDefault="003F717E" w:rsidP="003A6012">
      <w:pPr>
        <w:jc w:val="center"/>
        <w:rPr>
          <w:b/>
          <w:sz w:val="28"/>
          <w:szCs w:val="28"/>
        </w:rPr>
      </w:pPr>
    </w:p>
    <w:p w:rsidR="003F717E" w:rsidRDefault="003F717E" w:rsidP="003A6012">
      <w:pPr>
        <w:jc w:val="center"/>
        <w:rPr>
          <w:b/>
          <w:sz w:val="28"/>
          <w:szCs w:val="28"/>
        </w:rPr>
      </w:pPr>
    </w:p>
    <w:p w:rsidR="009637F8" w:rsidRDefault="009637F8" w:rsidP="003A6012">
      <w:pPr>
        <w:jc w:val="center"/>
        <w:rPr>
          <w:rFonts w:ascii="Times New Roman" w:hAnsi="Times New Roman" w:cs="Times New Roman"/>
          <w:b/>
          <w:color w:val="943634" w:themeColor="accent2" w:themeShade="BF"/>
          <w:sz w:val="52"/>
          <w:szCs w:val="52"/>
        </w:rPr>
      </w:pPr>
    </w:p>
    <w:p w:rsidR="00730591" w:rsidRDefault="009637F8" w:rsidP="00730591">
      <w:pPr>
        <w:spacing w:line="360" w:lineRule="auto"/>
        <w:jc w:val="both"/>
        <w:rPr>
          <w:b/>
          <w:sz w:val="28"/>
          <w:szCs w:val="28"/>
        </w:rPr>
      </w:pPr>
      <w:r>
        <w:rPr>
          <w:b/>
          <w:sz w:val="28"/>
          <w:szCs w:val="28"/>
        </w:rPr>
        <w:t>В рамках р</w:t>
      </w:r>
      <w:r w:rsidRPr="00355520">
        <w:rPr>
          <w:b/>
          <w:sz w:val="28"/>
          <w:szCs w:val="28"/>
        </w:rPr>
        <w:t>еализация регионального проекта (программы) в целях выполнения задач федерального проекта</w:t>
      </w:r>
      <w:r w:rsidR="00730591">
        <w:rPr>
          <w:b/>
          <w:sz w:val="28"/>
          <w:szCs w:val="28"/>
        </w:rPr>
        <w:t xml:space="preserve"> «Успех каждого ребенка»:</w:t>
      </w:r>
    </w:p>
    <w:p w:rsidR="009637F8" w:rsidRPr="00730591" w:rsidRDefault="00730591" w:rsidP="00730591">
      <w:pPr>
        <w:spacing w:line="360" w:lineRule="auto"/>
        <w:jc w:val="both"/>
        <w:rPr>
          <w:rFonts w:ascii="Times New Roman" w:hAnsi="Times New Roman" w:cs="Times New Roman"/>
          <w:b/>
          <w:sz w:val="52"/>
          <w:szCs w:val="52"/>
        </w:rPr>
      </w:pPr>
      <w:r>
        <w:rPr>
          <w:b/>
          <w:sz w:val="28"/>
          <w:szCs w:val="28"/>
        </w:rPr>
        <w:t xml:space="preserve">- </w:t>
      </w:r>
      <w:r w:rsidR="009637F8">
        <w:rPr>
          <w:b/>
          <w:sz w:val="28"/>
          <w:szCs w:val="28"/>
        </w:rPr>
        <w:t xml:space="preserve"> </w:t>
      </w:r>
      <w:r w:rsidR="0062252A">
        <w:rPr>
          <w:b/>
          <w:sz w:val="28"/>
          <w:szCs w:val="28"/>
        </w:rPr>
        <w:t xml:space="preserve">состоялось открытие </w:t>
      </w:r>
      <w:hyperlink r:id="rId24" w:history="1">
        <w:r w:rsidR="0062252A" w:rsidRPr="0062252A">
          <w:rPr>
            <w:rStyle w:val="af3"/>
            <w:rFonts w:ascii="Arial" w:hAnsi="Arial" w:cs="Arial"/>
            <w:b/>
            <w:color w:val="666666"/>
            <w:sz w:val="23"/>
            <w:szCs w:val="23"/>
            <w:u w:val="none"/>
            <w:shd w:val="clear" w:color="auto" w:fill="FFFFFF"/>
          </w:rPr>
          <w:t> </w:t>
        </w:r>
        <w:r w:rsidR="0062252A" w:rsidRPr="0062252A">
          <w:rPr>
            <w:rStyle w:val="af3"/>
            <w:rFonts w:ascii="Arial" w:hAnsi="Arial" w:cs="Arial"/>
            <w:b/>
            <w:color w:val="auto"/>
            <w:sz w:val="23"/>
            <w:szCs w:val="23"/>
            <w:u w:val="none"/>
            <w:shd w:val="clear" w:color="auto" w:fill="FFFFFF"/>
          </w:rPr>
          <w:t>Центра образования цифрового и гуманитарного профилей «Точка роста» на базе СОШ №2 р.п. Самойловки. </w:t>
        </w:r>
      </w:hyperlink>
      <w:r w:rsidR="0062252A" w:rsidRPr="0062252A">
        <w:t xml:space="preserve"> </w:t>
      </w:r>
      <w:hyperlink r:id="rId25" w:history="1">
        <w:r w:rsidRPr="00730591">
          <w:rPr>
            <w:rStyle w:val="af3"/>
            <w:rFonts w:ascii="Arial" w:hAnsi="Arial" w:cs="Arial"/>
            <w:b/>
            <w:color w:val="auto"/>
            <w:sz w:val="23"/>
            <w:szCs w:val="23"/>
            <w:u w:val="none"/>
            <w:shd w:val="clear" w:color="auto" w:fill="FFFFFF"/>
          </w:rPr>
          <w:t>Главное назначение «Точек роста» - предоставить ребятам, которые живут и учатся в селе, возможность получать образовательные услуги самого высокого качества. Новые компетенции требуют технического подкрепления, поэтому в числе закупленного для школы оборудования - многофункциональные устройства, современные сенсорные ноутбуки, принтеры, шлем виртуальной реальности, видео- и фотокамеры, квадрокоптеры, мобильные интерактивные комплексы для отработки навыков оказания первой медицинской помощи.</w:t>
        </w:r>
      </w:hyperlink>
    </w:p>
    <w:p w:rsidR="009637F8" w:rsidRDefault="00473FB0" w:rsidP="003A6012">
      <w:pPr>
        <w:jc w:val="center"/>
        <w:rPr>
          <w:rFonts w:ascii="Times New Roman" w:hAnsi="Times New Roman" w:cs="Times New Roman"/>
          <w:b/>
          <w:color w:val="943634" w:themeColor="accent2" w:themeShade="BF"/>
          <w:sz w:val="52"/>
          <w:szCs w:val="52"/>
        </w:rPr>
      </w:pPr>
      <w:r>
        <w:rPr>
          <w:noProof/>
          <w:lang w:eastAsia="ru-RU"/>
        </w:rPr>
        <w:lastRenderedPageBreak/>
        <w:drawing>
          <wp:inline distT="0" distB="0" distL="0" distR="0">
            <wp:extent cx="9520732" cy="6549656"/>
            <wp:effectExtent l="19050" t="0" r="4268" b="0"/>
            <wp:docPr id="9" name="Рисунок 1" descr="https://i.mycdn.me/i?r=AyH4iRPQ2q0otWIFepML2LxRWhhLNQt0V_nNUu_q3YJX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WhhLNQt0V_nNUu_q3YJXAQ"/>
                    <pic:cNvPicPr>
                      <a:picLocks noChangeAspect="1" noChangeArrowheads="1"/>
                    </pic:cNvPicPr>
                  </pic:nvPicPr>
                  <pic:blipFill>
                    <a:blip r:embed="rId26"/>
                    <a:srcRect/>
                    <a:stretch>
                      <a:fillRect/>
                    </a:stretch>
                  </pic:blipFill>
                  <pic:spPr bwMode="auto">
                    <a:xfrm>
                      <a:off x="0" y="0"/>
                      <a:ext cx="9512787" cy="6544190"/>
                    </a:xfrm>
                    <a:prstGeom prst="rect">
                      <a:avLst/>
                    </a:prstGeom>
                    <a:noFill/>
                    <a:ln w="9525">
                      <a:noFill/>
                      <a:miter lim="800000"/>
                      <a:headEnd/>
                      <a:tailEnd/>
                    </a:ln>
                  </pic:spPr>
                </pic:pic>
              </a:graphicData>
            </a:graphic>
          </wp:inline>
        </w:drawing>
      </w:r>
    </w:p>
    <w:p w:rsidR="0062252A" w:rsidRDefault="0062252A" w:rsidP="003A6012">
      <w:pPr>
        <w:jc w:val="center"/>
        <w:rPr>
          <w:rFonts w:ascii="Times New Roman" w:hAnsi="Times New Roman" w:cs="Times New Roman"/>
          <w:b/>
          <w:color w:val="943634" w:themeColor="accent2" w:themeShade="BF"/>
          <w:sz w:val="52"/>
          <w:szCs w:val="52"/>
        </w:rPr>
      </w:pPr>
      <w:r>
        <w:rPr>
          <w:noProof/>
          <w:lang w:eastAsia="ru-RU"/>
        </w:rPr>
        <w:lastRenderedPageBreak/>
        <w:drawing>
          <wp:inline distT="0" distB="0" distL="0" distR="0">
            <wp:extent cx="9972040" cy="7460120"/>
            <wp:effectExtent l="19050" t="0" r="0" b="0"/>
            <wp:docPr id="10" name="Рисунок 4" descr="https://i.mycdn.me/i?r=AyH4iRPQ2q0otWIFepML2LxRQI_jhXN03oXOzhiCexu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QI_jhXN03oXOzhiCexuppg"/>
                    <pic:cNvPicPr>
                      <a:picLocks noChangeAspect="1" noChangeArrowheads="1"/>
                    </pic:cNvPicPr>
                  </pic:nvPicPr>
                  <pic:blipFill>
                    <a:blip r:embed="rId27"/>
                    <a:srcRect/>
                    <a:stretch>
                      <a:fillRect/>
                    </a:stretch>
                  </pic:blipFill>
                  <pic:spPr bwMode="auto">
                    <a:xfrm>
                      <a:off x="0" y="0"/>
                      <a:ext cx="9972040" cy="7460120"/>
                    </a:xfrm>
                    <a:prstGeom prst="rect">
                      <a:avLst/>
                    </a:prstGeom>
                    <a:noFill/>
                    <a:ln w="9525">
                      <a:noFill/>
                      <a:miter lim="800000"/>
                      <a:headEnd/>
                      <a:tailEnd/>
                    </a:ln>
                  </pic:spPr>
                </pic:pic>
              </a:graphicData>
            </a:graphic>
          </wp:inline>
        </w:drawing>
      </w:r>
    </w:p>
    <w:p w:rsidR="0062252A" w:rsidRDefault="0062252A" w:rsidP="003A6012">
      <w:pPr>
        <w:jc w:val="center"/>
        <w:rPr>
          <w:rFonts w:ascii="Times New Roman" w:hAnsi="Times New Roman" w:cs="Times New Roman"/>
          <w:b/>
          <w:color w:val="943634" w:themeColor="accent2" w:themeShade="BF"/>
          <w:sz w:val="52"/>
          <w:szCs w:val="52"/>
        </w:rPr>
      </w:pPr>
      <w:r>
        <w:rPr>
          <w:noProof/>
          <w:lang w:eastAsia="ru-RU"/>
        </w:rPr>
        <w:lastRenderedPageBreak/>
        <w:drawing>
          <wp:inline distT="0" distB="0" distL="0" distR="0">
            <wp:extent cx="9972040" cy="7460120"/>
            <wp:effectExtent l="19050" t="0" r="0" b="0"/>
            <wp:docPr id="12" name="Рисунок 7" descr="https://i.mycdn.me/i?r=AyH4iRPQ2q0otWIFepML2LxR_WRYgFFFzeu1ul7dzH3g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_WRYgFFFzeu1ul7dzH3g2g"/>
                    <pic:cNvPicPr>
                      <a:picLocks noChangeAspect="1" noChangeArrowheads="1"/>
                    </pic:cNvPicPr>
                  </pic:nvPicPr>
                  <pic:blipFill>
                    <a:blip r:embed="rId28"/>
                    <a:srcRect/>
                    <a:stretch>
                      <a:fillRect/>
                    </a:stretch>
                  </pic:blipFill>
                  <pic:spPr bwMode="auto">
                    <a:xfrm>
                      <a:off x="0" y="0"/>
                      <a:ext cx="9972040" cy="7460120"/>
                    </a:xfrm>
                    <a:prstGeom prst="rect">
                      <a:avLst/>
                    </a:prstGeom>
                    <a:noFill/>
                    <a:ln w="9525">
                      <a:noFill/>
                      <a:miter lim="800000"/>
                      <a:headEnd/>
                      <a:tailEnd/>
                    </a:ln>
                  </pic:spPr>
                </pic:pic>
              </a:graphicData>
            </a:graphic>
          </wp:inline>
        </w:drawing>
      </w:r>
    </w:p>
    <w:p w:rsidR="00730591" w:rsidRPr="00730591" w:rsidRDefault="00730591" w:rsidP="00730591">
      <w:pPr>
        <w:shd w:val="clear" w:color="auto" w:fill="FFFFFF"/>
        <w:spacing w:line="240" w:lineRule="auto"/>
        <w:rPr>
          <w:rFonts w:ascii="Arial" w:eastAsia="Times New Roman" w:hAnsi="Arial" w:cs="Arial"/>
          <w:b/>
          <w:color w:val="333333"/>
          <w:sz w:val="23"/>
          <w:szCs w:val="23"/>
          <w:lang w:eastAsia="ru-RU"/>
        </w:rPr>
      </w:pPr>
      <w:r w:rsidRPr="00730591">
        <w:rPr>
          <w:rFonts w:ascii="Arial" w:eastAsia="Times New Roman" w:hAnsi="Arial" w:cs="Arial"/>
          <w:b/>
          <w:color w:val="333333"/>
          <w:sz w:val="23"/>
          <w:szCs w:val="23"/>
          <w:lang w:eastAsia="ru-RU"/>
        </w:rPr>
        <w:lastRenderedPageBreak/>
        <w:t xml:space="preserve">- В </w:t>
      </w:r>
      <w:r>
        <w:rPr>
          <w:rFonts w:ascii="Arial" w:eastAsia="Times New Roman" w:hAnsi="Arial" w:cs="Arial"/>
          <w:b/>
          <w:color w:val="333333"/>
          <w:sz w:val="23"/>
          <w:szCs w:val="23"/>
          <w:lang w:eastAsia="ru-RU"/>
        </w:rPr>
        <w:t>филиале МБОУ СОШ с. Красавка в селе Полтавка</w:t>
      </w:r>
      <w:r w:rsidRPr="00730591">
        <w:rPr>
          <w:rFonts w:ascii="Arial" w:eastAsia="Times New Roman" w:hAnsi="Arial" w:cs="Arial"/>
          <w:b/>
          <w:color w:val="333333"/>
          <w:sz w:val="23"/>
          <w:szCs w:val="23"/>
          <w:lang w:eastAsia="ru-RU"/>
        </w:rPr>
        <w:t xml:space="preserve"> в целях улучшения условий для занятий физической культурой и спортом и приведения материально-технической базы общеобразовательного учреждения в соответствие с требованиями санитарно-эпидемиологических норм в рамках участия района осуществлен ремонт спортивного зала. Произведены работы по покраске стен, потолков, устройству коробов системы отопления, ремонту полов, замене светильников, по устройству ограждения на оконные проёмы, ремонту наружных откосов оконных проемов, крыши, площадки эвакуационного пути, отмостки, замене окон и дверей внутри помещения, ремонту АПС игрового зала. </w:t>
      </w:r>
    </w:p>
    <w:p w:rsidR="00730591" w:rsidRDefault="00730591" w:rsidP="003A6012">
      <w:pPr>
        <w:jc w:val="center"/>
        <w:rPr>
          <w:rFonts w:ascii="Times New Roman" w:hAnsi="Times New Roman" w:cs="Times New Roman"/>
          <w:b/>
          <w:color w:val="943634" w:themeColor="accent2" w:themeShade="BF"/>
          <w:sz w:val="52"/>
          <w:szCs w:val="52"/>
        </w:rPr>
      </w:pPr>
    </w:p>
    <w:p w:rsidR="00730591" w:rsidRDefault="00730591" w:rsidP="003A6012">
      <w:pPr>
        <w:jc w:val="center"/>
        <w:rPr>
          <w:rFonts w:ascii="Times New Roman" w:hAnsi="Times New Roman" w:cs="Times New Roman"/>
          <w:b/>
          <w:color w:val="943634" w:themeColor="accent2" w:themeShade="BF"/>
          <w:sz w:val="52"/>
          <w:szCs w:val="52"/>
        </w:rPr>
      </w:pPr>
      <w:r>
        <w:rPr>
          <w:noProof/>
          <w:lang w:eastAsia="ru-RU"/>
        </w:rPr>
        <w:drawing>
          <wp:inline distT="0" distB="0" distL="0" distR="0">
            <wp:extent cx="5514988" cy="4136065"/>
            <wp:effectExtent l="19050" t="0" r="9512" b="0"/>
            <wp:docPr id="14" name="Рисунок 10" descr="https://i.mycdn.me/i?r=AyH4iRPQ2q0otWIFepML2LxRgB-WZSobMFCkwAHXpi2Z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gB-WZSobMFCkwAHXpi2Z0A"/>
                    <pic:cNvPicPr>
                      <a:picLocks noChangeAspect="1" noChangeArrowheads="1"/>
                    </pic:cNvPicPr>
                  </pic:nvPicPr>
                  <pic:blipFill>
                    <a:blip r:embed="rId29"/>
                    <a:srcRect/>
                    <a:stretch>
                      <a:fillRect/>
                    </a:stretch>
                  </pic:blipFill>
                  <pic:spPr bwMode="auto">
                    <a:xfrm>
                      <a:off x="0" y="0"/>
                      <a:ext cx="5514988" cy="4136065"/>
                    </a:xfrm>
                    <a:prstGeom prst="rect">
                      <a:avLst/>
                    </a:prstGeom>
                    <a:noFill/>
                    <a:ln w="9525">
                      <a:noFill/>
                      <a:miter lim="800000"/>
                      <a:headEnd/>
                      <a:tailEnd/>
                    </a:ln>
                  </pic:spPr>
                </pic:pic>
              </a:graphicData>
            </a:graphic>
          </wp:inline>
        </w:drawing>
      </w:r>
    </w:p>
    <w:p w:rsidR="00730591" w:rsidRDefault="00730591" w:rsidP="003A6012">
      <w:pPr>
        <w:jc w:val="center"/>
        <w:rPr>
          <w:rFonts w:ascii="Times New Roman" w:hAnsi="Times New Roman" w:cs="Times New Roman"/>
          <w:b/>
          <w:color w:val="943634" w:themeColor="accent2" w:themeShade="BF"/>
          <w:sz w:val="52"/>
          <w:szCs w:val="52"/>
        </w:rPr>
      </w:pPr>
    </w:p>
    <w:p w:rsidR="00730591" w:rsidRDefault="00730591" w:rsidP="003A6012">
      <w:pPr>
        <w:jc w:val="center"/>
        <w:rPr>
          <w:rFonts w:ascii="Times New Roman" w:hAnsi="Times New Roman" w:cs="Times New Roman"/>
          <w:b/>
          <w:color w:val="943634" w:themeColor="accent2" w:themeShade="BF"/>
          <w:sz w:val="52"/>
          <w:szCs w:val="52"/>
        </w:rPr>
      </w:pPr>
    </w:p>
    <w:p w:rsidR="003A6012" w:rsidRPr="00974661" w:rsidRDefault="003A6012" w:rsidP="003A6012">
      <w:pPr>
        <w:jc w:val="center"/>
        <w:rPr>
          <w:rFonts w:ascii="Times New Roman" w:hAnsi="Times New Roman" w:cs="Times New Roman"/>
          <w:b/>
          <w:color w:val="943634" w:themeColor="accent2" w:themeShade="BF"/>
          <w:sz w:val="52"/>
          <w:szCs w:val="52"/>
        </w:rPr>
      </w:pPr>
      <w:r w:rsidRPr="00DE0D13">
        <w:rPr>
          <w:rFonts w:ascii="Times New Roman" w:hAnsi="Times New Roman" w:cs="Times New Roman"/>
          <w:b/>
          <w:color w:val="943634" w:themeColor="accent2" w:themeShade="BF"/>
          <w:sz w:val="52"/>
          <w:szCs w:val="52"/>
        </w:rPr>
        <w:t>Социальная политика</w:t>
      </w:r>
    </w:p>
    <w:p w:rsidR="00AE0EAA" w:rsidRDefault="00957E6E" w:rsidP="003C5091">
      <w:pPr>
        <w:jc w:val="center"/>
        <w:rPr>
          <w:rFonts w:ascii="Times New Roman" w:hAnsi="Times New Roman" w:cs="Times New Roman"/>
          <w:b/>
          <w:bCs/>
          <w:color w:val="0070C0"/>
          <w:sz w:val="28"/>
          <w:szCs w:val="28"/>
          <w:lang w:val="en-US"/>
        </w:rPr>
      </w:pPr>
      <w:r>
        <w:rPr>
          <w:rFonts w:ascii="Times New Roman" w:hAnsi="Times New Roman" w:cs="Times New Roman"/>
          <w:b/>
          <w:noProof/>
          <w:color w:val="0070C0"/>
          <w:sz w:val="28"/>
          <w:szCs w:val="28"/>
          <w:lang w:eastAsia="ru-RU"/>
        </w:rPr>
        <w:drawing>
          <wp:inline distT="0" distB="0" distL="0" distR="0">
            <wp:extent cx="8667750" cy="4391025"/>
            <wp:effectExtent l="1905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6012" w:rsidRDefault="003A6012" w:rsidP="003A6012">
      <w:pPr>
        <w:tabs>
          <w:tab w:val="center" w:pos="7852"/>
          <w:tab w:val="left" w:pos="10320"/>
        </w:tabs>
        <w:rPr>
          <w:rFonts w:ascii="Times New Roman" w:hAnsi="Times New Roman" w:cs="Times New Roman"/>
          <w:b/>
          <w:sz w:val="36"/>
          <w:szCs w:val="36"/>
        </w:rPr>
      </w:pPr>
      <w:r>
        <w:rPr>
          <w:rFonts w:ascii="Times New Roman" w:hAnsi="Times New Roman" w:cs="Times New Roman"/>
          <w:b/>
          <w:sz w:val="36"/>
          <w:szCs w:val="36"/>
        </w:rPr>
        <w:tab/>
      </w:r>
      <w:r w:rsidRPr="0018138F">
        <w:rPr>
          <w:rFonts w:ascii="Times New Roman" w:hAnsi="Times New Roman" w:cs="Times New Roman"/>
          <w:b/>
          <w:sz w:val="36"/>
          <w:szCs w:val="36"/>
        </w:rPr>
        <w:t>Всего –</w:t>
      </w:r>
      <w:r w:rsidR="006C02D6">
        <w:rPr>
          <w:rFonts w:ascii="Times New Roman" w:hAnsi="Times New Roman" w:cs="Times New Roman"/>
          <w:b/>
          <w:sz w:val="36"/>
          <w:szCs w:val="36"/>
        </w:rPr>
        <w:t xml:space="preserve"> </w:t>
      </w:r>
      <w:r w:rsidR="00473FB0">
        <w:rPr>
          <w:rFonts w:ascii="Times New Roman" w:hAnsi="Times New Roman" w:cs="Times New Roman"/>
          <w:b/>
          <w:sz w:val="36"/>
          <w:szCs w:val="36"/>
        </w:rPr>
        <w:t>1894</w:t>
      </w:r>
      <w:r w:rsidR="002139DE">
        <w:rPr>
          <w:rFonts w:ascii="Times New Roman" w:hAnsi="Times New Roman" w:cs="Times New Roman"/>
          <w:b/>
          <w:sz w:val="36"/>
          <w:szCs w:val="36"/>
        </w:rPr>
        <w:t>,</w:t>
      </w:r>
      <w:r w:rsidR="00473FB0">
        <w:rPr>
          <w:rFonts w:ascii="Times New Roman" w:hAnsi="Times New Roman" w:cs="Times New Roman"/>
          <w:b/>
          <w:sz w:val="36"/>
          <w:szCs w:val="36"/>
        </w:rPr>
        <w:t>7</w:t>
      </w:r>
      <w:r>
        <w:rPr>
          <w:rFonts w:ascii="Times New Roman" w:hAnsi="Times New Roman" w:cs="Times New Roman"/>
          <w:b/>
          <w:sz w:val="36"/>
          <w:szCs w:val="36"/>
        </w:rPr>
        <w:t xml:space="preserve"> тыс. руб.</w:t>
      </w:r>
    </w:p>
    <w:p w:rsidR="002139DE" w:rsidRDefault="002139DE" w:rsidP="003A6012">
      <w:pPr>
        <w:tabs>
          <w:tab w:val="center" w:pos="7852"/>
          <w:tab w:val="left" w:pos="10320"/>
        </w:tabs>
        <w:rPr>
          <w:rFonts w:ascii="Times New Roman" w:hAnsi="Times New Roman" w:cs="Times New Roman"/>
          <w:b/>
          <w:sz w:val="36"/>
          <w:szCs w:val="36"/>
        </w:rPr>
      </w:pPr>
    </w:p>
    <w:p w:rsidR="002139DE" w:rsidRDefault="002139DE" w:rsidP="003A6012">
      <w:pPr>
        <w:tabs>
          <w:tab w:val="center" w:pos="7852"/>
          <w:tab w:val="left" w:pos="10320"/>
        </w:tabs>
        <w:rPr>
          <w:rFonts w:ascii="Times New Roman" w:hAnsi="Times New Roman" w:cs="Times New Roman"/>
          <w:b/>
          <w:sz w:val="36"/>
          <w:szCs w:val="36"/>
        </w:rPr>
      </w:pPr>
    </w:p>
    <w:p w:rsidR="00DB2716" w:rsidRDefault="00DB2716" w:rsidP="003C5091">
      <w:pPr>
        <w:jc w:val="center"/>
        <w:rPr>
          <w:rFonts w:ascii="Times New Roman" w:hAnsi="Times New Roman" w:cs="Times New Roman"/>
          <w:b/>
          <w:bCs/>
          <w:color w:val="0070C0"/>
          <w:sz w:val="28"/>
          <w:szCs w:val="28"/>
        </w:rPr>
      </w:pPr>
    </w:p>
    <w:p w:rsidR="00E83160" w:rsidRPr="0032092C" w:rsidRDefault="00E83160" w:rsidP="003C5091">
      <w:pPr>
        <w:jc w:val="center"/>
        <w:rPr>
          <w:rFonts w:ascii="Times New Roman" w:hAnsi="Times New Roman" w:cs="Times New Roman"/>
          <w:b/>
          <w:bCs/>
          <w:color w:val="0070C0"/>
          <w:sz w:val="28"/>
          <w:szCs w:val="28"/>
        </w:rPr>
      </w:pPr>
      <w:r w:rsidRPr="0032092C">
        <w:rPr>
          <w:rFonts w:ascii="Times New Roman" w:hAnsi="Times New Roman" w:cs="Times New Roman"/>
          <w:b/>
          <w:bCs/>
          <w:color w:val="0070C0"/>
          <w:sz w:val="28"/>
          <w:szCs w:val="28"/>
        </w:rPr>
        <w:t xml:space="preserve">СВЕДЕНИЯ О </w:t>
      </w:r>
      <w:r>
        <w:rPr>
          <w:rFonts w:ascii="Times New Roman" w:hAnsi="Times New Roman" w:cs="Times New Roman"/>
          <w:b/>
          <w:bCs/>
          <w:color w:val="0070C0"/>
          <w:sz w:val="28"/>
          <w:szCs w:val="28"/>
        </w:rPr>
        <w:t>ПЛАНИРУЕМЫХ ОБЪЕМАХ МУНИЦИПАЛЬНОГО ДОЛГА</w:t>
      </w:r>
    </w:p>
    <w:p w:rsidR="00E83160" w:rsidRPr="00115ECA" w:rsidRDefault="00E83160" w:rsidP="003C5091">
      <w:pPr>
        <w:spacing w:after="0"/>
        <w:ind w:firstLine="709"/>
        <w:jc w:val="both"/>
        <w:rPr>
          <w:rFonts w:ascii="Times New Roman" w:hAnsi="Times New Roman" w:cs="Times New Roman"/>
          <w:sz w:val="28"/>
          <w:szCs w:val="28"/>
        </w:rPr>
      </w:pPr>
      <w:r w:rsidRPr="00115ECA">
        <w:rPr>
          <w:rFonts w:ascii="Times New Roman" w:hAnsi="Times New Roman" w:cs="Times New Roman"/>
          <w:sz w:val="28"/>
          <w:szCs w:val="28"/>
        </w:rPr>
        <w:t>Основными мероприятиями долговой политики С</w:t>
      </w:r>
      <w:r w:rsidR="00C36563">
        <w:rPr>
          <w:rFonts w:ascii="Times New Roman" w:hAnsi="Times New Roman" w:cs="Times New Roman"/>
          <w:sz w:val="28"/>
          <w:szCs w:val="28"/>
        </w:rPr>
        <w:t>амойлов</w:t>
      </w:r>
      <w:r w:rsidRPr="00115ECA">
        <w:rPr>
          <w:rFonts w:ascii="Times New Roman" w:hAnsi="Times New Roman" w:cs="Times New Roman"/>
          <w:sz w:val="28"/>
          <w:szCs w:val="28"/>
        </w:rPr>
        <w:t>ского муниципального района являются:</w:t>
      </w:r>
    </w:p>
    <w:p w:rsidR="00E83160" w:rsidRPr="00115ECA" w:rsidRDefault="00E83160" w:rsidP="003C5091">
      <w:pPr>
        <w:spacing w:after="0"/>
        <w:ind w:firstLine="709"/>
        <w:jc w:val="both"/>
        <w:rPr>
          <w:rFonts w:ascii="Times New Roman" w:hAnsi="Times New Roman" w:cs="Times New Roman"/>
          <w:sz w:val="28"/>
          <w:szCs w:val="28"/>
        </w:rPr>
      </w:pPr>
      <w:r w:rsidRPr="00115ECA">
        <w:rPr>
          <w:rFonts w:ascii="Times New Roman" w:hAnsi="Times New Roman" w:cs="Times New Roman"/>
          <w:sz w:val="28"/>
          <w:szCs w:val="28"/>
        </w:rPr>
        <w:t>- осуществление мониторинга соответствия параметров муниципального долга муниципального района ограничениями, установленным Бюджетным кодексом Российской Федерации;</w:t>
      </w:r>
    </w:p>
    <w:p w:rsidR="00E83160" w:rsidRPr="00115ECA" w:rsidRDefault="00E83160" w:rsidP="003C5091">
      <w:pPr>
        <w:spacing w:after="0"/>
        <w:ind w:firstLine="709"/>
        <w:jc w:val="both"/>
        <w:rPr>
          <w:rFonts w:ascii="Times New Roman" w:hAnsi="Times New Roman" w:cs="Times New Roman"/>
          <w:sz w:val="28"/>
          <w:szCs w:val="28"/>
        </w:rPr>
      </w:pPr>
      <w:r w:rsidRPr="00115ECA">
        <w:rPr>
          <w:rFonts w:ascii="Times New Roman" w:hAnsi="Times New Roman" w:cs="Times New Roman"/>
          <w:sz w:val="28"/>
          <w:szCs w:val="28"/>
        </w:rPr>
        <w:t>- привлечение бюджетных кредитов как наиболее выгодных с точки зрения долговой нагрузки на бюджет с целью покрытия временных кассовых разрывов, возникающих при исполнении бюджета муниципального района;</w:t>
      </w:r>
    </w:p>
    <w:p w:rsidR="00E83160" w:rsidRPr="00115ECA" w:rsidRDefault="00E83160" w:rsidP="003C5091">
      <w:pPr>
        <w:spacing w:after="0"/>
        <w:ind w:firstLine="709"/>
        <w:jc w:val="both"/>
        <w:rPr>
          <w:rFonts w:ascii="Times New Roman" w:hAnsi="Times New Roman" w:cs="Times New Roman"/>
          <w:sz w:val="28"/>
          <w:szCs w:val="28"/>
        </w:rPr>
      </w:pPr>
      <w:r w:rsidRPr="00115ECA">
        <w:rPr>
          <w:rFonts w:ascii="Times New Roman" w:hAnsi="Times New Roman" w:cs="Times New Roman"/>
          <w:sz w:val="28"/>
          <w:szCs w:val="28"/>
        </w:rPr>
        <w:t>- направление части доходов, полученных при исполнении бюджета района сверх утвержденного решением о бюджете общего объема доходов, на замещение муниципальных заимствований и/или погашение муниципального долга;</w:t>
      </w:r>
    </w:p>
    <w:p w:rsidR="00D90039" w:rsidRPr="008E0EB3" w:rsidRDefault="00E83160" w:rsidP="00115ECA">
      <w:pPr>
        <w:tabs>
          <w:tab w:val="left" w:pos="10348"/>
        </w:tabs>
        <w:spacing w:after="0"/>
        <w:ind w:right="317" w:firstLine="709"/>
        <w:jc w:val="both"/>
        <w:rPr>
          <w:rFonts w:ascii="Times New Roman" w:hAnsi="Times New Roman" w:cs="Times New Roman"/>
          <w:b/>
          <w:bCs/>
          <w:sz w:val="28"/>
          <w:szCs w:val="28"/>
        </w:rPr>
      </w:pPr>
      <w:r w:rsidRPr="00115ECA">
        <w:rPr>
          <w:rFonts w:ascii="Times New Roman" w:hAnsi="Times New Roman" w:cs="Times New Roman"/>
          <w:sz w:val="28"/>
          <w:szCs w:val="28"/>
        </w:rPr>
        <w:t>- переход  на бездефицитный бюджет.</w:t>
      </w:r>
      <w:r w:rsidR="00D90039">
        <w:rPr>
          <w:rFonts w:ascii="Times New Roman" w:hAnsi="Times New Roman" w:cs="Times New Roman"/>
          <w:b/>
          <w:bCs/>
          <w:sz w:val="28"/>
          <w:szCs w:val="28"/>
        </w:rPr>
        <w:tab/>
      </w:r>
    </w:p>
    <w:p w:rsidR="00942F39" w:rsidRDefault="00E83160" w:rsidP="00942F39">
      <w:pPr>
        <w:tabs>
          <w:tab w:val="left" w:pos="3900"/>
          <w:tab w:val="center" w:pos="7852"/>
        </w:tabs>
        <w:spacing w:after="0"/>
        <w:jc w:val="center"/>
        <w:rPr>
          <w:rFonts w:ascii="Times New Roman" w:hAnsi="Times New Roman" w:cs="Times New Roman"/>
          <w:sz w:val="28"/>
          <w:szCs w:val="28"/>
        </w:rPr>
      </w:pPr>
      <w:r w:rsidRPr="003C7313">
        <w:rPr>
          <w:rFonts w:ascii="Times New Roman" w:hAnsi="Times New Roman" w:cs="Times New Roman"/>
          <w:b/>
          <w:bCs/>
          <w:sz w:val="28"/>
          <w:szCs w:val="28"/>
        </w:rPr>
        <w:t xml:space="preserve">Муниципальный долг </w:t>
      </w:r>
      <w:r>
        <w:rPr>
          <w:rFonts w:ascii="Times New Roman" w:hAnsi="Times New Roman" w:cs="Times New Roman"/>
          <w:b/>
          <w:bCs/>
          <w:sz w:val="28"/>
          <w:szCs w:val="28"/>
        </w:rPr>
        <w:t>бюджета</w:t>
      </w:r>
      <w:r w:rsidRPr="003C7313">
        <w:rPr>
          <w:rFonts w:ascii="Times New Roman" w:hAnsi="Times New Roman" w:cs="Times New Roman"/>
          <w:b/>
          <w:bCs/>
          <w:sz w:val="28"/>
          <w:szCs w:val="28"/>
        </w:rPr>
        <w:t xml:space="preserve"> муниципального района</w:t>
      </w:r>
      <w:r>
        <w:rPr>
          <w:rFonts w:ascii="Times New Roman" w:hAnsi="Times New Roman" w:cs="Times New Roman"/>
          <w:sz w:val="28"/>
          <w:szCs w:val="28"/>
        </w:rPr>
        <w:t xml:space="preserve">                                                                                                                         </w:t>
      </w:r>
    </w:p>
    <w:p w:rsidR="00E83160" w:rsidRPr="004A2E83" w:rsidRDefault="00942F39" w:rsidP="00942F39">
      <w:pPr>
        <w:tabs>
          <w:tab w:val="left" w:pos="3900"/>
          <w:tab w:val="center" w:pos="7852"/>
        </w:tabs>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E83160" w:rsidRPr="004A2E83">
        <w:rPr>
          <w:rFonts w:ascii="Times New Roman" w:hAnsi="Times New Roman" w:cs="Times New Roman"/>
          <w:sz w:val="28"/>
          <w:szCs w:val="28"/>
        </w:rPr>
        <w:t>(тыс.рублей)</w:t>
      </w: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86"/>
        <w:gridCol w:w="1985"/>
        <w:gridCol w:w="1842"/>
        <w:gridCol w:w="1843"/>
        <w:gridCol w:w="1843"/>
        <w:gridCol w:w="1843"/>
      </w:tblGrid>
      <w:tr w:rsidR="00C32AFC" w:rsidRPr="0070287C" w:rsidTr="00310117">
        <w:trPr>
          <w:trHeight w:val="951"/>
        </w:trPr>
        <w:tc>
          <w:tcPr>
            <w:tcW w:w="4786" w:type="dxa"/>
            <w:vAlign w:val="center"/>
          </w:tcPr>
          <w:p w:rsidR="00C32AFC" w:rsidRPr="0070287C" w:rsidRDefault="00C32AFC" w:rsidP="00310117">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Вид долгового обязательства</w:t>
            </w:r>
          </w:p>
        </w:tc>
        <w:tc>
          <w:tcPr>
            <w:tcW w:w="1985" w:type="dxa"/>
            <w:vAlign w:val="center"/>
          </w:tcPr>
          <w:p w:rsidR="00C32AFC" w:rsidRPr="0070287C" w:rsidRDefault="00C32AFC" w:rsidP="0058229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Отчет на 01.01.201</w:t>
            </w:r>
            <w:r w:rsidR="00582294">
              <w:rPr>
                <w:rFonts w:ascii="Times New Roman" w:hAnsi="Times New Roman" w:cs="Times New Roman"/>
                <w:b/>
                <w:bCs/>
                <w:sz w:val="28"/>
                <w:szCs w:val="28"/>
              </w:rPr>
              <w:t>9</w:t>
            </w:r>
            <w:r w:rsidRPr="0070287C">
              <w:rPr>
                <w:rFonts w:ascii="Times New Roman" w:hAnsi="Times New Roman" w:cs="Times New Roman"/>
                <w:b/>
                <w:bCs/>
                <w:sz w:val="28"/>
                <w:szCs w:val="28"/>
              </w:rPr>
              <w:t>г.</w:t>
            </w:r>
          </w:p>
        </w:tc>
        <w:tc>
          <w:tcPr>
            <w:tcW w:w="1842" w:type="dxa"/>
            <w:vAlign w:val="center"/>
          </w:tcPr>
          <w:p w:rsidR="00C32AFC" w:rsidRPr="0070287C" w:rsidRDefault="00F43921" w:rsidP="0058229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 xml:space="preserve">Отчет на </w:t>
            </w:r>
            <w:r w:rsidR="00C32AFC" w:rsidRPr="0070287C">
              <w:rPr>
                <w:rFonts w:ascii="Times New Roman" w:hAnsi="Times New Roman" w:cs="Times New Roman"/>
                <w:b/>
                <w:bCs/>
                <w:sz w:val="28"/>
                <w:szCs w:val="28"/>
              </w:rPr>
              <w:t>01.01.20</w:t>
            </w:r>
            <w:r w:rsidR="00582294">
              <w:rPr>
                <w:rFonts w:ascii="Times New Roman" w:hAnsi="Times New Roman" w:cs="Times New Roman"/>
                <w:b/>
                <w:bCs/>
                <w:sz w:val="28"/>
                <w:szCs w:val="28"/>
              </w:rPr>
              <w:t>20</w:t>
            </w:r>
            <w:r w:rsidR="00C32AFC" w:rsidRPr="0070287C">
              <w:rPr>
                <w:rFonts w:ascii="Times New Roman" w:hAnsi="Times New Roman" w:cs="Times New Roman"/>
                <w:b/>
                <w:bCs/>
                <w:sz w:val="28"/>
                <w:szCs w:val="28"/>
              </w:rPr>
              <w:t>г.</w:t>
            </w:r>
          </w:p>
        </w:tc>
        <w:tc>
          <w:tcPr>
            <w:tcW w:w="1843" w:type="dxa"/>
            <w:vAlign w:val="center"/>
          </w:tcPr>
          <w:p w:rsidR="00C32AFC" w:rsidRPr="0070287C" w:rsidRDefault="00F43921" w:rsidP="00582294">
            <w:pPr>
              <w:spacing w:after="0" w:line="240" w:lineRule="auto"/>
              <w:jc w:val="center"/>
              <w:rPr>
                <w:rFonts w:ascii="Times New Roman" w:hAnsi="Times New Roman" w:cs="Times New Roman"/>
                <w:b/>
                <w:bCs/>
                <w:sz w:val="28"/>
                <w:szCs w:val="28"/>
              </w:rPr>
            </w:pPr>
            <w:r w:rsidRPr="0070287C">
              <w:rPr>
                <w:rFonts w:ascii="Times New Roman" w:hAnsi="Times New Roman" w:cs="Times New Roman"/>
                <w:b/>
                <w:bCs/>
                <w:sz w:val="28"/>
                <w:szCs w:val="28"/>
              </w:rPr>
              <w:t xml:space="preserve">Отчет на </w:t>
            </w:r>
            <w:r w:rsidR="00C32AFC" w:rsidRPr="0070287C">
              <w:rPr>
                <w:rFonts w:ascii="Times New Roman" w:hAnsi="Times New Roman" w:cs="Times New Roman"/>
                <w:b/>
                <w:bCs/>
                <w:sz w:val="28"/>
                <w:szCs w:val="28"/>
              </w:rPr>
              <w:t>01.01.20</w:t>
            </w:r>
            <w:r w:rsidR="00696DB7">
              <w:rPr>
                <w:rFonts w:ascii="Times New Roman" w:hAnsi="Times New Roman" w:cs="Times New Roman"/>
                <w:b/>
                <w:bCs/>
                <w:sz w:val="28"/>
                <w:szCs w:val="28"/>
              </w:rPr>
              <w:t>2</w:t>
            </w:r>
            <w:r w:rsidR="00582294">
              <w:rPr>
                <w:rFonts w:ascii="Times New Roman" w:hAnsi="Times New Roman" w:cs="Times New Roman"/>
                <w:b/>
                <w:bCs/>
                <w:sz w:val="28"/>
                <w:szCs w:val="28"/>
              </w:rPr>
              <w:t>1</w:t>
            </w:r>
            <w:r w:rsidR="00C32AFC" w:rsidRPr="0070287C">
              <w:rPr>
                <w:rFonts w:ascii="Times New Roman" w:hAnsi="Times New Roman" w:cs="Times New Roman"/>
                <w:b/>
                <w:bCs/>
                <w:sz w:val="28"/>
                <w:szCs w:val="28"/>
              </w:rPr>
              <w:t>г.</w:t>
            </w:r>
          </w:p>
        </w:tc>
        <w:tc>
          <w:tcPr>
            <w:tcW w:w="1843" w:type="dxa"/>
            <w:vAlign w:val="center"/>
          </w:tcPr>
          <w:p w:rsidR="00C32AFC" w:rsidRPr="0070287C" w:rsidRDefault="00C32AFC" w:rsidP="0058229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Проект </w:t>
            </w:r>
            <w:r w:rsidRPr="0070287C">
              <w:rPr>
                <w:rFonts w:ascii="Times New Roman" w:hAnsi="Times New Roman" w:cs="Times New Roman"/>
                <w:b/>
                <w:bCs/>
                <w:sz w:val="28"/>
                <w:szCs w:val="28"/>
              </w:rPr>
              <w:t>на 01.01.20</w:t>
            </w:r>
            <w:r w:rsidR="00215766">
              <w:rPr>
                <w:rFonts w:ascii="Times New Roman" w:hAnsi="Times New Roman" w:cs="Times New Roman"/>
                <w:b/>
                <w:bCs/>
                <w:sz w:val="28"/>
                <w:szCs w:val="28"/>
              </w:rPr>
              <w:t>2</w:t>
            </w:r>
            <w:r w:rsidR="00582294">
              <w:rPr>
                <w:rFonts w:ascii="Times New Roman" w:hAnsi="Times New Roman" w:cs="Times New Roman"/>
                <w:b/>
                <w:bCs/>
                <w:sz w:val="28"/>
                <w:szCs w:val="28"/>
              </w:rPr>
              <w:t>2</w:t>
            </w:r>
            <w:r w:rsidRPr="0070287C">
              <w:rPr>
                <w:rFonts w:ascii="Times New Roman" w:hAnsi="Times New Roman" w:cs="Times New Roman"/>
                <w:b/>
                <w:bCs/>
                <w:sz w:val="28"/>
                <w:szCs w:val="28"/>
              </w:rPr>
              <w:t>г.</w:t>
            </w:r>
          </w:p>
        </w:tc>
        <w:tc>
          <w:tcPr>
            <w:tcW w:w="1843" w:type="dxa"/>
            <w:vAlign w:val="center"/>
          </w:tcPr>
          <w:p w:rsidR="00C32AFC" w:rsidRPr="0070287C" w:rsidRDefault="00C32AFC" w:rsidP="0058229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Проект </w:t>
            </w:r>
            <w:r w:rsidRPr="0070287C">
              <w:rPr>
                <w:rFonts w:ascii="Times New Roman" w:hAnsi="Times New Roman" w:cs="Times New Roman"/>
                <w:b/>
                <w:bCs/>
                <w:sz w:val="28"/>
                <w:szCs w:val="28"/>
              </w:rPr>
              <w:t>на 01.01.20</w:t>
            </w:r>
            <w:r>
              <w:rPr>
                <w:rFonts w:ascii="Times New Roman" w:hAnsi="Times New Roman" w:cs="Times New Roman"/>
                <w:b/>
                <w:bCs/>
                <w:sz w:val="28"/>
                <w:szCs w:val="28"/>
              </w:rPr>
              <w:t>2</w:t>
            </w:r>
            <w:r w:rsidR="00582294">
              <w:rPr>
                <w:rFonts w:ascii="Times New Roman" w:hAnsi="Times New Roman" w:cs="Times New Roman"/>
                <w:b/>
                <w:bCs/>
                <w:sz w:val="28"/>
                <w:szCs w:val="28"/>
              </w:rPr>
              <w:t>3</w:t>
            </w:r>
            <w:r w:rsidRPr="0070287C">
              <w:rPr>
                <w:rFonts w:ascii="Times New Roman" w:hAnsi="Times New Roman" w:cs="Times New Roman"/>
                <w:b/>
                <w:bCs/>
                <w:sz w:val="28"/>
                <w:szCs w:val="28"/>
              </w:rPr>
              <w:t>г.</w:t>
            </w:r>
          </w:p>
        </w:tc>
      </w:tr>
      <w:tr w:rsidR="00C32AFC" w:rsidRPr="0070287C" w:rsidTr="00310117">
        <w:trPr>
          <w:trHeight w:val="719"/>
        </w:trPr>
        <w:tc>
          <w:tcPr>
            <w:tcW w:w="4786" w:type="dxa"/>
            <w:vAlign w:val="center"/>
          </w:tcPr>
          <w:p w:rsidR="00C32AFC" w:rsidRPr="0070287C" w:rsidRDefault="00C32AFC" w:rsidP="00310117">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Кредиты кредитных организаций в валюте Российской Федерации</w:t>
            </w:r>
          </w:p>
        </w:tc>
        <w:tc>
          <w:tcPr>
            <w:tcW w:w="1985" w:type="dxa"/>
            <w:vAlign w:val="center"/>
          </w:tcPr>
          <w:p w:rsidR="00C32AFC" w:rsidRPr="0070287C" w:rsidRDefault="00C32AFC" w:rsidP="00310117">
            <w:pPr>
              <w:spacing w:after="0" w:line="240" w:lineRule="auto"/>
              <w:jc w:val="center"/>
              <w:rPr>
                <w:rFonts w:ascii="Times New Roman" w:hAnsi="Times New Roman" w:cs="Times New Roman"/>
                <w:sz w:val="28"/>
                <w:szCs w:val="28"/>
              </w:rPr>
            </w:pPr>
          </w:p>
        </w:tc>
        <w:tc>
          <w:tcPr>
            <w:tcW w:w="1842" w:type="dxa"/>
            <w:vAlign w:val="center"/>
          </w:tcPr>
          <w:p w:rsidR="00C32AFC" w:rsidRPr="0070287C" w:rsidRDefault="00C32AFC" w:rsidP="00310117">
            <w:pPr>
              <w:spacing w:after="0" w:line="240" w:lineRule="auto"/>
              <w:jc w:val="center"/>
              <w:rPr>
                <w:rFonts w:ascii="Times New Roman" w:hAnsi="Times New Roman" w:cs="Times New Roman"/>
                <w:sz w:val="28"/>
                <w:szCs w:val="28"/>
              </w:rPr>
            </w:pPr>
          </w:p>
        </w:tc>
        <w:tc>
          <w:tcPr>
            <w:tcW w:w="1843" w:type="dxa"/>
            <w:vAlign w:val="center"/>
          </w:tcPr>
          <w:p w:rsidR="00C32AFC" w:rsidRPr="0070287C" w:rsidRDefault="00C32AFC" w:rsidP="00310117">
            <w:pPr>
              <w:spacing w:after="0" w:line="240" w:lineRule="auto"/>
              <w:jc w:val="center"/>
              <w:rPr>
                <w:rFonts w:ascii="Times New Roman" w:hAnsi="Times New Roman" w:cs="Times New Roman"/>
                <w:sz w:val="28"/>
                <w:szCs w:val="28"/>
              </w:rPr>
            </w:pPr>
          </w:p>
        </w:tc>
        <w:tc>
          <w:tcPr>
            <w:tcW w:w="1843" w:type="dxa"/>
            <w:vAlign w:val="center"/>
          </w:tcPr>
          <w:p w:rsidR="00C32AFC" w:rsidRPr="0070287C" w:rsidRDefault="00C32AFC" w:rsidP="00310117">
            <w:pPr>
              <w:spacing w:after="0" w:line="240" w:lineRule="auto"/>
              <w:jc w:val="center"/>
              <w:rPr>
                <w:rFonts w:ascii="Times New Roman" w:hAnsi="Times New Roman" w:cs="Times New Roman"/>
                <w:sz w:val="28"/>
                <w:szCs w:val="28"/>
              </w:rPr>
            </w:pPr>
          </w:p>
        </w:tc>
        <w:tc>
          <w:tcPr>
            <w:tcW w:w="1843" w:type="dxa"/>
            <w:vAlign w:val="center"/>
          </w:tcPr>
          <w:p w:rsidR="00C32AFC" w:rsidRPr="0070287C" w:rsidRDefault="00C32AFC" w:rsidP="00310117">
            <w:pPr>
              <w:spacing w:after="0" w:line="240" w:lineRule="auto"/>
              <w:jc w:val="center"/>
              <w:rPr>
                <w:rFonts w:ascii="Times New Roman" w:hAnsi="Times New Roman" w:cs="Times New Roman"/>
                <w:sz w:val="28"/>
                <w:szCs w:val="28"/>
              </w:rPr>
            </w:pPr>
          </w:p>
        </w:tc>
      </w:tr>
      <w:tr w:rsidR="00696DB7" w:rsidRPr="0070287C" w:rsidTr="00310117">
        <w:trPr>
          <w:trHeight w:val="1054"/>
        </w:trPr>
        <w:tc>
          <w:tcPr>
            <w:tcW w:w="4786" w:type="dxa"/>
            <w:vAlign w:val="center"/>
          </w:tcPr>
          <w:p w:rsidR="00696DB7" w:rsidRPr="0070287C" w:rsidRDefault="00696DB7" w:rsidP="00310117">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Бюджетные кредиты от других бюджетов бюджетной системы Российской Федерации</w:t>
            </w:r>
          </w:p>
        </w:tc>
        <w:tc>
          <w:tcPr>
            <w:tcW w:w="1985" w:type="dxa"/>
            <w:vAlign w:val="center"/>
          </w:tcPr>
          <w:p w:rsidR="00696DB7" w:rsidRPr="0070287C" w:rsidRDefault="00582294" w:rsidP="005822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00696DB7">
              <w:rPr>
                <w:rFonts w:ascii="Times New Roman" w:hAnsi="Times New Roman" w:cs="Times New Roman"/>
                <w:sz w:val="28"/>
                <w:szCs w:val="28"/>
              </w:rPr>
              <w:t>4</w:t>
            </w:r>
            <w:r>
              <w:rPr>
                <w:rFonts w:ascii="Times New Roman" w:hAnsi="Times New Roman" w:cs="Times New Roman"/>
                <w:sz w:val="28"/>
                <w:szCs w:val="28"/>
              </w:rPr>
              <w:t>44</w:t>
            </w:r>
            <w:r w:rsidR="00696DB7">
              <w:rPr>
                <w:rFonts w:ascii="Times New Roman" w:hAnsi="Times New Roman" w:cs="Times New Roman"/>
                <w:sz w:val="28"/>
                <w:szCs w:val="28"/>
              </w:rPr>
              <w:t>,0</w:t>
            </w:r>
          </w:p>
        </w:tc>
        <w:tc>
          <w:tcPr>
            <w:tcW w:w="1842" w:type="dxa"/>
            <w:vAlign w:val="center"/>
          </w:tcPr>
          <w:p w:rsidR="00696DB7" w:rsidRPr="0070287C" w:rsidRDefault="00696DB7" w:rsidP="000B6B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9444,0</w:t>
            </w:r>
          </w:p>
        </w:tc>
        <w:tc>
          <w:tcPr>
            <w:tcW w:w="1843" w:type="dxa"/>
            <w:vAlign w:val="center"/>
          </w:tcPr>
          <w:p w:rsidR="00696DB7" w:rsidRPr="0070287C" w:rsidRDefault="00696DB7" w:rsidP="002157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9444,0</w:t>
            </w:r>
          </w:p>
        </w:tc>
        <w:tc>
          <w:tcPr>
            <w:tcW w:w="1843" w:type="dxa"/>
            <w:vAlign w:val="center"/>
          </w:tcPr>
          <w:p w:rsidR="00696DB7" w:rsidRPr="0070287C" w:rsidRDefault="00696DB7" w:rsidP="005822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582294">
              <w:rPr>
                <w:rFonts w:ascii="Times New Roman" w:hAnsi="Times New Roman" w:cs="Times New Roman"/>
                <w:sz w:val="28"/>
                <w:szCs w:val="28"/>
              </w:rPr>
              <w:t>500</w:t>
            </w:r>
            <w:r>
              <w:rPr>
                <w:rFonts w:ascii="Times New Roman" w:hAnsi="Times New Roman" w:cs="Times New Roman"/>
                <w:sz w:val="28"/>
                <w:szCs w:val="28"/>
              </w:rPr>
              <w:t>,0</w:t>
            </w:r>
          </w:p>
        </w:tc>
        <w:tc>
          <w:tcPr>
            <w:tcW w:w="1843" w:type="dxa"/>
            <w:vAlign w:val="center"/>
          </w:tcPr>
          <w:p w:rsidR="00696DB7" w:rsidRPr="0070287C" w:rsidRDefault="00696DB7" w:rsidP="000B6B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4500,0</w:t>
            </w:r>
          </w:p>
        </w:tc>
      </w:tr>
      <w:tr w:rsidR="00696DB7" w:rsidRPr="0070287C" w:rsidTr="00310117">
        <w:trPr>
          <w:trHeight w:val="515"/>
        </w:trPr>
        <w:tc>
          <w:tcPr>
            <w:tcW w:w="4786" w:type="dxa"/>
            <w:vAlign w:val="center"/>
          </w:tcPr>
          <w:p w:rsidR="00696DB7" w:rsidRPr="0070287C" w:rsidRDefault="00696DB7" w:rsidP="00310117">
            <w:pPr>
              <w:spacing w:after="0" w:line="240" w:lineRule="auto"/>
              <w:jc w:val="center"/>
              <w:rPr>
                <w:rFonts w:ascii="Times New Roman" w:hAnsi="Times New Roman" w:cs="Times New Roman"/>
                <w:sz w:val="28"/>
                <w:szCs w:val="28"/>
              </w:rPr>
            </w:pPr>
            <w:r w:rsidRPr="0070287C">
              <w:rPr>
                <w:rFonts w:ascii="Times New Roman" w:hAnsi="Times New Roman" w:cs="Times New Roman"/>
                <w:sz w:val="28"/>
                <w:szCs w:val="28"/>
              </w:rPr>
              <w:t>Муниципальные гарантии</w:t>
            </w:r>
          </w:p>
        </w:tc>
        <w:tc>
          <w:tcPr>
            <w:tcW w:w="1985" w:type="dxa"/>
            <w:vAlign w:val="center"/>
          </w:tcPr>
          <w:p w:rsidR="00696DB7" w:rsidRPr="0070287C" w:rsidRDefault="00696DB7" w:rsidP="000B6B2C">
            <w:pPr>
              <w:spacing w:after="0" w:line="240" w:lineRule="auto"/>
              <w:jc w:val="center"/>
              <w:rPr>
                <w:rFonts w:ascii="Times New Roman" w:hAnsi="Times New Roman" w:cs="Times New Roman"/>
                <w:sz w:val="28"/>
                <w:szCs w:val="28"/>
              </w:rPr>
            </w:pPr>
          </w:p>
        </w:tc>
        <w:tc>
          <w:tcPr>
            <w:tcW w:w="1842" w:type="dxa"/>
            <w:vAlign w:val="center"/>
          </w:tcPr>
          <w:p w:rsidR="00696DB7" w:rsidRPr="0070287C" w:rsidRDefault="00696DB7" w:rsidP="000B6B2C">
            <w:pPr>
              <w:spacing w:after="0" w:line="240" w:lineRule="auto"/>
              <w:jc w:val="center"/>
              <w:rPr>
                <w:rFonts w:ascii="Times New Roman" w:hAnsi="Times New Roman" w:cs="Times New Roman"/>
                <w:sz w:val="28"/>
                <w:szCs w:val="28"/>
              </w:rPr>
            </w:pPr>
          </w:p>
        </w:tc>
        <w:tc>
          <w:tcPr>
            <w:tcW w:w="1843" w:type="dxa"/>
            <w:vAlign w:val="center"/>
          </w:tcPr>
          <w:p w:rsidR="00696DB7" w:rsidRPr="0070287C" w:rsidRDefault="00696DB7" w:rsidP="00310117">
            <w:pPr>
              <w:spacing w:after="0" w:line="240" w:lineRule="auto"/>
              <w:jc w:val="center"/>
              <w:rPr>
                <w:rFonts w:ascii="Times New Roman" w:hAnsi="Times New Roman" w:cs="Times New Roman"/>
                <w:sz w:val="28"/>
                <w:szCs w:val="28"/>
              </w:rPr>
            </w:pPr>
          </w:p>
        </w:tc>
        <w:tc>
          <w:tcPr>
            <w:tcW w:w="1843" w:type="dxa"/>
            <w:vAlign w:val="center"/>
          </w:tcPr>
          <w:p w:rsidR="00696DB7" w:rsidRPr="0070287C" w:rsidRDefault="00696DB7" w:rsidP="00310117">
            <w:pPr>
              <w:spacing w:after="0" w:line="240" w:lineRule="auto"/>
              <w:jc w:val="center"/>
              <w:rPr>
                <w:rFonts w:ascii="Times New Roman" w:hAnsi="Times New Roman" w:cs="Times New Roman"/>
                <w:sz w:val="28"/>
                <w:szCs w:val="28"/>
              </w:rPr>
            </w:pPr>
          </w:p>
        </w:tc>
        <w:tc>
          <w:tcPr>
            <w:tcW w:w="1843" w:type="dxa"/>
            <w:vAlign w:val="center"/>
          </w:tcPr>
          <w:p w:rsidR="00696DB7" w:rsidRPr="0070287C" w:rsidRDefault="00696DB7" w:rsidP="000B6B2C">
            <w:pPr>
              <w:spacing w:after="0" w:line="240" w:lineRule="auto"/>
              <w:jc w:val="center"/>
              <w:rPr>
                <w:rFonts w:ascii="Times New Roman" w:hAnsi="Times New Roman" w:cs="Times New Roman"/>
                <w:sz w:val="28"/>
                <w:szCs w:val="28"/>
              </w:rPr>
            </w:pPr>
          </w:p>
        </w:tc>
      </w:tr>
      <w:tr w:rsidR="00612162" w:rsidRPr="0070287C" w:rsidTr="00310117">
        <w:trPr>
          <w:trHeight w:val="525"/>
        </w:trPr>
        <w:tc>
          <w:tcPr>
            <w:tcW w:w="4786" w:type="dxa"/>
            <w:vAlign w:val="center"/>
          </w:tcPr>
          <w:p w:rsidR="00612162" w:rsidRPr="0070287C" w:rsidRDefault="00612162" w:rsidP="0031011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Всего:</w:t>
            </w:r>
          </w:p>
        </w:tc>
        <w:tc>
          <w:tcPr>
            <w:tcW w:w="1985" w:type="dxa"/>
            <w:vAlign w:val="center"/>
          </w:tcPr>
          <w:p w:rsidR="00612162" w:rsidRPr="0070287C" w:rsidRDefault="00612162"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9444,0</w:t>
            </w:r>
          </w:p>
        </w:tc>
        <w:tc>
          <w:tcPr>
            <w:tcW w:w="1842" w:type="dxa"/>
            <w:vAlign w:val="center"/>
          </w:tcPr>
          <w:p w:rsidR="00612162" w:rsidRPr="0070287C" w:rsidRDefault="00612162"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9444,0</w:t>
            </w:r>
          </w:p>
        </w:tc>
        <w:tc>
          <w:tcPr>
            <w:tcW w:w="1843" w:type="dxa"/>
            <w:vAlign w:val="center"/>
          </w:tcPr>
          <w:p w:rsidR="00612162" w:rsidRPr="0070287C" w:rsidRDefault="00612162"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9444,0</w:t>
            </w:r>
          </w:p>
        </w:tc>
        <w:tc>
          <w:tcPr>
            <w:tcW w:w="1843" w:type="dxa"/>
            <w:vAlign w:val="center"/>
          </w:tcPr>
          <w:p w:rsidR="00612162" w:rsidRPr="0070287C" w:rsidRDefault="00612162"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4500,0</w:t>
            </w:r>
          </w:p>
        </w:tc>
        <w:tc>
          <w:tcPr>
            <w:tcW w:w="1843" w:type="dxa"/>
            <w:vAlign w:val="center"/>
          </w:tcPr>
          <w:p w:rsidR="00612162" w:rsidRPr="0070287C" w:rsidRDefault="00612162" w:rsidP="007A7D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4500,0</w:t>
            </w:r>
          </w:p>
        </w:tc>
      </w:tr>
    </w:tbl>
    <w:p w:rsidR="007A0D64" w:rsidRDefault="00957E6E" w:rsidP="005B2AC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165371" cy="6274676"/>
            <wp:effectExtent l="19050" t="0" r="16729"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83160">
        <w:rPr>
          <w:rFonts w:ascii="Times New Roman" w:hAnsi="Times New Roman" w:cs="Times New Roman"/>
          <w:sz w:val="28"/>
          <w:szCs w:val="28"/>
        </w:rPr>
        <w:br w:type="page"/>
      </w:r>
    </w:p>
    <w:p w:rsidR="00310117" w:rsidRDefault="00310117" w:rsidP="005B2AC0">
      <w:pPr>
        <w:jc w:val="center"/>
        <w:rPr>
          <w:rFonts w:ascii="Times New Roman" w:hAnsi="Times New Roman" w:cs="Times New Roman"/>
          <w:b/>
          <w:bCs/>
          <w:color w:val="0070C0"/>
          <w:sz w:val="32"/>
          <w:szCs w:val="32"/>
        </w:rPr>
      </w:pPr>
    </w:p>
    <w:p w:rsidR="00E83160" w:rsidRPr="003C5091" w:rsidRDefault="00E83160" w:rsidP="005B2AC0">
      <w:pPr>
        <w:jc w:val="center"/>
        <w:rPr>
          <w:rFonts w:ascii="Times New Roman" w:hAnsi="Times New Roman" w:cs="Times New Roman"/>
          <w:b/>
          <w:bCs/>
          <w:color w:val="0070C0"/>
          <w:sz w:val="32"/>
          <w:szCs w:val="32"/>
        </w:rPr>
      </w:pPr>
      <w:r w:rsidRPr="003C5091">
        <w:rPr>
          <w:rFonts w:ascii="Times New Roman" w:hAnsi="Times New Roman" w:cs="Times New Roman"/>
          <w:b/>
          <w:bCs/>
          <w:color w:val="0070C0"/>
          <w:sz w:val="32"/>
          <w:szCs w:val="32"/>
        </w:rPr>
        <w:t>Контактная информация</w:t>
      </w:r>
    </w:p>
    <w:p w:rsidR="00E83160" w:rsidRDefault="009B09A0" w:rsidP="00D7635F">
      <w:pPr>
        <w:rPr>
          <w:rFonts w:ascii="Times New Roman" w:hAnsi="Times New Roman" w:cs="Times New Roman"/>
          <w:b/>
          <w:bCs/>
          <w:sz w:val="32"/>
          <w:szCs w:val="32"/>
        </w:rPr>
      </w:pPr>
      <w:r w:rsidRPr="009B09A0">
        <w:rPr>
          <w:noProof/>
          <w:lang w:eastAsia="ru-RU"/>
        </w:rPr>
        <w:pict>
          <v:rect id="_x0000_s1037" style="position:absolute;margin-left:30pt;margin-top:2.6pt;width:727.45pt;height:434.45pt;z-index:251644416;visibility:visible;v-text-anchor:middle" fillcolor="#f4f4f4" stroked="f" strokecolor="#4bacc6" strokeweight="1pt">
            <v:fill rotate="t"/>
            <v:stroke dashstyle="dash"/>
            <v:shadow color="#868686"/>
            <v:textbox style="mso-next-textbox:#_x0000_s1037">
              <w:txbxContent>
                <w:p w:rsidR="00FC14B3" w:rsidRPr="00030EE2" w:rsidRDefault="00FC14B3" w:rsidP="00B47B16">
                  <w:pPr>
                    <w:jc w:val="center"/>
                    <w:rPr>
                      <w:rFonts w:ascii="Times New Roman" w:hAnsi="Times New Roman" w:cs="Times New Roman"/>
                      <w:b/>
                      <w:bCs/>
                      <w:sz w:val="32"/>
                      <w:szCs w:val="32"/>
                    </w:rPr>
                  </w:pPr>
                  <w:r w:rsidRPr="00030EE2">
                    <w:rPr>
                      <w:rFonts w:ascii="Times New Roman" w:hAnsi="Times New Roman" w:cs="Times New Roman"/>
                      <w:b/>
                      <w:bCs/>
                      <w:sz w:val="32"/>
                      <w:szCs w:val="32"/>
                    </w:rPr>
                    <w:t>Финансовое управление администрации</w:t>
                  </w:r>
                </w:p>
                <w:p w:rsidR="00FC14B3" w:rsidRDefault="00FC14B3" w:rsidP="00B47B16">
                  <w:pPr>
                    <w:spacing w:after="0"/>
                    <w:jc w:val="center"/>
                    <w:rPr>
                      <w:rFonts w:ascii="Times New Roman" w:hAnsi="Times New Roman" w:cs="Times New Roman"/>
                      <w:b/>
                      <w:bCs/>
                      <w:sz w:val="32"/>
                      <w:szCs w:val="32"/>
                    </w:rPr>
                  </w:pPr>
                  <w:r>
                    <w:rPr>
                      <w:rFonts w:ascii="Times New Roman" w:hAnsi="Times New Roman" w:cs="Times New Roman"/>
                      <w:b/>
                      <w:bCs/>
                      <w:sz w:val="32"/>
                      <w:szCs w:val="32"/>
                    </w:rPr>
                    <w:t>Самойловского</w:t>
                  </w:r>
                  <w:r w:rsidRPr="00030EE2">
                    <w:rPr>
                      <w:rFonts w:ascii="Times New Roman" w:hAnsi="Times New Roman" w:cs="Times New Roman"/>
                      <w:b/>
                      <w:bCs/>
                      <w:sz w:val="32"/>
                      <w:szCs w:val="32"/>
                    </w:rPr>
                    <w:t xml:space="preserve"> муниципального района  Саратовской области</w:t>
                  </w:r>
                </w:p>
                <w:p w:rsidR="00FC14B3" w:rsidRDefault="00FC14B3" w:rsidP="00B47B16">
                  <w:pPr>
                    <w:spacing w:after="0"/>
                    <w:jc w:val="both"/>
                    <w:rPr>
                      <w:rFonts w:ascii="Times New Roman" w:hAnsi="Times New Roman" w:cs="Times New Roman"/>
                      <w:sz w:val="28"/>
                      <w:szCs w:val="28"/>
                    </w:rPr>
                  </w:pPr>
                </w:p>
                <w:p w:rsidR="00FC14B3" w:rsidRPr="00D7635F" w:rsidRDefault="00FC14B3" w:rsidP="001B1188">
                  <w:pPr>
                    <w:spacing w:after="0"/>
                    <w:jc w:val="center"/>
                    <w:rPr>
                      <w:rFonts w:ascii="Times New Roman" w:hAnsi="Times New Roman" w:cs="Times New Roman"/>
                      <w:sz w:val="28"/>
                      <w:szCs w:val="28"/>
                    </w:rPr>
                  </w:pPr>
                  <w:r w:rsidRPr="00217F70">
                    <w:rPr>
                      <w:rFonts w:ascii="Times New Roman" w:hAnsi="Times New Roman" w:cs="Times New Roman"/>
                      <w:b/>
                      <w:sz w:val="28"/>
                      <w:szCs w:val="28"/>
                    </w:rPr>
                    <w:t>Начальник финансового управления – Щербакова Ольга Алексевна</w:t>
                  </w:r>
                  <w:r w:rsidRPr="00D7635F">
                    <w:rPr>
                      <w:rFonts w:ascii="Times New Roman" w:hAnsi="Times New Roman" w:cs="Times New Roman"/>
                      <w:sz w:val="28"/>
                      <w:szCs w:val="28"/>
                    </w:rPr>
                    <w:t>.</w:t>
                  </w:r>
                </w:p>
                <w:p w:rsidR="00FC14B3" w:rsidRPr="00D7635F" w:rsidRDefault="00FC14B3" w:rsidP="001B1188">
                  <w:pPr>
                    <w:spacing w:after="0"/>
                    <w:jc w:val="center"/>
                    <w:rPr>
                      <w:rFonts w:ascii="Times New Roman" w:hAnsi="Times New Roman" w:cs="Times New Roman"/>
                      <w:sz w:val="28"/>
                      <w:szCs w:val="28"/>
                    </w:rPr>
                  </w:pPr>
                </w:p>
                <w:p w:rsidR="00FC14B3" w:rsidRPr="00D7635F" w:rsidRDefault="00FC14B3" w:rsidP="001B1188">
                  <w:pPr>
                    <w:spacing w:after="0"/>
                    <w:jc w:val="center"/>
                    <w:rPr>
                      <w:rFonts w:ascii="Times New Roman" w:hAnsi="Times New Roman" w:cs="Times New Roman"/>
                      <w:sz w:val="28"/>
                      <w:szCs w:val="28"/>
                    </w:rPr>
                  </w:pPr>
                  <w:r w:rsidRPr="00D7635F">
                    <w:rPr>
                      <w:rFonts w:ascii="Times New Roman" w:hAnsi="Times New Roman" w:cs="Times New Roman"/>
                      <w:sz w:val="28"/>
                      <w:szCs w:val="28"/>
                    </w:rPr>
                    <w:t xml:space="preserve">Заместитель начальника финансового управления, начальник бюджетного отдела  -   </w:t>
                  </w:r>
                  <w:r>
                    <w:rPr>
                      <w:rFonts w:ascii="Times New Roman" w:hAnsi="Times New Roman" w:cs="Times New Roman"/>
                      <w:sz w:val="28"/>
                      <w:szCs w:val="28"/>
                    </w:rPr>
                    <w:t>Наталичев Олег Иванович</w:t>
                  </w:r>
                  <w:r w:rsidRPr="00D7635F">
                    <w:rPr>
                      <w:rFonts w:ascii="Times New Roman" w:hAnsi="Times New Roman" w:cs="Times New Roman"/>
                      <w:sz w:val="28"/>
                      <w:szCs w:val="28"/>
                    </w:rPr>
                    <w:t>.</w:t>
                  </w:r>
                </w:p>
                <w:p w:rsidR="00FC14B3" w:rsidRPr="00D7635F" w:rsidRDefault="00FC14B3" w:rsidP="001B1188">
                  <w:pPr>
                    <w:spacing w:after="0"/>
                    <w:jc w:val="center"/>
                    <w:rPr>
                      <w:rFonts w:ascii="Times New Roman" w:hAnsi="Times New Roman" w:cs="Times New Roman"/>
                      <w:sz w:val="28"/>
                      <w:szCs w:val="28"/>
                    </w:rPr>
                  </w:pPr>
                </w:p>
                <w:p w:rsidR="00FC14B3" w:rsidRPr="00D7635F" w:rsidRDefault="00FC14B3" w:rsidP="001B1188">
                  <w:pPr>
                    <w:spacing w:after="0"/>
                    <w:jc w:val="center"/>
                    <w:rPr>
                      <w:rFonts w:ascii="Times New Roman" w:hAnsi="Times New Roman" w:cs="Times New Roman"/>
                      <w:sz w:val="28"/>
                      <w:szCs w:val="28"/>
                    </w:rPr>
                  </w:pPr>
                  <w:r>
                    <w:rPr>
                      <w:rFonts w:ascii="Times New Roman" w:hAnsi="Times New Roman" w:cs="Times New Roman"/>
                      <w:sz w:val="28"/>
                      <w:szCs w:val="28"/>
                    </w:rPr>
                    <w:t>Заместитель начальника финансового управления, начальник отдела</w:t>
                  </w:r>
                  <w:r w:rsidRPr="00D7635F">
                    <w:rPr>
                      <w:rFonts w:ascii="Times New Roman" w:hAnsi="Times New Roman" w:cs="Times New Roman"/>
                      <w:sz w:val="28"/>
                      <w:szCs w:val="28"/>
                    </w:rPr>
                    <w:t xml:space="preserve"> </w:t>
                  </w:r>
                  <w:r>
                    <w:rPr>
                      <w:rFonts w:ascii="Times New Roman" w:hAnsi="Times New Roman" w:cs="Times New Roman"/>
                      <w:sz w:val="28"/>
                      <w:szCs w:val="28"/>
                    </w:rPr>
                    <w:t>бюджетного</w:t>
                  </w:r>
                  <w:r w:rsidRPr="00D7635F">
                    <w:rPr>
                      <w:rFonts w:ascii="Times New Roman" w:hAnsi="Times New Roman" w:cs="Times New Roman"/>
                      <w:sz w:val="28"/>
                      <w:szCs w:val="28"/>
                    </w:rPr>
                    <w:t xml:space="preserve"> учета</w:t>
                  </w:r>
                  <w:r>
                    <w:rPr>
                      <w:rFonts w:ascii="Times New Roman" w:hAnsi="Times New Roman" w:cs="Times New Roman"/>
                      <w:sz w:val="28"/>
                      <w:szCs w:val="28"/>
                    </w:rPr>
                    <w:t xml:space="preserve"> </w:t>
                  </w:r>
                  <w:r w:rsidRPr="00D7635F">
                    <w:rPr>
                      <w:rFonts w:ascii="Times New Roman" w:hAnsi="Times New Roman" w:cs="Times New Roman"/>
                      <w:sz w:val="28"/>
                      <w:szCs w:val="28"/>
                    </w:rPr>
                    <w:t xml:space="preserve"> и отчетности, главный бухгалтер </w:t>
                  </w:r>
                  <w:r>
                    <w:rPr>
                      <w:rFonts w:ascii="Times New Roman" w:hAnsi="Times New Roman" w:cs="Times New Roman"/>
                      <w:sz w:val="28"/>
                      <w:szCs w:val="28"/>
                    </w:rPr>
                    <w:t>–</w:t>
                  </w:r>
                  <w:r w:rsidRPr="00D7635F">
                    <w:rPr>
                      <w:rFonts w:ascii="Times New Roman" w:hAnsi="Times New Roman" w:cs="Times New Roman"/>
                      <w:sz w:val="28"/>
                      <w:szCs w:val="28"/>
                    </w:rPr>
                    <w:t xml:space="preserve"> </w:t>
                  </w:r>
                  <w:r>
                    <w:rPr>
                      <w:rFonts w:ascii="Times New Roman" w:hAnsi="Times New Roman" w:cs="Times New Roman"/>
                      <w:sz w:val="28"/>
                      <w:szCs w:val="28"/>
                    </w:rPr>
                    <w:t>Кушнарева Ирина Петровна</w:t>
                  </w:r>
                  <w:r w:rsidRPr="00D7635F">
                    <w:rPr>
                      <w:rFonts w:ascii="Times New Roman" w:hAnsi="Times New Roman" w:cs="Times New Roman"/>
                      <w:sz w:val="28"/>
                      <w:szCs w:val="28"/>
                    </w:rPr>
                    <w:t>.</w:t>
                  </w:r>
                </w:p>
                <w:p w:rsidR="00FC14B3" w:rsidRPr="00D7635F" w:rsidRDefault="00FC14B3" w:rsidP="001B1188">
                  <w:pPr>
                    <w:spacing w:after="0"/>
                    <w:jc w:val="center"/>
                    <w:rPr>
                      <w:rFonts w:ascii="Times New Roman" w:hAnsi="Times New Roman" w:cs="Times New Roman"/>
                      <w:sz w:val="28"/>
                      <w:szCs w:val="28"/>
                    </w:rPr>
                  </w:pPr>
                </w:p>
                <w:p w:rsidR="00FC14B3" w:rsidRPr="00D7635F" w:rsidRDefault="00FC14B3" w:rsidP="001B1188">
                  <w:pPr>
                    <w:spacing w:after="0"/>
                    <w:jc w:val="center"/>
                    <w:rPr>
                      <w:rFonts w:ascii="Times New Roman" w:hAnsi="Times New Roman" w:cs="Times New Roman"/>
                      <w:sz w:val="28"/>
                      <w:szCs w:val="28"/>
                    </w:rPr>
                  </w:pPr>
                  <w:r w:rsidRPr="00D7635F">
                    <w:rPr>
                      <w:rFonts w:ascii="Times New Roman" w:hAnsi="Times New Roman" w:cs="Times New Roman"/>
                      <w:sz w:val="28"/>
                      <w:szCs w:val="28"/>
                    </w:rPr>
                    <w:t>Телефон – 8(845</w:t>
                  </w:r>
                  <w:r>
                    <w:rPr>
                      <w:rFonts w:ascii="Times New Roman" w:hAnsi="Times New Roman" w:cs="Times New Roman"/>
                      <w:sz w:val="28"/>
                      <w:szCs w:val="28"/>
                    </w:rPr>
                    <w:t>48</w:t>
                  </w:r>
                  <w:r w:rsidRPr="00D7635F">
                    <w:rPr>
                      <w:rFonts w:ascii="Times New Roman" w:hAnsi="Times New Roman" w:cs="Times New Roman"/>
                      <w:sz w:val="28"/>
                      <w:szCs w:val="28"/>
                    </w:rPr>
                    <w:t xml:space="preserve">) </w:t>
                  </w:r>
                  <w:r>
                    <w:rPr>
                      <w:rFonts w:ascii="Times New Roman" w:hAnsi="Times New Roman" w:cs="Times New Roman"/>
                      <w:sz w:val="28"/>
                      <w:szCs w:val="28"/>
                    </w:rPr>
                    <w:t>2</w:t>
                  </w:r>
                  <w:r w:rsidRPr="00D7635F">
                    <w:rPr>
                      <w:rFonts w:ascii="Times New Roman" w:hAnsi="Times New Roman" w:cs="Times New Roman"/>
                      <w:sz w:val="28"/>
                      <w:szCs w:val="28"/>
                    </w:rPr>
                    <w:t>-</w:t>
                  </w:r>
                  <w:r>
                    <w:rPr>
                      <w:rFonts w:ascii="Times New Roman" w:hAnsi="Times New Roman" w:cs="Times New Roman"/>
                      <w:sz w:val="28"/>
                      <w:szCs w:val="28"/>
                    </w:rPr>
                    <w:t>11</w:t>
                  </w:r>
                  <w:r w:rsidRPr="00D7635F">
                    <w:rPr>
                      <w:rFonts w:ascii="Times New Roman" w:hAnsi="Times New Roman" w:cs="Times New Roman"/>
                      <w:sz w:val="28"/>
                      <w:szCs w:val="28"/>
                    </w:rPr>
                    <w:t>-</w:t>
                  </w:r>
                  <w:r>
                    <w:rPr>
                      <w:rFonts w:ascii="Times New Roman" w:hAnsi="Times New Roman" w:cs="Times New Roman"/>
                      <w:sz w:val="28"/>
                      <w:szCs w:val="28"/>
                    </w:rPr>
                    <w:t>38</w:t>
                  </w:r>
                  <w:r w:rsidRPr="00D7635F">
                    <w:rPr>
                      <w:rFonts w:ascii="Times New Roman" w:hAnsi="Times New Roman" w:cs="Times New Roman"/>
                      <w:sz w:val="28"/>
                      <w:szCs w:val="28"/>
                    </w:rPr>
                    <w:t>;  факс – 8(845</w:t>
                  </w:r>
                  <w:r>
                    <w:rPr>
                      <w:rFonts w:ascii="Times New Roman" w:hAnsi="Times New Roman" w:cs="Times New Roman"/>
                      <w:sz w:val="28"/>
                      <w:szCs w:val="28"/>
                    </w:rPr>
                    <w:t>48</w:t>
                  </w:r>
                  <w:r w:rsidRPr="00D7635F">
                    <w:rPr>
                      <w:rFonts w:ascii="Times New Roman" w:hAnsi="Times New Roman" w:cs="Times New Roman"/>
                      <w:sz w:val="28"/>
                      <w:szCs w:val="28"/>
                    </w:rPr>
                    <w:t xml:space="preserve">) </w:t>
                  </w:r>
                  <w:r>
                    <w:rPr>
                      <w:rFonts w:ascii="Times New Roman" w:hAnsi="Times New Roman" w:cs="Times New Roman"/>
                      <w:sz w:val="28"/>
                      <w:szCs w:val="28"/>
                    </w:rPr>
                    <w:t>2</w:t>
                  </w:r>
                  <w:r w:rsidRPr="00D7635F">
                    <w:rPr>
                      <w:rFonts w:ascii="Times New Roman" w:hAnsi="Times New Roman" w:cs="Times New Roman"/>
                      <w:sz w:val="28"/>
                      <w:szCs w:val="28"/>
                    </w:rPr>
                    <w:t>-</w:t>
                  </w:r>
                  <w:r>
                    <w:rPr>
                      <w:rFonts w:ascii="Times New Roman" w:hAnsi="Times New Roman" w:cs="Times New Roman"/>
                      <w:sz w:val="28"/>
                      <w:szCs w:val="28"/>
                    </w:rPr>
                    <w:t>13</w:t>
                  </w:r>
                  <w:r w:rsidRPr="00D7635F">
                    <w:rPr>
                      <w:rFonts w:ascii="Times New Roman" w:hAnsi="Times New Roman" w:cs="Times New Roman"/>
                      <w:sz w:val="28"/>
                      <w:szCs w:val="28"/>
                    </w:rPr>
                    <w:t>-</w:t>
                  </w:r>
                  <w:r>
                    <w:rPr>
                      <w:rFonts w:ascii="Times New Roman" w:hAnsi="Times New Roman" w:cs="Times New Roman"/>
                      <w:sz w:val="28"/>
                      <w:szCs w:val="28"/>
                    </w:rPr>
                    <w:t>41</w:t>
                  </w:r>
                </w:p>
                <w:p w:rsidR="00FC14B3" w:rsidRPr="00D7635F" w:rsidRDefault="00FC14B3" w:rsidP="001B1188">
                  <w:pPr>
                    <w:spacing w:after="0"/>
                    <w:jc w:val="center"/>
                    <w:rPr>
                      <w:rFonts w:ascii="Times New Roman" w:hAnsi="Times New Roman" w:cs="Times New Roman"/>
                      <w:sz w:val="28"/>
                      <w:szCs w:val="28"/>
                    </w:rPr>
                  </w:pPr>
                </w:p>
                <w:p w:rsidR="00FC14B3" w:rsidRPr="00827CDC" w:rsidRDefault="00FC14B3" w:rsidP="001B1188">
                  <w:pPr>
                    <w:spacing w:after="0"/>
                    <w:jc w:val="center"/>
                    <w:rPr>
                      <w:rFonts w:ascii="Times New Roman" w:hAnsi="Times New Roman" w:cs="Times New Roman"/>
                      <w:sz w:val="28"/>
                      <w:szCs w:val="28"/>
                    </w:rPr>
                  </w:pPr>
                  <w:r w:rsidRPr="00D7635F">
                    <w:rPr>
                      <w:rFonts w:ascii="Times New Roman" w:hAnsi="Times New Roman" w:cs="Times New Roman"/>
                      <w:sz w:val="28"/>
                      <w:szCs w:val="28"/>
                      <w:lang w:val="en-US"/>
                    </w:rPr>
                    <w:t>E</w:t>
                  </w:r>
                  <w:r w:rsidRPr="00D7635F">
                    <w:rPr>
                      <w:rFonts w:ascii="Times New Roman" w:hAnsi="Times New Roman" w:cs="Times New Roman"/>
                      <w:sz w:val="28"/>
                      <w:szCs w:val="28"/>
                    </w:rPr>
                    <w:t>-</w:t>
                  </w:r>
                  <w:r w:rsidRPr="00D7635F">
                    <w:rPr>
                      <w:rFonts w:ascii="Times New Roman" w:hAnsi="Times New Roman" w:cs="Times New Roman"/>
                      <w:sz w:val="28"/>
                      <w:szCs w:val="28"/>
                      <w:lang w:val="en-US"/>
                    </w:rPr>
                    <w:t>mail</w:t>
                  </w:r>
                  <w:r w:rsidRPr="00D7635F">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fu</w:t>
                  </w:r>
                  <w:r>
                    <w:rPr>
                      <w:rFonts w:ascii="Times New Roman" w:hAnsi="Times New Roman" w:cs="Times New Roman"/>
                      <w:sz w:val="28"/>
                      <w:szCs w:val="28"/>
                    </w:rPr>
                    <w:t>31</w:t>
                  </w:r>
                  <w:r>
                    <w:rPr>
                      <w:rFonts w:ascii="Times New Roman" w:hAnsi="Times New Roman" w:cs="Times New Roman"/>
                      <w:sz w:val="28"/>
                      <w:szCs w:val="28"/>
                      <w:lang w:val="en-US"/>
                    </w:rPr>
                    <w:t>samoil</w:t>
                  </w:r>
                  <w:r w:rsidRPr="00827CDC">
                    <w:rPr>
                      <w:rFonts w:ascii="Times New Roman" w:hAnsi="Times New Roman" w:cs="Times New Roman"/>
                      <w:sz w:val="28"/>
                      <w:szCs w:val="28"/>
                    </w:rPr>
                    <w:t>@</w:t>
                  </w:r>
                  <w:r>
                    <w:rPr>
                      <w:rFonts w:ascii="Times New Roman" w:hAnsi="Times New Roman" w:cs="Times New Roman"/>
                      <w:sz w:val="28"/>
                      <w:szCs w:val="28"/>
                      <w:lang w:val="en-US"/>
                    </w:rPr>
                    <w:t>mail</w:t>
                  </w:r>
                  <w:r w:rsidRPr="00827CDC">
                    <w:rPr>
                      <w:rFonts w:ascii="Times New Roman" w:hAnsi="Times New Roman" w:cs="Times New Roman"/>
                      <w:sz w:val="28"/>
                      <w:szCs w:val="28"/>
                    </w:rPr>
                    <w:t>.</w:t>
                  </w:r>
                  <w:r>
                    <w:rPr>
                      <w:rFonts w:ascii="Times New Roman" w:hAnsi="Times New Roman" w:cs="Times New Roman"/>
                      <w:sz w:val="28"/>
                      <w:szCs w:val="28"/>
                      <w:lang w:val="en-US"/>
                    </w:rPr>
                    <w:t>ru</w:t>
                  </w:r>
                </w:p>
                <w:p w:rsidR="00FC14B3" w:rsidRPr="00D7635F" w:rsidRDefault="00FC14B3" w:rsidP="001B1188">
                  <w:pPr>
                    <w:spacing w:after="0"/>
                    <w:jc w:val="center"/>
                    <w:rPr>
                      <w:rFonts w:ascii="Times New Roman" w:hAnsi="Times New Roman" w:cs="Times New Roman"/>
                      <w:sz w:val="28"/>
                      <w:szCs w:val="28"/>
                    </w:rPr>
                  </w:pPr>
                </w:p>
                <w:p w:rsidR="00FC14B3" w:rsidRPr="00D7635F" w:rsidRDefault="00FC14B3" w:rsidP="001B1188">
                  <w:pPr>
                    <w:spacing w:after="0"/>
                    <w:jc w:val="center"/>
                    <w:rPr>
                      <w:rFonts w:ascii="Times New Roman" w:hAnsi="Times New Roman" w:cs="Times New Roman"/>
                      <w:sz w:val="28"/>
                      <w:szCs w:val="28"/>
                    </w:rPr>
                  </w:pPr>
                  <w:r w:rsidRPr="00D7635F">
                    <w:rPr>
                      <w:rFonts w:ascii="Times New Roman" w:hAnsi="Times New Roman" w:cs="Times New Roman"/>
                      <w:sz w:val="28"/>
                      <w:szCs w:val="28"/>
                    </w:rPr>
                    <w:t>Адрес: 41</w:t>
                  </w:r>
                  <w:r w:rsidRPr="00217F70">
                    <w:rPr>
                      <w:rFonts w:ascii="Times New Roman" w:hAnsi="Times New Roman" w:cs="Times New Roman"/>
                      <w:sz w:val="28"/>
                      <w:szCs w:val="28"/>
                    </w:rPr>
                    <w:t>2370</w:t>
                  </w:r>
                  <w:r w:rsidRPr="00D7635F">
                    <w:rPr>
                      <w:rFonts w:ascii="Times New Roman" w:hAnsi="Times New Roman" w:cs="Times New Roman"/>
                      <w:sz w:val="28"/>
                      <w:szCs w:val="28"/>
                    </w:rPr>
                    <w:t>, Саратовская область,  р.п.</w:t>
                  </w:r>
                  <w:r>
                    <w:rPr>
                      <w:rFonts w:ascii="Times New Roman" w:hAnsi="Times New Roman" w:cs="Times New Roman"/>
                      <w:sz w:val="28"/>
                      <w:szCs w:val="28"/>
                    </w:rPr>
                    <w:t>Самойловка</w:t>
                  </w:r>
                  <w:r w:rsidRPr="00D7635F">
                    <w:rPr>
                      <w:rFonts w:ascii="Times New Roman" w:hAnsi="Times New Roman" w:cs="Times New Roman"/>
                      <w:sz w:val="28"/>
                      <w:szCs w:val="28"/>
                    </w:rPr>
                    <w:t xml:space="preserve">, ул. </w:t>
                  </w:r>
                  <w:r>
                    <w:rPr>
                      <w:rFonts w:ascii="Times New Roman" w:hAnsi="Times New Roman" w:cs="Times New Roman"/>
                      <w:sz w:val="28"/>
                      <w:szCs w:val="28"/>
                    </w:rPr>
                    <w:t>Красная площадь,8</w:t>
                  </w:r>
                </w:p>
                <w:p w:rsidR="00FC14B3" w:rsidRPr="00D7635F" w:rsidRDefault="00FC14B3" w:rsidP="001B1188">
                  <w:pPr>
                    <w:spacing w:after="0"/>
                    <w:jc w:val="center"/>
                    <w:rPr>
                      <w:rFonts w:ascii="Times New Roman" w:hAnsi="Times New Roman" w:cs="Times New Roman"/>
                      <w:sz w:val="28"/>
                      <w:szCs w:val="28"/>
                    </w:rPr>
                  </w:pPr>
                </w:p>
                <w:p w:rsidR="00FC14B3" w:rsidRPr="00D7635F" w:rsidRDefault="00FC14B3" w:rsidP="001B1188">
                  <w:pPr>
                    <w:spacing w:after="0"/>
                    <w:jc w:val="center"/>
                    <w:rPr>
                      <w:rFonts w:ascii="Times New Roman" w:hAnsi="Times New Roman" w:cs="Times New Roman"/>
                      <w:sz w:val="28"/>
                      <w:szCs w:val="28"/>
                    </w:rPr>
                  </w:pPr>
                  <w:r w:rsidRPr="00D7635F">
                    <w:rPr>
                      <w:rFonts w:ascii="Times New Roman" w:hAnsi="Times New Roman" w:cs="Times New Roman"/>
                      <w:sz w:val="28"/>
                      <w:szCs w:val="28"/>
                    </w:rPr>
                    <w:t>График работы: с 08.00 до 17.00 (обед с 12.00 до 13.00)</w:t>
                  </w:r>
                </w:p>
                <w:p w:rsidR="00FC14B3" w:rsidRPr="00D07AD7" w:rsidRDefault="00FC14B3" w:rsidP="00D07AD7"/>
              </w:txbxContent>
            </v:textbox>
          </v:rect>
        </w:pict>
      </w:r>
    </w:p>
    <w:p w:rsidR="00E83160" w:rsidRDefault="00E83160" w:rsidP="00D7635F">
      <w:pPr>
        <w:jc w:val="center"/>
        <w:rPr>
          <w:rFonts w:ascii="Times New Roman" w:hAnsi="Times New Roman" w:cs="Times New Roman"/>
          <w:b/>
          <w:bCs/>
          <w:sz w:val="32"/>
          <w:szCs w:val="32"/>
        </w:rPr>
      </w:pPr>
    </w:p>
    <w:p w:rsidR="00E83160" w:rsidRDefault="00E83160" w:rsidP="00D7635F">
      <w:pPr>
        <w:jc w:val="center"/>
        <w:rPr>
          <w:rFonts w:ascii="Times New Roman" w:hAnsi="Times New Roman" w:cs="Times New Roman"/>
          <w:b/>
          <w:bCs/>
          <w:sz w:val="32"/>
          <w:szCs w:val="32"/>
        </w:rPr>
      </w:pPr>
    </w:p>
    <w:p w:rsidR="00E83160" w:rsidRDefault="00E83160" w:rsidP="00E16B34">
      <w:pPr>
        <w:rPr>
          <w:rFonts w:ascii="Times New Roman" w:hAnsi="Times New Roman" w:cs="Times New Roman"/>
          <w:b/>
          <w:bCs/>
          <w:sz w:val="32"/>
          <w:szCs w:val="32"/>
        </w:rPr>
      </w:pPr>
    </w:p>
    <w:p w:rsidR="00E83160" w:rsidRDefault="00E83160" w:rsidP="00E16B34">
      <w:pPr>
        <w:rPr>
          <w:rFonts w:ascii="Times New Roman" w:hAnsi="Times New Roman" w:cs="Times New Roman"/>
          <w:sz w:val="28"/>
          <w:szCs w:val="28"/>
        </w:rPr>
      </w:pPr>
    </w:p>
    <w:p w:rsidR="00E83160" w:rsidRDefault="00E83160" w:rsidP="00E16B34">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Pr="00B47B16" w:rsidRDefault="00E83160" w:rsidP="00B47B16">
      <w:pPr>
        <w:rPr>
          <w:rFonts w:ascii="Times New Roman" w:hAnsi="Times New Roman" w:cs="Times New Roman"/>
          <w:sz w:val="28"/>
          <w:szCs w:val="28"/>
        </w:rPr>
      </w:pPr>
    </w:p>
    <w:p w:rsidR="00E83160" w:rsidRDefault="00E83160" w:rsidP="00B47B16">
      <w:pPr>
        <w:rPr>
          <w:rFonts w:ascii="Times New Roman" w:hAnsi="Times New Roman" w:cs="Times New Roman"/>
          <w:sz w:val="28"/>
          <w:szCs w:val="28"/>
        </w:rPr>
      </w:pPr>
    </w:p>
    <w:p w:rsidR="00E83160" w:rsidRDefault="00E83160" w:rsidP="00B47B16">
      <w:pPr>
        <w:rPr>
          <w:rFonts w:ascii="Times New Roman" w:hAnsi="Times New Roman" w:cs="Times New Roman"/>
          <w:sz w:val="28"/>
          <w:szCs w:val="28"/>
        </w:rPr>
      </w:pPr>
    </w:p>
    <w:p w:rsidR="00E83160" w:rsidRDefault="00E83160" w:rsidP="00B47B16">
      <w:pPr>
        <w:spacing w:after="0"/>
        <w:jc w:val="center"/>
        <w:rPr>
          <w:rFonts w:ascii="Times New Roman" w:hAnsi="Times New Roman" w:cs="Times New Roman"/>
          <w:b/>
          <w:bCs/>
          <w:sz w:val="32"/>
          <w:szCs w:val="32"/>
        </w:rPr>
      </w:pPr>
    </w:p>
    <w:p w:rsidR="00E83160" w:rsidRDefault="00E83160" w:rsidP="00B47B16">
      <w:pPr>
        <w:spacing w:after="0"/>
        <w:jc w:val="center"/>
        <w:rPr>
          <w:rFonts w:ascii="Times New Roman" w:hAnsi="Times New Roman" w:cs="Times New Roman"/>
          <w:b/>
          <w:bCs/>
          <w:sz w:val="32"/>
          <w:szCs w:val="32"/>
        </w:rPr>
      </w:pPr>
    </w:p>
    <w:p w:rsidR="00E83160" w:rsidRDefault="00E83160" w:rsidP="00B47B16">
      <w:pPr>
        <w:spacing w:after="0"/>
        <w:jc w:val="center"/>
        <w:rPr>
          <w:rFonts w:ascii="Times New Roman" w:hAnsi="Times New Roman" w:cs="Times New Roman"/>
          <w:b/>
          <w:bCs/>
          <w:sz w:val="32"/>
          <w:szCs w:val="32"/>
        </w:rPr>
      </w:pPr>
    </w:p>
    <w:p w:rsidR="00E83160" w:rsidRDefault="00E83160" w:rsidP="00B47B16">
      <w:pPr>
        <w:spacing w:after="0"/>
        <w:jc w:val="center"/>
        <w:rPr>
          <w:rFonts w:ascii="Times New Roman" w:hAnsi="Times New Roman" w:cs="Times New Roman"/>
          <w:b/>
          <w:sz w:val="32"/>
          <w:szCs w:val="32"/>
        </w:rPr>
      </w:pPr>
    </w:p>
    <w:p w:rsidR="00997187" w:rsidRDefault="00997187" w:rsidP="00B47B16">
      <w:pPr>
        <w:spacing w:after="0"/>
        <w:jc w:val="center"/>
        <w:rPr>
          <w:rFonts w:ascii="Times New Roman" w:hAnsi="Times New Roman" w:cs="Times New Roman"/>
          <w:b/>
          <w:bCs/>
          <w:sz w:val="32"/>
          <w:szCs w:val="32"/>
        </w:rPr>
      </w:pPr>
    </w:p>
    <w:p w:rsidR="00E83160" w:rsidRDefault="00E83160" w:rsidP="00B47B16">
      <w:pPr>
        <w:spacing w:after="0"/>
        <w:jc w:val="center"/>
        <w:rPr>
          <w:rFonts w:ascii="Times New Roman" w:hAnsi="Times New Roman" w:cs="Times New Roman"/>
          <w:b/>
          <w:bCs/>
          <w:sz w:val="32"/>
          <w:szCs w:val="32"/>
        </w:rPr>
      </w:pPr>
    </w:p>
    <w:p w:rsidR="00E83160" w:rsidRPr="00B47B16" w:rsidRDefault="00E83160" w:rsidP="00B47B16">
      <w:pPr>
        <w:tabs>
          <w:tab w:val="left" w:pos="2880"/>
        </w:tabs>
        <w:rPr>
          <w:rFonts w:ascii="Times New Roman" w:hAnsi="Times New Roman" w:cs="Times New Roman"/>
          <w:sz w:val="28"/>
          <w:szCs w:val="28"/>
        </w:rPr>
      </w:pPr>
    </w:p>
    <w:sectPr w:rsidR="00E83160" w:rsidRPr="00B47B16" w:rsidSect="00DF6DF8">
      <w:footerReference w:type="default" r:id="rId32"/>
      <w:pgSz w:w="16838" w:h="11906" w:orient="landscape"/>
      <w:pgMar w:top="567" w:right="567" w:bottom="709" w:left="567" w:header="22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05D" w:rsidRDefault="005B505D" w:rsidP="006670D2">
      <w:pPr>
        <w:spacing w:after="0" w:line="240" w:lineRule="auto"/>
      </w:pPr>
      <w:r>
        <w:separator/>
      </w:r>
    </w:p>
  </w:endnote>
  <w:endnote w:type="continuationSeparator" w:id="1">
    <w:p w:rsidR="005B505D" w:rsidRDefault="005B505D" w:rsidP="006670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4B3" w:rsidRDefault="009B09A0">
    <w:pPr>
      <w:pStyle w:val="aa"/>
      <w:jc w:val="right"/>
    </w:pPr>
    <w:fldSimple w:instr=" PAGE   \* MERGEFORMAT ">
      <w:r w:rsidR="00141867">
        <w:rPr>
          <w:noProof/>
        </w:rPr>
        <w:t>61</w:t>
      </w:r>
    </w:fldSimple>
  </w:p>
  <w:p w:rsidR="00FC14B3" w:rsidRDefault="00FC14B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05D" w:rsidRDefault="005B505D" w:rsidP="006670D2">
      <w:pPr>
        <w:spacing w:after="0" w:line="240" w:lineRule="auto"/>
      </w:pPr>
      <w:r>
        <w:separator/>
      </w:r>
    </w:p>
  </w:footnote>
  <w:footnote w:type="continuationSeparator" w:id="1">
    <w:p w:rsidR="005B505D" w:rsidRDefault="005B505D" w:rsidP="006670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374A9"/>
    <w:multiLevelType w:val="hybridMultilevel"/>
    <w:tmpl w:val="0658B508"/>
    <w:lvl w:ilvl="0" w:tplc="445E4A2C">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A5B77E9"/>
    <w:multiLevelType w:val="hybridMultilevel"/>
    <w:tmpl w:val="D1E84274"/>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
    <w:nsid w:val="0DAD45A8"/>
    <w:multiLevelType w:val="hybridMultilevel"/>
    <w:tmpl w:val="F4E21FB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B38606A"/>
    <w:multiLevelType w:val="hybridMultilevel"/>
    <w:tmpl w:val="61E4D932"/>
    <w:lvl w:ilvl="0" w:tplc="ED5EE2B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F43087F"/>
    <w:multiLevelType w:val="hybridMultilevel"/>
    <w:tmpl w:val="2454F15E"/>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
    <w:nsid w:val="407C1EF4"/>
    <w:multiLevelType w:val="hybridMultilevel"/>
    <w:tmpl w:val="4F6C7CB4"/>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5"/>
  </w:num>
  <w:num w:numId="2">
    <w:abstractNumId w:val="2"/>
  </w:num>
  <w:num w:numId="3">
    <w:abstractNumId w:val="4"/>
  </w:num>
  <w:num w:numId="4">
    <w:abstractNumId w:val="0"/>
  </w:num>
  <w:num w:numId="5">
    <w:abstractNumId w:val="1"/>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3405DA"/>
    <w:rsid w:val="00000968"/>
    <w:rsid w:val="0000388E"/>
    <w:rsid w:val="000039CD"/>
    <w:rsid w:val="00006266"/>
    <w:rsid w:val="00007552"/>
    <w:rsid w:val="00007BC0"/>
    <w:rsid w:val="000109E8"/>
    <w:rsid w:val="00010CD3"/>
    <w:rsid w:val="00010F58"/>
    <w:rsid w:val="00013CCE"/>
    <w:rsid w:val="000156BE"/>
    <w:rsid w:val="00015F68"/>
    <w:rsid w:val="00016439"/>
    <w:rsid w:val="00021213"/>
    <w:rsid w:val="00022177"/>
    <w:rsid w:val="00022698"/>
    <w:rsid w:val="00023AF0"/>
    <w:rsid w:val="00023B83"/>
    <w:rsid w:val="0002413D"/>
    <w:rsid w:val="00024800"/>
    <w:rsid w:val="00024D01"/>
    <w:rsid w:val="000251D7"/>
    <w:rsid w:val="00027A83"/>
    <w:rsid w:val="00030EE2"/>
    <w:rsid w:val="00031EB6"/>
    <w:rsid w:val="00032616"/>
    <w:rsid w:val="00033BD3"/>
    <w:rsid w:val="00034090"/>
    <w:rsid w:val="00034121"/>
    <w:rsid w:val="000350D2"/>
    <w:rsid w:val="00036404"/>
    <w:rsid w:val="0003687E"/>
    <w:rsid w:val="00036EA5"/>
    <w:rsid w:val="000377CE"/>
    <w:rsid w:val="00042FD5"/>
    <w:rsid w:val="00043132"/>
    <w:rsid w:val="00043C79"/>
    <w:rsid w:val="0004449B"/>
    <w:rsid w:val="00044838"/>
    <w:rsid w:val="00045524"/>
    <w:rsid w:val="00046562"/>
    <w:rsid w:val="00046CAE"/>
    <w:rsid w:val="00047690"/>
    <w:rsid w:val="00050178"/>
    <w:rsid w:val="00052B09"/>
    <w:rsid w:val="000532F9"/>
    <w:rsid w:val="0005393D"/>
    <w:rsid w:val="00054669"/>
    <w:rsid w:val="00056205"/>
    <w:rsid w:val="00056920"/>
    <w:rsid w:val="00057F53"/>
    <w:rsid w:val="00061434"/>
    <w:rsid w:val="00062AC7"/>
    <w:rsid w:val="00062E1A"/>
    <w:rsid w:val="00067812"/>
    <w:rsid w:val="00067C2D"/>
    <w:rsid w:val="00070FF3"/>
    <w:rsid w:val="00072954"/>
    <w:rsid w:val="00073A31"/>
    <w:rsid w:val="00074C1D"/>
    <w:rsid w:val="00075D82"/>
    <w:rsid w:val="0007654D"/>
    <w:rsid w:val="00077281"/>
    <w:rsid w:val="00080072"/>
    <w:rsid w:val="00080337"/>
    <w:rsid w:val="00080567"/>
    <w:rsid w:val="000816BC"/>
    <w:rsid w:val="000828B8"/>
    <w:rsid w:val="00082DB5"/>
    <w:rsid w:val="00083736"/>
    <w:rsid w:val="0008493B"/>
    <w:rsid w:val="00084BE3"/>
    <w:rsid w:val="00084CF3"/>
    <w:rsid w:val="000854FA"/>
    <w:rsid w:val="00085FA3"/>
    <w:rsid w:val="00087CF9"/>
    <w:rsid w:val="00090141"/>
    <w:rsid w:val="000907EE"/>
    <w:rsid w:val="00091F4F"/>
    <w:rsid w:val="00091FFB"/>
    <w:rsid w:val="00094DCC"/>
    <w:rsid w:val="000A0B9D"/>
    <w:rsid w:val="000A11F8"/>
    <w:rsid w:val="000A1D91"/>
    <w:rsid w:val="000A29C1"/>
    <w:rsid w:val="000A362F"/>
    <w:rsid w:val="000A370B"/>
    <w:rsid w:val="000A4B64"/>
    <w:rsid w:val="000A5679"/>
    <w:rsid w:val="000B0E5E"/>
    <w:rsid w:val="000B2945"/>
    <w:rsid w:val="000B31EB"/>
    <w:rsid w:val="000B4623"/>
    <w:rsid w:val="000B47BF"/>
    <w:rsid w:val="000B546C"/>
    <w:rsid w:val="000B6A24"/>
    <w:rsid w:val="000B6B2C"/>
    <w:rsid w:val="000B7FE2"/>
    <w:rsid w:val="000C206B"/>
    <w:rsid w:val="000C2243"/>
    <w:rsid w:val="000C3B78"/>
    <w:rsid w:val="000C604D"/>
    <w:rsid w:val="000C6EF2"/>
    <w:rsid w:val="000C73CA"/>
    <w:rsid w:val="000C7525"/>
    <w:rsid w:val="000D02DE"/>
    <w:rsid w:val="000D3C23"/>
    <w:rsid w:val="000D3C2D"/>
    <w:rsid w:val="000D3C86"/>
    <w:rsid w:val="000D3F06"/>
    <w:rsid w:val="000D608B"/>
    <w:rsid w:val="000D6368"/>
    <w:rsid w:val="000D7387"/>
    <w:rsid w:val="000D75B8"/>
    <w:rsid w:val="000D764E"/>
    <w:rsid w:val="000D76E7"/>
    <w:rsid w:val="000D7FF2"/>
    <w:rsid w:val="000E11C3"/>
    <w:rsid w:val="000E1A63"/>
    <w:rsid w:val="000E1F1F"/>
    <w:rsid w:val="000E2503"/>
    <w:rsid w:val="000E27A8"/>
    <w:rsid w:val="000E2BB8"/>
    <w:rsid w:val="000E2F91"/>
    <w:rsid w:val="000E3865"/>
    <w:rsid w:val="000E453C"/>
    <w:rsid w:val="000E4CBB"/>
    <w:rsid w:val="000E5CA3"/>
    <w:rsid w:val="000E63BA"/>
    <w:rsid w:val="000E647C"/>
    <w:rsid w:val="000E6BA2"/>
    <w:rsid w:val="000E6BF3"/>
    <w:rsid w:val="000E7D43"/>
    <w:rsid w:val="000F0726"/>
    <w:rsid w:val="000F1248"/>
    <w:rsid w:val="000F1D93"/>
    <w:rsid w:val="000F2C7A"/>
    <w:rsid w:val="000F4F09"/>
    <w:rsid w:val="000F6DFB"/>
    <w:rsid w:val="000F78E2"/>
    <w:rsid w:val="000F78F6"/>
    <w:rsid w:val="000F7DA8"/>
    <w:rsid w:val="00101BFE"/>
    <w:rsid w:val="00104A97"/>
    <w:rsid w:val="00105BC5"/>
    <w:rsid w:val="0011117A"/>
    <w:rsid w:val="00111A5C"/>
    <w:rsid w:val="00112F8D"/>
    <w:rsid w:val="00113E6D"/>
    <w:rsid w:val="00114D17"/>
    <w:rsid w:val="00114FDD"/>
    <w:rsid w:val="00115ECA"/>
    <w:rsid w:val="00116B97"/>
    <w:rsid w:val="001216E4"/>
    <w:rsid w:val="001217A8"/>
    <w:rsid w:val="001217DB"/>
    <w:rsid w:val="00121CD9"/>
    <w:rsid w:val="00121D26"/>
    <w:rsid w:val="001227F8"/>
    <w:rsid w:val="001231FD"/>
    <w:rsid w:val="00124431"/>
    <w:rsid w:val="00124EB1"/>
    <w:rsid w:val="00126BF0"/>
    <w:rsid w:val="001302F2"/>
    <w:rsid w:val="00130DDF"/>
    <w:rsid w:val="00131A4D"/>
    <w:rsid w:val="00132708"/>
    <w:rsid w:val="0013468E"/>
    <w:rsid w:val="00134B15"/>
    <w:rsid w:val="00134F78"/>
    <w:rsid w:val="001357DB"/>
    <w:rsid w:val="00136F5A"/>
    <w:rsid w:val="00136FED"/>
    <w:rsid w:val="0013721D"/>
    <w:rsid w:val="0013787F"/>
    <w:rsid w:val="00137B03"/>
    <w:rsid w:val="00140448"/>
    <w:rsid w:val="00141867"/>
    <w:rsid w:val="00142B02"/>
    <w:rsid w:val="001430C5"/>
    <w:rsid w:val="00143C8D"/>
    <w:rsid w:val="00144866"/>
    <w:rsid w:val="00144E94"/>
    <w:rsid w:val="00144E9D"/>
    <w:rsid w:val="00147E96"/>
    <w:rsid w:val="00151022"/>
    <w:rsid w:val="00151820"/>
    <w:rsid w:val="00151959"/>
    <w:rsid w:val="0015298E"/>
    <w:rsid w:val="001535BE"/>
    <w:rsid w:val="00153A83"/>
    <w:rsid w:val="001557CC"/>
    <w:rsid w:val="001564F5"/>
    <w:rsid w:val="00160CA3"/>
    <w:rsid w:val="00161988"/>
    <w:rsid w:val="00161F76"/>
    <w:rsid w:val="00162F09"/>
    <w:rsid w:val="00163A7C"/>
    <w:rsid w:val="0016512F"/>
    <w:rsid w:val="00167C44"/>
    <w:rsid w:val="0017009C"/>
    <w:rsid w:val="001700FE"/>
    <w:rsid w:val="00170758"/>
    <w:rsid w:val="00172B65"/>
    <w:rsid w:val="0017320C"/>
    <w:rsid w:val="00173602"/>
    <w:rsid w:val="00173873"/>
    <w:rsid w:val="001755FF"/>
    <w:rsid w:val="001776CB"/>
    <w:rsid w:val="00177F40"/>
    <w:rsid w:val="00180F71"/>
    <w:rsid w:val="00181FBF"/>
    <w:rsid w:val="001838C7"/>
    <w:rsid w:val="001838FD"/>
    <w:rsid w:val="00183A08"/>
    <w:rsid w:val="00184139"/>
    <w:rsid w:val="00184809"/>
    <w:rsid w:val="00187188"/>
    <w:rsid w:val="00187592"/>
    <w:rsid w:val="00187865"/>
    <w:rsid w:val="00190F65"/>
    <w:rsid w:val="0019239E"/>
    <w:rsid w:val="00192606"/>
    <w:rsid w:val="001936E7"/>
    <w:rsid w:val="001974E4"/>
    <w:rsid w:val="001A09F8"/>
    <w:rsid w:val="001A10BF"/>
    <w:rsid w:val="001A10F3"/>
    <w:rsid w:val="001A1ADC"/>
    <w:rsid w:val="001A2325"/>
    <w:rsid w:val="001A2997"/>
    <w:rsid w:val="001A3E96"/>
    <w:rsid w:val="001A5264"/>
    <w:rsid w:val="001A5DB9"/>
    <w:rsid w:val="001A658D"/>
    <w:rsid w:val="001A6E86"/>
    <w:rsid w:val="001A70EC"/>
    <w:rsid w:val="001A78CB"/>
    <w:rsid w:val="001A79B8"/>
    <w:rsid w:val="001A7FCF"/>
    <w:rsid w:val="001B0242"/>
    <w:rsid w:val="001B1188"/>
    <w:rsid w:val="001B30EB"/>
    <w:rsid w:val="001B3500"/>
    <w:rsid w:val="001B3BB3"/>
    <w:rsid w:val="001B4148"/>
    <w:rsid w:val="001B4295"/>
    <w:rsid w:val="001B4D6F"/>
    <w:rsid w:val="001C2D88"/>
    <w:rsid w:val="001C3F1B"/>
    <w:rsid w:val="001C4477"/>
    <w:rsid w:val="001C4F1A"/>
    <w:rsid w:val="001C4FA4"/>
    <w:rsid w:val="001C5214"/>
    <w:rsid w:val="001C5AEE"/>
    <w:rsid w:val="001C60A2"/>
    <w:rsid w:val="001C66EC"/>
    <w:rsid w:val="001C7520"/>
    <w:rsid w:val="001C787F"/>
    <w:rsid w:val="001C78BF"/>
    <w:rsid w:val="001D0E9F"/>
    <w:rsid w:val="001D16F7"/>
    <w:rsid w:val="001D360F"/>
    <w:rsid w:val="001D4660"/>
    <w:rsid w:val="001D582A"/>
    <w:rsid w:val="001D5C2A"/>
    <w:rsid w:val="001D66B0"/>
    <w:rsid w:val="001D6DF2"/>
    <w:rsid w:val="001E06CF"/>
    <w:rsid w:val="001E12BE"/>
    <w:rsid w:val="001E1B69"/>
    <w:rsid w:val="001E1D48"/>
    <w:rsid w:val="001E1D58"/>
    <w:rsid w:val="001E2033"/>
    <w:rsid w:val="001E27F5"/>
    <w:rsid w:val="001E3DCA"/>
    <w:rsid w:val="001E47DE"/>
    <w:rsid w:val="001E51AE"/>
    <w:rsid w:val="001E642A"/>
    <w:rsid w:val="001E66AC"/>
    <w:rsid w:val="001E70D3"/>
    <w:rsid w:val="001F0832"/>
    <w:rsid w:val="001F2A98"/>
    <w:rsid w:val="001F40CE"/>
    <w:rsid w:val="001F62EF"/>
    <w:rsid w:val="001F6307"/>
    <w:rsid w:val="001F6C93"/>
    <w:rsid w:val="001F715F"/>
    <w:rsid w:val="00200F22"/>
    <w:rsid w:val="00200F39"/>
    <w:rsid w:val="00202670"/>
    <w:rsid w:val="00204449"/>
    <w:rsid w:val="00204705"/>
    <w:rsid w:val="002067F4"/>
    <w:rsid w:val="0020717B"/>
    <w:rsid w:val="00207B0D"/>
    <w:rsid w:val="00210884"/>
    <w:rsid w:val="00211BAF"/>
    <w:rsid w:val="002139DE"/>
    <w:rsid w:val="00213F99"/>
    <w:rsid w:val="00214D26"/>
    <w:rsid w:val="00215766"/>
    <w:rsid w:val="00215B8F"/>
    <w:rsid w:val="002166D1"/>
    <w:rsid w:val="00216A0F"/>
    <w:rsid w:val="00217F70"/>
    <w:rsid w:val="00217F73"/>
    <w:rsid w:val="002202A1"/>
    <w:rsid w:val="002216C8"/>
    <w:rsid w:val="00221F3A"/>
    <w:rsid w:val="0022200A"/>
    <w:rsid w:val="00222146"/>
    <w:rsid w:val="0022252B"/>
    <w:rsid w:val="00222A80"/>
    <w:rsid w:val="00223EFE"/>
    <w:rsid w:val="00225627"/>
    <w:rsid w:val="00230A1F"/>
    <w:rsid w:val="002317E2"/>
    <w:rsid w:val="00231EF0"/>
    <w:rsid w:val="002322AB"/>
    <w:rsid w:val="002341C2"/>
    <w:rsid w:val="00234DDA"/>
    <w:rsid w:val="00234F36"/>
    <w:rsid w:val="00235D80"/>
    <w:rsid w:val="00235E0E"/>
    <w:rsid w:val="00236DA5"/>
    <w:rsid w:val="00237ADD"/>
    <w:rsid w:val="002424CA"/>
    <w:rsid w:val="002439A2"/>
    <w:rsid w:val="00244296"/>
    <w:rsid w:val="002442F1"/>
    <w:rsid w:val="002476F7"/>
    <w:rsid w:val="00247F05"/>
    <w:rsid w:val="00247F9E"/>
    <w:rsid w:val="002513B7"/>
    <w:rsid w:val="0025188A"/>
    <w:rsid w:val="002521B7"/>
    <w:rsid w:val="00252A6C"/>
    <w:rsid w:val="00252D90"/>
    <w:rsid w:val="002534FA"/>
    <w:rsid w:val="002538A9"/>
    <w:rsid w:val="002550FF"/>
    <w:rsid w:val="00255549"/>
    <w:rsid w:val="002562F9"/>
    <w:rsid w:val="0025708A"/>
    <w:rsid w:val="002577CE"/>
    <w:rsid w:val="00257924"/>
    <w:rsid w:val="00257EFB"/>
    <w:rsid w:val="0026038A"/>
    <w:rsid w:val="00260744"/>
    <w:rsid w:val="0026101B"/>
    <w:rsid w:val="0026123B"/>
    <w:rsid w:val="002614A4"/>
    <w:rsid w:val="00261885"/>
    <w:rsid w:val="00261A54"/>
    <w:rsid w:val="00262D66"/>
    <w:rsid w:val="00263487"/>
    <w:rsid w:val="00263C73"/>
    <w:rsid w:val="00270AF9"/>
    <w:rsid w:val="00275673"/>
    <w:rsid w:val="0027569C"/>
    <w:rsid w:val="00281BB3"/>
    <w:rsid w:val="00281EC5"/>
    <w:rsid w:val="00284A06"/>
    <w:rsid w:val="00284F0B"/>
    <w:rsid w:val="002852F3"/>
    <w:rsid w:val="0028542D"/>
    <w:rsid w:val="00285CBB"/>
    <w:rsid w:val="0028687B"/>
    <w:rsid w:val="002932B3"/>
    <w:rsid w:val="00294008"/>
    <w:rsid w:val="00294A24"/>
    <w:rsid w:val="00294D96"/>
    <w:rsid w:val="00295099"/>
    <w:rsid w:val="00296EA4"/>
    <w:rsid w:val="00297330"/>
    <w:rsid w:val="0029785D"/>
    <w:rsid w:val="00297C2A"/>
    <w:rsid w:val="002A20C0"/>
    <w:rsid w:val="002A2901"/>
    <w:rsid w:val="002A2D9E"/>
    <w:rsid w:val="002A3F8C"/>
    <w:rsid w:val="002A4ACB"/>
    <w:rsid w:val="002A75CB"/>
    <w:rsid w:val="002A7F1F"/>
    <w:rsid w:val="002B017F"/>
    <w:rsid w:val="002B1EE1"/>
    <w:rsid w:val="002B5D3A"/>
    <w:rsid w:val="002B686F"/>
    <w:rsid w:val="002B691B"/>
    <w:rsid w:val="002B6966"/>
    <w:rsid w:val="002B74E5"/>
    <w:rsid w:val="002C0054"/>
    <w:rsid w:val="002C0490"/>
    <w:rsid w:val="002C147A"/>
    <w:rsid w:val="002C2D60"/>
    <w:rsid w:val="002C3BD0"/>
    <w:rsid w:val="002C3F85"/>
    <w:rsid w:val="002C4652"/>
    <w:rsid w:val="002C4CC0"/>
    <w:rsid w:val="002C59B0"/>
    <w:rsid w:val="002C7F6B"/>
    <w:rsid w:val="002D1483"/>
    <w:rsid w:val="002D1A8A"/>
    <w:rsid w:val="002D367D"/>
    <w:rsid w:val="002D3A20"/>
    <w:rsid w:val="002D513E"/>
    <w:rsid w:val="002D5E85"/>
    <w:rsid w:val="002D72DA"/>
    <w:rsid w:val="002E0DDA"/>
    <w:rsid w:val="002E1439"/>
    <w:rsid w:val="002E2F40"/>
    <w:rsid w:val="002E4DF8"/>
    <w:rsid w:val="002E4E48"/>
    <w:rsid w:val="002E515E"/>
    <w:rsid w:val="002E6179"/>
    <w:rsid w:val="002E624D"/>
    <w:rsid w:val="002E70A4"/>
    <w:rsid w:val="002E77D0"/>
    <w:rsid w:val="002E7CB3"/>
    <w:rsid w:val="002F3CAA"/>
    <w:rsid w:val="002F4460"/>
    <w:rsid w:val="002F729E"/>
    <w:rsid w:val="002F7439"/>
    <w:rsid w:val="002F7D53"/>
    <w:rsid w:val="0030018E"/>
    <w:rsid w:val="00300BC6"/>
    <w:rsid w:val="00301343"/>
    <w:rsid w:val="00302785"/>
    <w:rsid w:val="00302BA9"/>
    <w:rsid w:val="00303684"/>
    <w:rsid w:val="00306344"/>
    <w:rsid w:val="003065B8"/>
    <w:rsid w:val="00306E54"/>
    <w:rsid w:val="0030767B"/>
    <w:rsid w:val="00307947"/>
    <w:rsid w:val="00307FA7"/>
    <w:rsid w:val="00310117"/>
    <w:rsid w:val="003101A3"/>
    <w:rsid w:val="00312B9A"/>
    <w:rsid w:val="0031318F"/>
    <w:rsid w:val="003139C3"/>
    <w:rsid w:val="00314AF4"/>
    <w:rsid w:val="00314E2E"/>
    <w:rsid w:val="0032092C"/>
    <w:rsid w:val="00320C48"/>
    <w:rsid w:val="003225EC"/>
    <w:rsid w:val="00323078"/>
    <w:rsid w:val="00324973"/>
    <w:rsid w:val="0032659A"/>
    <w:rsid w:val="00330C73"/>
    <w:rsid w:val="003320EE"/>
    <w:rsid w:val="003326A9"/>
    <w:rsid w:val="0033398A"/>
    <w:rsid w:val="0033508A"/>
    <w:rsid w:val="00335811"/>
    <w:rsid w:val="00336B75"/>
    <w:rsid w:val="003405DA"/>
    <w:rsid w:val="003406F8"/>
    <w:rsid w:val="0034387F"/>
    <w:rsid w:val="003442F6"/>
    <w:rsid w:val="003451B6"/>
    <w:rsid w:val="0034575F"/>
    <w:rsid w:val="00346B85"/>
    <w:rsid w:val="00346F0A"/>
    <w:rsid w:val="00347076"/>
    <w:rsid w:val="00347595"/>
    <w:rsid w:val="003477EB"/>
    <w:rsid w:val="00347C55"/>
    <w:rsid w:val="003511E9"/>
    <w:rsid w:val="0035262F"/>
    <w:rsid w:val="00353356"/>
    <w:rsid w:val="0035485E"/>
    <w:rsid w:val="00355520"/>
    <w:rsid w:val="00356907"/>
    <w:rsid w:val="003578B7"/>
    <w:rsid w:val="00361234"/>
    <w:rsid w:val="00361CC2"/>
    <w:rsid w:val="003631B3"/>
    <w:rsid w:val="003645BA"/>
    <w:rsid w:val="00365B68"/>
    <w:rsid w:val="0037029E"/>
    <w:rsid w:val="00371050"/>
    <w:rsid w:val="00371A91"/>
    <w:rsid w:val="00372571"/>
    <w:rsid w:val="0037288C"/>
    <w:rsid w:val="00372AE1"/>
    <w:rsid w:val="003740F4"/>
    <w:rsid w:val="003745B4"/>
    <w:rsid w:val="003746E9"/>
    <w:rsid w:val="0037758D"/>
    <w:rsid w:val="00377668"/>
    <w:rsid w:val="003779DC"/>
    <w:rsid w:val="00377A92"/>
    <w:rsid w:val="0038295B"/>
    <w:rsid w:val="00382BEE"/>
    <w:rsid w:val="00383D41"/>
    <w:rsid w:val="00384A30"/>
    <w:rsid w:val="00384D8E"/>
    <w:rsid w:val="003854FD"/>
    <w:rsid w:val="00386956"/>
    <w:rsid w:val="003902C0"/>
    <w:rsid w:val="0039123C"/>
    <w:rsid w:val="0039314C"/>
    <w:rsid w:val="00393C86"/>
    <w:rsid w:val="00394CA8"/>
    <w:rsid w:val="003965A9"/>
    <w:rsid w:val="00396E66"/>
    <w:rsid w:val="00396FCA"/>
    <w:rsid w:val="003A08F5"/>
    <w:rsid w:val="003A27D4"/>
    <w:rsid w:val="003A3140"/>
    <w:rsid w:val="003A3447"/>
    <w:rsid w:val="003A3563"/>
    <w:rsid w:val="003A41D8"/>
    <w:rsid w:val="003A57CD"/>
    <w:rsid w:val="003A6012"/>
    <w:rsid w:val="003B447C"/>
    <w:rsid w:val="003B569F"/>
    <w:rsid w:val="003B57E1"/>
    <w:rsid w:val="003B58CD"/>
    <w:rsid w:val="003B6C09"/>
    <w:rsid w:val="003C0EF1"/>
    <w:rsid w:val="003C0F08"/>
    <w:rsid w:val="003C1750"/>
    <w:rsid w:val="003C178D"/>
    <w:rsid w:val="003C1792"/>
    <w:rsid w:val="003C1F97"/>
    <w:rsid w:val="003C5091"/>
    <w:rsid w:val="003C57CC"/>
    <w:rsid w:val="003C6B21"/>
    <w:rsid w:val="003C7313"/>
    <w:rsid w:val="003C7AF2"/>
    <w:rsid w:val="003C7D79"/>
    <w:rsid w:val="003D010A"/>
    <w:rsid w:val="003D12EE"/>
    <w:rsid w:val="003D1C8E"/>
    <w:rsid w:val="003D3079"/>
    <w:rsid w:val="003D39D4"/>
    <w:rsid w:val="003E1C9B"/>
    <w:rsid w:val="003E239B"/>
    <w:rsid w:val="003E27F3"/>
    <w:rsid w:val="003E2AB8"/>
    <w:rsid w:val="003E2F42"/>
    <w:rsid w:val="003E3312"/>
    <w:rsid w:val="003E3A5E"/>
    <w:rsid w:val="003E3B82"/>
    <w:rsid w:val="003E65B9"/>
    <w:rsid w:val="003E664A"/>
    <w:rsid w:val="003F1058"/>
    <w:rsid w:val="003F1463"/>
    <w:rsid w:val="003F2944"/>
    <w:rsid w:val="003F3B8C"/>
    <w:rsid w:val="003F5A2B"/>
    <w:rsid w:val="003F611E"/>
    <w:rsid w:val="003F634C"/>
    <w:rsid w:val="003F6AF9"/>
    <w:rsid w:val="003F717E"/>
    <w:rsid w:val="003F72AD"/>
    <w:rsid w:val="00400098"/>
    <w:rsid w:val="0040101A"/>
    <w:rsid w:val="00402153"/>
    <w:rsid w:val="004035FF"/>
    <w:rsid w:val="00403BD0"/>
    <w:rsid w:val="00403F7B"/>
    <w:rsid w:val="00404E16"/>
    <w:rsid w:val="00407899"/>
    <w:rsid w:val="004112C8"/>
    <w:rsid w:val="00411A96"/>
    <w:rsid w:val="00412D6A"/>
    <w:rsid w:val="00413521"/>
    <w:rsid w:val="00413B6A"/>
    <w:rsid w:val="00416C13"/>
    <w:rsid w:val="004179BC"/>
    <w:rsid w:val="00417B86"/>
    <w:rsid w:val="00420F4F"/>
    <w:rsid w:val="004215D9"/>
    <w:rsid w:val="004228DC"/>
    <w:rsid w:val="00426B32"/>
    <w:rsid w:val="00430AAE"/>
    <w:rsid w:val="00432F88"/>
    <w:rsid w:val="0043341C"/>
    <w:rsid w:val="00433ABA"/>
    <w:rsid w:val="00433ACE"/>
    <w:rsid w:val="00433D37"/>
    <w:rsid w:val="00436A7E"/>
    <w:rsid w:val="00437DEC"/>
    <w:rsid w:val="00440F1C"/>
    <w:rsid w:val="0044139C"/>
    <w:rsid w:val="00441DBD"/>
    <w:rsid w:val="00441EA4"/>
    <w:rsid w:val="0044462E"/>
    <w:rsid w:val="00444DFD"/>
    <w:rsid w:val="00445748"/>
    <w:rsid w:val="004464FD"/>
    <w:rsid w:val="004475A5"/>
    <w:rsid w:val="004504A9"/>
    <w:rsid w:val="004518A9"/>
    <w:rsid w:val="00452B16"/>
    <w:rsid w:val="0045763B"/>
    <w:rsid w:val="00457FD6"/>
    <w:rsid w:val="004611D2"/>
    <w:rsid w:val="00462679"/>
    <w:rsid w:val="004654E4"/>
    <w:rsid w:val="00465A75"/>
    <w:rsid w:val="0046641F"/>
    <w:rsid w:val="004666E8"/>
    <w:rsid w:val="00467A8A"/>
    <w:rsid w:val="00467BE4"/>
    <w:rsid w:val="00467C93"/>
    <w:rsid w:val="004701F6"/>
    <w:rsid w:val="00470418"/>
    <w:rsid w:val="00472D25"/>
    <w:rsid w:val="00472E4C"/>
    <w:rsid w:val="00473FB0"/>
    <w:rsid w:val="004740A4"/>
    <w:rsid w:val="00474D3F"/>
    <w:rsid w:val="004752DE"/>
    <w:rsid w:val="004777DB"/>
    <w:rsid w:val="00477F20"/>
    <w:rsid w:val="0048039E"/>
    <w:rsid w:val="004817A7"/>
    <w:rsid w:val="004834BC"/>
    <w:rsid w:val="00484CD6"/>
    <w:rsid w:val="00485013"/>
    <w:rsid w:val="004876CB"/>
    <w:rsid w:val="00487F06"/>
    <w:rsid w:val="00490267"/>
    <w:rsid w:val="00490FCC"/>
    <w:rsid w:val="0049117B"/>
    <w:rsid w:val="004917FA"/>
    <w:rsid w:val="004918B3"/>
    <w:rsid w:val="00493E27"/>
    <w:rsid w:val="00494538"/>
    <w:rsid w:val="00494904"/>
    <w:rsid w:val="00494A52"/>
    <w:rsid w:val="004965E1"/>
    <w:rsid w:val="00496D9D"/>
    <w:rsid w:val="004973F0"/>
    <w:rsid w:val="00497855"/>
    <w:rsid w:val="00497A3C"/>
    <w:rsid w:val="004A0ECD"/>
    <w:rsid w:val="004A2E83"/>
    <w:rsid w:val="004A3C99"/>
    <w:rsid w:val="004A4657"/>
    <w:rsid w:val="004B1939"/>
    <w:rsid w:val="004B1FDF"/>
    <w:rsid w:val="004B2C8F"/>
    <w:rsid w:val="004B3FA7"/>
    <w:rsid w:val="004B695E"/>
    <w:rsid w:val="004B6B10"/>
    <w:rsid w:val="004B70F7"/>
    <w:rsid w:val="004C03D0"/>
    <w:rsid w:val="004C2087"/>
    <w:rsid w:val="004C24EF"/>
    <w:rsid w:val="004C264D"/>
    <w:rsid w:val="004C27E5"/>
    <w:rsid w:val="004C3061"/>
    <w:rsid w:val="004C344E"/>
    <w:rsid w:val="004C4063"/>
    <w:rsid w:val="004C4BA7"/>
    <w:rsid w:val="004C62FD"/>
    <w:rsid w:val="004C6E24"/>
    <w:rsid w:val="004D0182"/>
    <w:rsid w:val="004D053C"/>
    <w:rsid w:val="004D2209"/>
    <w:rsid w:val="004D2FC0"/>
    <w:rsid w:val="004D324E"/>
    <w:rsid w:val="004D3884"/>
    <w:rsid w:val="004D4472"/>
    <w:rsid w:val="004D5D8D"/>
    <w:rsid w:val="004D71B0"/>
    <w:rsid w:val="004E19A1"/>
    <w:rsid w:val="004E2AD1"/>
    <w:rsid w:val="004E3A4D"/>
    <w:rsid w:val="004E41E0"/>
    <w:rsid w:val="004E5532"/>
    <w:rsid w:val="004E6A8B"/>
    <w:rsid w:val="004F14EE"/>
    <w:rsid w:val="004F1D1D"/>
    <w:rsid w:val="004F29FB"/>
    <w:rsid w:val="004F2DAB"/>
    <w:rsid w:val="004F505F"/>
    <w:rsid w:val="004F6AC1"/>
    <w:rsid w:val="004F7B2C"/>
    <w:rsid w:val="005003B0"/>
    <w:rsid w:val="00500552"/>
    <w:rsid w:val="00500CC9"/>
    <w:rsid w:val="005027DA"/>
    <w:rsid w:val="00504F87"/>
    <w:rsid w:val="00505340"/>
    <w:rsid w:val="00505712"/>
    <w:rsid w:val="00507793"/>
    <w:rsid w:val="005127E5"/>
    <w:rsid w:val="005148DF"/>
    <w:rsid w:val="00516066"/>
    <w:rsid w:val="0051670A"/>
    <w:rsid w:val="00516F44"/>
    <w:rsid w:val="00517917"/>
    <w:rsid w:val="00521034"/>
    <w:rsid w:val="00522A21"/>
    <w:rsid w:val="0052399C"/>
    <w:rsid w:val="00524575"/>
    <w:rsid w:val="0052469A"/>
    <w:rsid w:val="005251DA"/>
    <w:rsid w:val="0052652D"/>
    <w:rsid w:val="00526B33"/>
    <w:rsid w:val="0052776D"/>
    <w:rsid w:val="00527C3A"/>
    <w:rsid w:val="00530829"/>
    <w:rsid w:val="00532863"/>
    <w:rsid w:val="00533A9F"/>
    <w:rsid w:val="00535B2F"/>
    <w:rsid w:val="0053673B"/>
    <w:rsid w:val="005368DE"/>
    <w:rsid w:val="00537174"/>
    <w:rsid w:val="005372B4"/>
    <w:rsid w:val="00537DB4"/>
    <w:rsid w:val="00540853"/>
    <w:rsid w:val="00541F62"/>
    <w:rsid w:val="005422A5"/>
    <w:rsid w:val="0054284D"/>
    <w:rsid w:val="005431FD"/>
    <w:rsid w:val="0054355D"/>
    <w:rsid w:val="0054398A"/>
    <w:rsid w:val="00551555"/>
    <w:rsid w:val="00552508"/>
    <w:rsid w:val="00553242"/>
    <w:rsid w:val="005538A7"/>
    <w:rsid w:val="00555115"/>
    <w:rsid w:val="00555564"/>
    <w:rsid w:val="00556501"/>
    <w:rsid w:val="005566E3"/>
    <w:rsid w:val="00557000"/>
    <w:rsid w:val="0055715E"/>
    <w:rsid w:val="00557B4E"/>
    <w:rsid w:val="00560971"/>
    <w:rsid w:val="0056104B"/>
    <w:rsid w:val="00561117"/>
    <w:rsid w:val="00562BEA"/>
    <w:rsid w:val="00563AC2"/>
    <w:rsid w:val="00563C69"/>
    <w:rsid w:val="005641D7"/>
    <w:rsid w:val="00564917"/>
    <w:rsid w:val="005666C6"/>
    <w:rsid w:val="00567474"/>
    <w:rsid w:val="00571165"/>
    <w:rsid w:val="005716BB"/>
    <w:rsid w:val="00573315"/>
    <w:rsid w:val="00573D44"/>
    <w:rsid w:val="0057427F"/>
    <w:rsid w:val="00574D54"/>
    <w:rsid w:val="00575450"/>
    <w:rsid w:val="005757AD"/>
    <w:rsid w:val="0057660A"/>
    <w:rsid w:val="0057746D"/>
    <w:rsid w:val="005775A7"/>
    <w:rsid w:val="0057796F"/>
    <w:rsid w:val="00577CAA"/>
    <w:rsid w:val="00577CAD"/>
    <w:rsid w:val="00582294"/>
    <w:rsid w:val="00582BDD"/>
    <w:rsid w:val="00582D1B"/>
    <w:rsid w:val="00584287"/>
    <w:rsid w:val="00584341"/>
    <w:rsid w:val="00586D41"/>
    <w:rsid w:val="00590E4F"/>
    <w:rsid w:val="00593215"/>
    <w:rsid w:val="00593ED9"/>
    <w:rsid w:val="00593EF7"/>
    <w:rsid w:val="005964F7"/>
    <w:rsid w:val="00597309"/>
    <w:rsid w:val="005A064A"/>
    <w:rsid w:val="005A0E35"/>
    <w:rsid w:val="005A1D29"/>
    <w:rsid w:val="005A2208"/>
    <w:rsid w:val="005A428B"/>
    <w:rsid w:val="005A4490"/>
    <w:rsid w:val="005A4F1D"/>
    <w:rsid w:val="005A53C4"/>
    <w:rsid w:val="005A5F7F"/>
    <w:rsid w:val="005A667E"/>
    <w:rsid w:val="005A77EC"/>
    <w:rsid w:val="005A7F9E"/>
    <w:rsid w:val="005B0A88"/>
    <w:rsid w:val="005B2AC0"/>
    <w:rsid w:val="005B3509"/>
    <w:rsid w:val="005B3863"/>
    <w:rsid w:val="005B4D7D"/>
    <w:rsid w:val="005B4EB6"/>
    <w:rsid w:val="005B505D"/>
    <w:rsid w:val="005C0323"/>
    <w:rsid w:val="005C39F3"/>
    <w:rsid w:val="005C3AB2"/>
    <w:rsid w:val="005C3B91"/>
    <w:rsid w:val="005C4574"/>
    <w:rsid w:val="005C4B4F"/>
    <w:rsid w:val="005C53EA"/>
    <w:rsid w:val="005C742B"/>
    <w:rsid w:val="005D0C71"/>
    <w:rsid w:val="005D0E2E"/>
    <w:rsid w:val="005D2A47"/>
    <w:rsid w:val="005D2B00"/>
    <w:rsid w:val="005D39B3"/>
    <w:rsid w:val="005D4348"/>
    <w:rsid w:val="005D47AA"/>
    <w:rsid w:val="005D51E2"/>
    <w:rsid w:val="005D6E88"/>
    <w:rsid w:val="005D72EE"/>
    <w:rsid w:val="005D7ECC"/>
    <w:rsid w:val="005E14B9"/>
    <w:rsid w:val="005E28B0"/>
    <w:rsid w:val="005E3189"/>
    <w:rsid w:val="005E33E8"/>
    <w:rsid w:val="005E5271"/>
    <w:rsid w:val="005E6082"/>
    <w:rsid w:val="005E65F3"/>
    <w:rsid w:val="005E7FDA"/>
    <w:rsid w:val="005F0203"/>
    <w:rsid w:val="005F1435"/>
    <w:rsid w:val="005F16A9"/>
    <w:rsid w:val="005F1820"/>
    <w:rsid w:val="005F361A"/>
    <w:rsid w:val="005F372B"/>
    <w:rsid w:val="005F5ADE"/>
    <w:rsid w:val="0060033D"/>
    <w:rsid w:val="00601568"/>
    <w:rsid w:val="006015C6"/>
    <w:rsid w:val="00601B91"/>
    <w:rsid w:val="00604643"/>
    <w:rsid w:val="00604B47"/>
    <w:rsid w:val="00605709"/>
    <w:rsid w:val="00605D35"/>
    <w:rsid w:val="00606C62"/>
    <w:rsid w:val="00607242"/>
    <w:rsid w:val="00611023"/>
    <w:rsid w:val="00612095"/>
    <w:rsid w:val="00612162"/>
    <w:rsid w:val="00615447"/>
    <w:rsid w:val="00615C83"/>
    <w:rsid w:val="00620CA0"/>
    <w:rsid w:val="006222C1"/>
    <w:rsid w:val="0062252A"/>
    <w:rsid w:val="00623F15"/>
    <w:rsid w:val="00624D6F"/>
    <w:rsid w:val="00626629"/>
    <w:rsid w:val="00626BED"/>
    <w:rsid w:val="00627534"/>
    <w:rsid w:val="006278E0"/>
    <w:rsid w:val="006311FB"/>
    <w:rsid w:val="006322B2"/>
    <w:rsid w:val="0063312D"/>
    <w:rsid w:val="006333E8"/>
    <w:rsid w:val="00634268"/>
    <w:rsid w:val="00634AA2"/>
    <w:rsid w:val="00637807"/>
    <w:rsid w:val="00637F19"/>
    <w:rsid w:val="006403F7"/>
    <w:rsid w:val="00640E37"/>
    <w:rsid w:val="00641A3C"/>
    <w:rsid w:val="00643857"/>
    <w:rsid w:val="00643866"/>
    <w:rsid w:val="00644AC1"/>
    <w:rsid w:val="00645AC4"/>
    <w:rsid w:val="006460AC"/>
    <w:rsid w:val="006474F1"/>
    <w:rsid w:val="00653370"/>
    <w:rsid w:val="006540F8"/>
    <w:rsid w:val="0065792C"/>
    <w:rsid w:val="00657B0F"/>
    <w:rsid w:val="00660226"/>
    <w:rsid w:val="0066121C"/>
    <w:rsid w:val="0066197C"/>
    <w:rsid w:val="00661EA9"/>
    <w:rsid w:val="006620F4"/>
    <w:rsid w:val="0066323F"/>
    <w:rsid w:val="0066604F"/>
    <w:rsid w:val="00666495"/>
    <w:rsid w:val="00666BEB"/>
    <w:rsid w:val="006670D2"/>
    <w:rsid w:val="006671EC"/>
    <w:rsid w:val="0067303E"/>
    <w:rsid w:val="00674F79"/>
    <w:rsid w:val="0067518A"/>
    <w:rsid w:val="00676197"/>
    <w:rsid w:val="00680C78"/>
    <w:rsid w:val="00681C6F"/>
    <w:rsid w:val="00681FAE"/>
    <w:rsid w:val="00683C75"/>
    <w:rsid w:val="00684AFD"/>
    <w:rsid w:val="00684FB8"/>
    <w:rsid w:val="00685488"/>
    <w:rsid w:val="00685E65"/>
    <w:rsid w:val="006867BD"/>
    <w:rsid w:val="00686E7B"/>
    <w:rsid w:val="0068784D"/>
    <w:rsid w:val="006900D4"/>
    <w:rsid w:val="0069041B"/>
    <w:rsid w:val="00690A7E"/>
    <w:rsid w:val="00696DB7"/>
    <w:rsid w:val="0069751A"/>
    <w:rsid w:val="006A0F44"/>
    <w:rsid w:val="006A1240"/>
    <w:rsid w:val="006A16DC"/>
    <w:rsid w:val="006A1A5B"/>
    <w:rsid w:val="006A21B4"/>
    <w:rsid w:val="006A2347"/>
    <w:rsid w:val="006A2EBD"/>
    <w:rsid w:val="006A45FA"/>
    <w:rsid w:val="006A7019"/>
    <w:rsid w:val="006B0234"/>
    <w:rsid w:val="006B04F9"/>
    <w:rsid w:val="006B0573"/>
    <w:rsid w:val="006B1114"/>
    <w:rsid w:val="006B1C5E"/>
    <w:rsid w:val="006B30F7"/>
    <w:rsid w:val="006B5234"/>
    <w:rsid w:val="006B6B2F"/>
    <w:rsid w:val="006B6EED"/>
    <w:rsid w:val="006B761C"/>
    <w:rsid w:val="006B79B8"/>
    <w:rsid w:val="006C02D6"/>
    <w:rsid w:val="006C19C8"/>
    <w:rsid w:val="006C2C95"/>
    <w:rsid w:val="006C3062"/>
    <w:rsid w:val="006C4EDC"/>
    <w:rsid w:val="006C6E48"/>
    <w:rsid w:val="006C7EEB"/>
    <w:rsid w:val="006D347B"/>
    <w:rsid w:val="006D5AF6"/>
    <w:rsid w:val="006D746C"/>
    <w:rsid w:val="006D7A05"/>
    <w:rsid w:val="006E0158"/>
    <w:rsid w:val="006E171F"/>
    <w:rsid w:val="006E342C"/>
    <w:rsid w:val="006E4061"/>
    <w:rsid w:val="006E7275"/>
    <w:rsid w:val="006E7433"/>
    <w:rsid w:val="006E7A42"/>
    <w:rsid w:val="006F08A7"/>
    <w:rsid w:val="006F1C41"/>
    <w:rsid w:val="006F27F2"/>
    <w:rsid w:val="006F2956"/>
    <w:rsid w:val="006F34B3"/>
    <w:rsid w:val="006F5616"/>
    <w:rsid w:val="006F5A75"/>
    <w:rsid w:val="006F5E0F"/>
    <w:rsid w:val="006F6420"/>
    <w:rsid w:val="006F64CF"/>
    <w:rsid w:val="006F67BF"/>
    <w:rsid w:val="006F6B99"/>
    <w:rsid w:val="006F7652"/>
    <w:rsid w:val="006F7AC6"/>
    <w:rsid w:val="006F7DF0"/>
    <w:rsid w:val="007008EC"/>
    <w:rsid w:val="00700DEE"/>
    <w:rsid w:val="00701517"/>
    <w:rsid w:val="00701582"/>
    <w:rsid w:val="0070287C"/>
    <w:rsid w:val="00702F72"/>
    <w:rsid w:val="0070420C"/>
    <w:rsid w:val="00704E02"/>
    <w:rsid w:val="00705D84"/>
    <w:rsid w:val="00706CE9"/>
    <w:rsid w:val="007105DD"/>
    <w:rsid w:val="00711ED7"/>
    <w:rsid w:val="0071397B"/>
    <w:rsid w:val="007142ED"/>
    <w:rsid w:val="00715E0B"/>
    <w:rsid w:val="007173BF"/>
    <w:rsid w:val="007221FF"/>
    <w:rsid w:val="007223E0"/>
    <w:rsid w:val="007226FE"/>
    <w:rsid w:val="00723CF4"/>
    <w:rsid w:val="007242A7"/>
    <w:rsid w:val="00724B9F"/>
    <w:rsid w:val="00725C5D"/>
    <w:rsid w:val="00725D7B"/>
    <w:rsid w:val="00726002"/>
    <w:rsid w:val="00730525"/>
    <w:rsid w:val="00730591"/>
    <w:rsid w:val="00731BAA"/>
    <w:rsid w:val="00732F98"/>
    <w:rsid w:val="007334E8"/>
    <w:rsid w:val="00734D1A"/>
    <w:rsid w:val="00735A5C"/>
    <w:rsid w:val="00735FC9"/>
    <w:rsid w:val="007363AF"/>
    <w:rsid w:val="00736779"/>
    <w:rsid w:val="007367D2"/>
    <w:rsid w:val="007373A4"/>
    <w:rsid w:val="00737553"/>
    <w:rsid w:val="007376F7"/>
    <w:rsid w:val="00740228"/>
    <w:rsid w:val="00741AFF"/>
    <w:rsid w:val="00741CF8"/>
    <w:rsid w:val="00743388"/>
    <w:rsid w:val="007442EA"/>
    <w:rsid w:val="00745C9C"/>
    <w:rsid w:val="00751CC1"/>
    <w:rsid w:val="0075257E"/>
    <w:rsid w:val="00753A35"/>
    <w:rsid w:val="00753B45"/>
    <w:rsid w:val="00753F0D"/>
    <w:rsid w:val="0075428C"/>
    <w:rsid w:val="00754627"/>
    <w:rsid w:val="007548CA"/>
    <w:rsid w:val="007573D3"/>
    <w:rsid w:val="007621AD"/>
    <w:rsid w:val="0076348B"/>
    <w:rsid w:val="0076462F"/>
    <w:rsid w:val="007655D9"/>
    <w:rsid w:val="007656A0"/>
    <w:rsid w:val="00765E3A"/>
    <w:rsid w:val="00770978"/>
    <w:rsid w:val="00771BC6"/>
    <w:rsid w:val="00771F7F"/>
    <w:rsid w:val="00772553"/>
    <w:rsid w:val="007735D3"/>
    <w:rsid w:val="00774AC4"/>
    <w:rsid w:val="00774D54"/>
    <w:rsid w:val="00775462"/>
    <w:rsid w:val="0077599D"/>
    <w:rsid w:val="0077681B"/>
    <w:rsid w:val="0077681D"/>
    <w:rsid w:val="00780563"/>
    <w:rsid w:val="00780D03"/>
    <w:rsid w:val="00780E47"/>
    <w:rsid w:val="0078149A"/>
    <w:rsid w:val="00782FA9"/>
    <w:rsid w:val="0078357A"/>
    <w:rsid w:val="00783B10"/>
    <w:rsid w:val="00784039"/>
    <w:rsid w:val="00785D2B"/>
    <w:rsid w:val="0078627A"/>
    <w:rsid w:val="007876D6"/>
    <w:rsid w:val="00790CC0"/>
    <w:rsid w:val="00790DCB"/>
    <w:rsid w:val="00790F0C"/>
    <w:rsid w:val="00793143"/>
    <w:rsid w:val="0079322B"/>
    <w:rsid w:val="0079367A"/>
    <w:rsid w:val="00794132"/>
    <w:rsid w:val="00794BC1"/>
    <w:rsid w:val="00794E19"/>
    <w:rsid w:val="00794E3A"/>
    <w:rsid w:val="00795032"/>
    <w:rsid w:val="00796944"/>
    <w:rsid w:val="007973B8"/>
    <w:rsid w:val="007A0410"/>
    <w:rsid w:val="007A055F"/>
    <w:rsid w:val="007A0D64"/>
    <w:rsid w:val="007A238F"/>
    <w:rsid w:val="007A23F6"/>
    <w:rsid w:val="007A35EE"/>
    <w:rsid w:val="007A5366"/>
    <w:rsid w:val="007A589A"/>
    <w:rsid w:val="007A58D6"/>
    <w:rsid w:val="007A59A8"/>
    <w:rsid w:val="007A7D30"/>
    <w:rsid w:val="007A7D54"/>
    <w:rsid w:val="007A7F46"/>
    <w:rsid w:val="007B1EB4"/>
    <w:rsid w:val="007B2293"/>
    <w:rsid w:val="007B2675"/>
    <w:rsid w:val="007B2866"/>
    <w:rsid w:val="007B4CCA"/>
    <w:rsid w:val="007B5122"/>
    <w:rsid w:val="007B5B0B"/>
    <w:rsid w:val="007B5F88"/>
    <w:rsid w:val="007B77AF"/>
    <w:rsid w:val="007C192F"/>
    <w:rsid w:val="007C1E53"/>
    <w:rsid w:val="007C2982"/>
    <w:rsid w:val="007C3B97"/>
    <w:rsid w:val="007C718D"/>
    <w:rsid w:val="007C7E40"/>
    <w:rsid w:val="007D0979"/>
    <w:rsid w:val="007D27BE"/>
    <w:rsid w:val="007D2D65"/>
    <w:rsid w:val="007D3F5E"/>
    <w:rsid w:val="007D4A03"/>
    <w:rsid w:val="007E205F"/>
    <w:rsid w:val="007E4B6E"/>
    <w:rsid w:val="007E55D2"/>
    <w:rsid w:val="007E6128"/>
    <w:rsid w:val="007E6436"/>
    <w:rsid w:val="007E67B0"/>
    <w:rsid w:val="007E7EC3"/>
    <w:rsid w:val="007F058E"/>
    <w:rsid w:val="007F0BAC"/>
    <w:rsid w:val="007F1407"/>
    <w:rsid w:val="007F200D"/>
    <w:rsid w:val="007F27D3"/>
    <w:rsid w:val="007F2EDF"/>
    <w:rsid w:val="007F40AA"/>
    <w:rsid w:val="007F41BC"/>
    <w:rsid w:val="007F44A5"/>
    <w:rsid w:val="007F791E"/>
    <w:rsid w:val="00801839"/>
    <w:rsid w:val="00801D52"/>
    <w:rsid w:val="00803E07"/>
    <w:rsid w:val="00804042"/>
    <w:rsid w:val="00804328"/>
    <w:rsid w:val="00805019"/>
    <w:rsid w:val="00805995"/>
    <w:rsid w:val="008063F7"/>
    <w:rsid w:val="00807236"/>
    <w:rsid w:val="00810261"/>
    <w:rsid w:val="0081070D"/>
    <w:rsid w:val="00811DEA"/>
    <w:rsid w:val="008127CE"/>
    <w:rsid w:val="00812A23"/>
    <w:rsid w:val="00812BA7"/>
    <w:rsid w:val="008149EC"/>
    <w:rsid w:val="00815245"/>
    <w:rsid w:val="00815BB9"/>
    <w:rsid w:val="00817AD6"/>
    <w:rsid w:val="00817BE2"/>
    <w:rsid w:val="00820B95"/>
    <w:rsid w:val="008212F1"/>
    <w:rsid w:val="008213D5"/>
    <w:rsid w:val="008238F7"/>
    <w:rsid w:val="008251B6"/>
    <w:rsid w:val="00825269"/>
    <w:rsid w:val="00826557"/>
    <w:rsid w:val="00827346"/>
    <w:rsid w:val="00827423"/>
    <w:rsid w:val="00827503"/>
    <w:rsid w:val="008279FE"/>
    <w:rsid w:val="00827CDC"/>
    <w:rsid w:val="008318AC"/>
    <w:rsid w:val="00833912"/>
    <w:rsid w:val="00834331"/>
    <w:rsid w:val="00834B7B"/>
    <w:rsid w:val="00835AD6"/>
    <w:rsid w:val="008365E0"/>
    <w:rsid w:val="0083675D"/>
    <w:rsid w:val="008375EF"/>
    <w:rsid w:val="0084087E"/>
    <w:rsid w:val="00841979"/>
    <w:rsid w:val="00841BBA"/>
    <w:rsid w:val="0084372F"/>
    <w:rsid w:val="00843AAC"/>
    <w:rsid w:val="00843D69"/>
    <w:rsid w:val="008455B9"/>
    <w:rsid w:val="00845D97"/>
    <w:rsid w:val="008504A1"/>
    <w:rsid w:val="00850F86"/>
    <w:rsid w:val="00851EDB"/>
    <w:rsid w:val="0085371A"/>
    <w:rsid w:val="00855BE3"/>
    <w:rsid w:val="00856851"/>
    <w:rsid w:val="00856CD9"/>
    <w:rsid w:val="00856D5D"/>
    <w:rsid w:val="00856ED9"/>
    <w:rsid w:val="00856F39"/>
    <w:rsid w:val="00861021"/>
    <w:rsid w:val="008618B4"/>
    <w:rsid w:val="008639BC"/>
    <w:rsid w:val="00864F61"/>
    <w:rsid w:val="00865911"/>
    <w:rsid w:val="00865AC8"/>
    <w:rsid w:val="008678FE"/>
    <w:rsid w:val="00872F06"/>
    <w:rsid w:val="00873CAF"/>
    <w:rsid w:val="00875778"/>
    <w:rsid w:val="00875ACA"/>
    <w:rsid w:val="00877996"/>
    <w:rsid w:val="00877A45"/>
    <w:rsid w:val="00880A8E"/>
    <w:rsid w:val="00880AC4"/>
    <w:rsid w:val="00881525"/>
    <w:rsid w:val="0088227C"/>
    <w:rsid w:val="008823A0"/>
    <w:rsid w:val="00882603"/>
    <w:rsid w:val="00882FCB"/>
    <w:rsid w:val="00883EE1"/>
    <w:rsid w:val="008856A3"/>
    <w:rsid w:val="00885F47"/>
    <w:rsid w:val="00890AE7"/>
    <w:rsid w:val="00891E36"/>
    <w:rsid w:val="00892984"/>
    <w:rsid w:val="00892C3E"/>
    <w:rsid w:val="00892F1E"/>
    <w:rsid w:val="0089349C"/>
    <w:rsid w:val="00893EE5"/>
    <w:rsid w:val="00894975"/>
    <w:rsid w:val="0089502B"/>
    <w:rsid w:val="00896086"/>
    <w:rsid w:val="00896145"/>
    <w:rsid w:val="008966EE"/>
    <w:rsid w:val="00896BDB"/>
    <w:rsid w:val="00897A12"/>
    <w:rsid w:val="008A0D0F"/>
    <w:rsid w:val="008A18D8"/>
    <w:rsid w:val="008A2A22"/>
    <w:rsid w:val="008A30F4"/>
    <w:rsid w:val="008A349D"/>
    <w:rsid w:val="008A5653"/>
    <w:rsid w:val="008A7535"/>
    <w:rsid w:val="008A79D4"/>
    <w:rsid w:val="008B030D"/>
    <w:rsid w:val="008B0C9D"/>
    <w:rsid w:val="008B0E1C"/>
    <w:rsid w:val="008B14BD"/>
    <w:rsid w:val="008B2166"/>
    <w:rsid w:val="008B3295"/>
    <w:rsid w:val="008B32C8"/>
    <w:rsid w:val="008B345E"/>
    <w:rsid w:val="008B35AE"/>
    <w:rsid w:val="008B3F2B"/>
    <w:rsid w:val="008B41E7"/>
    <w:rsid w:val="008B66D5"/>
    <w:rsid w:val="008C182F"/>
    <w:rsid w:val="008C2137"/>
    <w:rsid w:val="008C3966"/>
    <w:rsid w:val="008C50D5"/>
    <w:rsid w:val="008C5CE8"/>
    <w:rsid w:val="008C5F7B"/>
    <w:rsid w:val="008C6BB1"/>
    <w:rsid w:val="008C71F9"/>
    <w:rsid w:val="008D015F"/>
    <w:rsid w:val="008D0641"/>
    <w:rsid w:val="008D0E57"/>
    <w:rsid w:val="008D1CE7"/>
    <w:rsid w:val="008D3940"/>
    <w:rsid w:val="008D407A"/>
    <w:rsid w:val="008D7808"/>
    <w:rsid w:val="008E0EB3"/>
    <w:rsid w:val="008E1E54"/>
    <w:rsid w:val="008E210D"/>
    <w:rsid w:val="008E2CF9"/>
    <w:rsid w:val="008E3280"/>
    <w:rsid w:val="008E37C6"/>
    <w:rsid w:val="008E5E7B"/>
    <w:rsid w:val="008F0F33"/>
    <w:rsid w:val="008F164C"/>
    <w:rsid w:val="008F1A7E"/>
    <w:rsid w:val="008F1C10"/>
    <w:rsid w:val="008F308A"/>
    <w:rsid w:val="008F38E6"/>
    <w:rsid w:val="008F38FB"/>
    <w:rsid w:val="008F45D9"/>
    <w:rsid w:val="008F593B"/>
    <w:rsid w:val="008F5954"/>
    <w:rsid w:val="008F6285"/>
    <w:rsid w:val="008F6287"/>
    <w:rsid w:val="008F6B2C"/>
    <w:rsid w:val="008F7655"/>
    <w:rsid w:val="008F798F"/>
    <w:rsid w:val="00901DF3"/>
    <w:rsid w:val="0090284C"/>
    <w:rsid w:val="00904671"/>
    <w:rsid w:val="00905106"/>
    <w:rsid w:val="009064B7"/>
    <w:rsid w:val="009066DA"/>
    <w:rsid w:val="00906DCF"/>
    <w:rsid w:val="00906F4E"/>
    <w:rsid w:val="00910A5A"/>
    <w:rsid w:val="00910DC5"/>
    <w:rsid w:val="009119AE"/>
    <w:rsid w:val="00914A37"/>
    <w:rsid w:val="00915B68"/>
    <w:rsid w:val="0091741C"/>
    <w:rsid w:val="00917D42"/>
    <w:rsid w:val="00920719"/>
    <w:rsid w:val="009209D8"/>
    <w:rsid w:val="00921099"/>
    <w:rsid w:val="00921F83"/>
    <w:rsid w:val="00922FB5"/>
    <w:rsid w:val="0092386B"/>
    <w:rsid w:val="009238C2"/>
    <w:rsid w:val="00924DEA"/>
    <w:rsid w:val="00925EF2"/>
    <w:rsid w:val="0092725E"/>
    <w:rsid w:val="00927265"/>
    <w:rsid w:val="00932461"/>
    <w:rsid w:val="009333A4"/>
    <w:rsid w:val="00935C62"/>
    <w:rsid w:val="00936560"/>
    <w:rsid w:val="009375FF"/>
    <w:rsid w:val="00937B68"/>
    <w:rsid w:val="0094089B"/>
    <w:rsid w:val="00940FA5"/>
    <w:rsid w:val="009417CD"/>
    <w:rsid w:val="00941B14"/>
    <w:rsid w:val="00942F39"/>
    <w:rsid w:val="009431DD"/>
    <w:rsid w:val="00943F79"/>
    <w:rsid w:val="009442D6"/>
    <w:rsid w:val="00945AD5"/>
    <w:rsid w:val="00945B53"/>
    <w:rsid w:val="00945E15"/>
    <w:rsid w:val="00947FCE"/>
    <w:rsid w:val="0095060B"/>
    <w:rsid w:val="00950613"/>
    <w:rsid w:val="00950E77"/>
    <w:rsid w:val="00952713"/>
    <w:rsid w:val="00953895"/>
    <w:rsid w:val="009543EB"/>
    <w:rsid w:val="009566C1"/>
    <w:rsid w:val="00956C1D"/>
    <w:rsid w:val="00957C3C"/>
    <w:rsid w:val="00957E6E"/>
    <w:rsid w:val="00960431"/>
    <w:rsid w:val="00960D0C"/>
    <w:rsid w:val="00960EDB"/>
    <w:rsid w:val="00962103"/>
    <w:rsid w:val="00962AA9"/>
    <w:rsid w:val="00963233"/>
    <w:rsid w:val="009632E4"/>
    <w:rsid w:val="009636B8"/>
    <w:rsid w:val="009637F8"/>
    <w:rsid w:val="0096456E"/>
    <w:rsid w:val="0096493F"/>
    <w:rsid w:val="009660C1"/>
    <w:rsid w:val="00966A3B"/>
    <w:rsid w:val="0097076A"/>
    <w:rsid w:val="00972078"/>
    <w:rsid w:val="00972F30"/>
    <w:rsid w:val="00975DD6"/>
    <w:rsid w:val="00976A22"/>
    <w:rsid w:val="00977717"/>
    <w:rsid w:val="00980B00"/>
    <w:rsid w:val="0098103E"/>
    <w:rsid w:val="00983085"/>
    <w:rsid w:val="0098587D"/>
    <w:rsid w:val="00990073"/>
    <w:rsid w:val="0099058F"/>
    <w:rsid w:val="00990665"/>
    <w:rsid w:val="009908F3"/>
    <w:rsid w:val="009913F1"/>
    <w:rsid w:val="00991E72"/>
    <w:rsid w:val="00992542"/>
    <w:rsid w:val="00994D09"/>
    <w:rsid w:val="00996B32"/>
    <w:rsid w:val="00997187"/>
    <w:rsid w:val="009A0318"/>
    <w:rsid w:val="009A0824"/>
    <w:rsid w:val="009A0DF5"/>
    <w:rsid w:val="009A3A0F"/>
    <w:rsid w:val="009A5394"/>
    <w:rsid w:val="009A6B30"/>
    <w:rsid w:val="009A6FE8"/>
    <w:rsid w:val="009A7D7F"/>
    <w:rsid w:val="009B09A0"/>
    <w:rsid w:val="009B1F15"/>
    <w:rsid w:val="009B4231"/>
    <w:rsid w:val="009B44CB"/>
    <w:rsid w:val="009B46B3"/>
    <w:rsid w:val="009B5AAE"/>
    <w:rsid w:val="009B68C3"/>
    <w:rsid w:val="009B6988"/>
    <w:rsid w:val="009B7374"/>
    <w:rsid w:val="009C227E"/>
    <w:rsid w:val="009C277A"/>
    <w:rsid w:val="009C3266"/>
    <w:rsid w:val="009D0176"/>
    <w:rsid w:val="009D1649"/>
    <w:rsid w:val="009D1EDB"/>
    <w:rsid w:val="009D2D2A"/>
    <w:rsid w:val="009D59B9"/>
    <w:rsid w:val="009D5A85"/>
    <w:rsid w:val="009E0660"/>
    <w:rsid w:val="009E3C3C"/>
    <w:rsid w:val="009E4159"/>
    <w:rsid w:val="009E416A"/>
    <w:rsid w:val="009E44C1"/>
    <w:rsid w:val="009E51C4"/>
    <w:rsid w:val="009E5B34"/>
    <w:rsid w:val="009E6BD3"/>
    <w:rsid w:val="009E71C3"/>
    <w:rsid w:val="009E7721"/>
    <w:rsid w:val="009F02EF"/>
    <w:rsid w:val="009F0626"/>
    <w:rsid w:val="009F0E3F"/>
    <w:rsid w:val="009F2408"/>
    <w:rsid w:val="009F27ED"/>
    <w:rsid w:val="009F289E"/>
    <w:rsid w:val="009F5B69"/>
    <w:rsid w:val="009F7151"/>
    <w:rsid w:val="009F7226"/>
    <w:rsid w:val="00A00D9D"/>
    <w:rsid w:val="00A019FB"/>
    <w:rsid w:val="00A0201A"/>
    <w:rsid w:val="00A035F4"/>
    <w:rsid w:val="00A0364D"/>
    <w:rsid w:val="00A04670"/>
    <w:rsid w:val="00A04800"/>
    <w:rsid w:val="00A07771"/>
    <w:rsid w:val="00A07CBF"/>
    <w:rsid w:val="00A100A4"/>
    <w:rsid w:val="00A117BC"/>
    <w:rsid w:val="00A13351"/>
    <w:rsid w:val="00A1521B"/>
    <w:rsid w:val="00A16689"/>
    <w:rsid w:val="00A2027F"/>
    <w:rsid w:val="00A202D2"/>
    <w:rsid w:val="00A20A94"/>
    <w:rsid w:val="00A21038"/>
    <w:rsid w:val="00A2452E"/>
    <w:rsid w:val="00A25985"/>
    <w:rsid w:val="00A269A0"/>
    <w:rsid w:val="00A27C75"/>
    <w:rsid w:val="00A30475"/>
    <w:rsid w:val="00A3275A"/>
    <w:rsid w:val="00A34011"/>
    <w:rsid w:val="00A34521"/>
    <w:rsid w:val="00A349FC"/>
    <w:rsid w:val="00A36361"/>
    <w:rsid w:val="00A36AC3"/>
    <w:rsid w:val="00A41263"/>
    <w:rsid w:val="00A4274F"/>
    <w:rsid w:val="00A445C5"/>
    <w:rsid w:val="00A457C5"/>
    <w:rsid w:val="00A45930"/>
    <w:rsid w:val="00A464DA"/>
    <w:rsid w:val="00A474B5"/>
    <w:rsid w:val="00A51469"/>
    <w:rsid w:val="00A53180"/>
    <w:rsid w:val="00A533DF"/>
    <w:rsid w:val="00A5511C"/>
    <w:rsid w:val="00A56F48"/>
    <w:rsid w:val="00A6059E"/>
    <w:rsid w:val="00A60DB5"/>
    <w:rsid w:val="00A61000"/>
    <w:rsid w:val="00A61382"/>
    <w:rsid w:val="00A63E39"/>
    <w:rsid w:val="00A648C1"/>
    <w:rsid w:val="00A65485"/>
    <w:rsid w:val="00A65D7E"/>
    <w:rsid w:val="00A6624A"/>
    <w:rsid w:val="00A7097C"/>
    <w:rsid w:val="00A716D4"/>
    <w:rsid w:val="00A73757"/>
    <w:rsid w:val="00A73E83"/>
    <w:rsid w:val="00A740CB"/>
    <w:rsid w:val="00A7581B"/>
    <w:rsid w:val="00A75A8C"/>
    <w:rsid w:val="00A80FD9"/>
    <w:rsid w:val="00A8132F"/>
    <w:rsid w:val="00A82252"/>
    <w:rsid w:val="00A82B85"/>
    <w:rsid w:val="00A835E2"/>
    <w:rsid w:val="00A83D86"/>
    <w:rsid w:val="00A847AD"/>
    <w:rsid w:val="00A90268"/>
    <w:rsid w:val="00A907D7"/>
    <w:rsid w:val="00A92142"/>
    <w:rsid w:val="00A9262E"/>
    <w:rsid w:val="00A9439B"/>
    <w:rsid w:val="00A94D56"/>
    <w:rsid w:val="00A955EE"/>
    <w:rsid w:val="00A95962"/>
    <w:rsid w:val="00A95C40"/>
    <w:rsid w:val="00A9722A"/>
    <w:rsid w:val="00AA212D"/>
    <w:rsid w:val="00AA2BD9"/>
    <w:rsid w:val="00AA2F79"/>
    <w:rsid w:val="00AA3A91"/>
    <w:rsid w:val="00AA48EF"/>
    <w:rsid w:val="00AA4A33"/>
    <w:rsid w:val="00AA59D0"/>
    <w:rsid w:val="00AA5AD8"/>
    <w:rsid w:val="00AA799E"/>
    <w:rsid w:val="00AB0007"/>
    <w:rsid w:val="00AB07F7"/>
    <w:rsid w:val="00AB0859"/>
    <w:rsid w:val="00AB19DC"/>
    <w:rsid w:val="00AB2556"/>
    <w:rsid w:val="00AB382F"/>
    <w:rsid w:val="00AB63E4"/>
    <w:rsid w:val="00AB6BD3"/>
    <w:rsid w:val="00AB6E12"/>
    <w:rsid w:val="00AB74B4"/>
    <w:rsid w:val="00AB79FE"/>
    <w:rsid w:val="00AC0352"/>
    <w:rsid w:val="00AC0534"/>
    <w:rsid w:val="00AC1255"/>
    <w:rsid w:val="00AC1385"/>
    <w:rsid w:val="00AC13C8"/>
    <w:rsid w:val="00AC17D9"/>
    <w:rsid w:val="00AC3A99"/>
    <w:rsid w:val="00AC7755"/>
    <w:rsid w:val="00AC7E48"/>
    <w:rsid w:val="00AC7FE0"/>
    <w:rsid w:val="00AD002F"/>
    <w:rsid w:val="00AD07A6"/>
    <w:rsid w:val="00AD0B21"/>
    <w:rsid w:val="00AD1D91"/>
    <w:rsid w:val="00AD2D55"/>
    <w:rsid w:val="00AD3430"/>
    <w:rsid w:val="00AD38D3"/>
    <w:rsid w:val="00AD4300"/>
    <w:rsid w:val="00AD5B71"/>
    <w:rsid w:val="00AD61AE"/>
    <w:rsid w:val="00AD6CFC"/>
    <w:rsid w:val="00AD70C1"/>
    <w:rsid w:val="00AD7FDF"/>
    <w:rsid w:val="00AE0EAA"/>
    <w:rsid w:val="00AE1936"/>
    <w:rsid w:val="00AE23D8"/>
    <w:rsid w:val="00AE2F1D"/>
    <w:rsid w:val="00AE3A3C"/>
    <w:rsid w:val="00AE4153"/>
    <w:rsid w:val="00AE461C"/>
    <w:rsid w:val="00AE532B"/>
    <w:rsid w:val="00AE591A"/>
    <w:rsid w:val="00AE7918"/>
    <w:rsid w:val="00AF05DC"/>
    <w:rsid w:val="00AF1A55"/>
    <w:rsid w:val="00AF2698"/>
    <w:rsid w:val="00AF2C08"/>
    <w:rsid w:val="00AF304E"/>
    <w:rsid w:val="00AF3F91"/>
    <w:rsid w:val="00AF4898"/>
    <w:rsid w:val="00AF48C3"/>
    <w:rsid w:val="00AF4C46"/>
    <w:rsid w:val="00AF5D0B"/>
    <w:rsid w:val="00B00024"/>
    <w:rsid w:val="00B005BA"/>
    <w:rsid w:val="00B006D8"/>
    <w:rsid w:val="00B013D3"/>
    <w:rsid w:val="00B02B1C"/>
    <w:rsid w:val="00B06A31"/>
    <w:rsid w:val="00B06ACE"/>
    <w:rsid w:val="00B07164"/>
    <w:rsid w:val="00B079B1"/>
    <w:rsid w:val="00B07B2E"/>
    <w:rsid w:val="00B112D7"/>
    <w:rsid w:val="00B116CA"/>
    <w:rsid w:val="00B16C0D"/>
    <w:rsid w:val="00B175EF"/>
    <w:rsid w:val="00B17B3F"/>
    <w:rsid w:val="00B2023A"/>
    <w:rsid w:val="00B21BAE"/>
    <w:rsid w:val="00B2235B"/>
    <w:rsid w:val="00B22493"/>
    <w:rsid w:val="00B22BF1"/>
    <w:rsid w:val="00B2355F"/>
    <w:rsid w:val="00B2374B"/>
    <w:rsid w:val="00B23D86"/>
    <w:rsid w:val="00B2468A"/>
    <w:rsid w:val="00B30E3C"/>
    <w:rsid w:val="00B312F8"/>
    <w:rsid w:val="00B31696"/>
    <w:rsid w:val="00B31F53"/>
    <w:rsid w:val="00B347CB"/>
    <w:rsid w:val="00B36CA3"/>
    <w:rsid w:val="00B36DE8"/>
    <w:rsid w:val="00B37428"/>
    <w:rsid w:val="00B37B49"/>
    <w:rsid w:val="00B37D53"/>
    <w:rsid w:val="00B37EDA"/>
    <w:rsid w:val="00B400E7"/>
    <w:rsid w:val="00B42958"/>
    <w:rsid w:val="00B44778"/>
    <w:rsid w:val="00B44CF9"/>
    <w:rsid w:val="00B44DA0"/>
    <w:rsid w:val="00B46C61"/>
    <w:rsid w:val="00B47B16"/>
    <w:rsid w:val="00B5217A"/>
    <w:rsid w:val="00B52F12"/>
    <w:rsid w:val="00B54D8C"/>
    <w:rsid w:val="00B55558"/>
    <w:rsid w:val="00B56C0A"/>
    <w:rsid w:val="00B60AE2"/>
    <w:rsid w:val="00B61C63"/>
    <w:rsid w:val="00B649BE"/>
    <w:rsid w:val="00B64ACC"/>
    <w:rsid w:val="00B656F4"/>
    <w:rsid w:val="00B66243"/>
    <w:rsid w:val="00B706D4"/>
    <w:rsid w:val="00B71D8A"/>
    <w:rsid w:val="00B73DCA"/>
    <w:rsid w:val="00B740F1"/>
    <w:rsid w:val="00B75B27"/>
    <w:rsid w:val="00B76DC6"/>
    <w:rsid w:val="00B77C13"/>
    <w:rsid w:val="00B83123"/>
    <w:rsid w:val="00B84737"/>
    <w:rsid w:val="00B85412"/>
    <w:rsid w:val="00B8558E"/>
    <w:rsid w:val="00B85C30"/>
    <w:rsid w:val="00B85FA0"/>
    <w:rsid w:val="00B862DD"/>
    <w:rsid w:val="00B864BF"/>
    <w:rsid w:val="00B87D10"/>
    <w:rsid w:val="00B9098E"/>
    <w:rsid w:val="00B92AFD"/>
    <w:rsid w:val="00B93954"/>
    <w:rsid w:val="00B939F1"/>
    <w:rsid w:val="00B93E37"/>
    <w:rsid w:val="00B94AD4"/>
    <w:rsid w:val="00B9570A"/>
    <w:rsid w:val="00B97ED4"/>
    <w:rsid w:val="00BA016A"/>
    <w:rsid w:val="00BA0523"/>
    <w:rsid w:val="00BA151E"/>
    <w:rsid w:val="00BA3AAC"/>
    <w:rsid w:val="00BA4546"/>
    <w:rsid w:val="00BA472E"/>
    <w:rsid w:val="00BA699C"/>
    <w:rsid w:val="00BB11F8"/>
    <w:rsid w:val="00BB1388"/>
    <w:rsid w:val="00BB208C"/>
    <w:rsid w:val="00BB2345"/>
    <w:rsid w:val="00BB23F7"/>
    <w:rsid w:val="00BB24D4"/>
    <w:rsid w:val="00BB462B"/>
    <w:rsid w:val="00BB4763"/>
    <w:rsid w:val="00BB5D03"/>
    <w:rsid w:val="00BB6A6A"/>
    <w:rsid w:val="00BC0D41"/>
    <w:rsid w:val="00BC1852"/>
    <w:rsid w:val="00BC201D"/>
    <w:rsid w:val="00BC24C2"/>
    <w:rsid w:val="00BC449E"/>
    <w:rsid w:val="00BC58A6"/>
    <w:rsid w:val="00BC67DE"/>
    <w:rsid w:val="00BC691D"/>
    <w:rsid w:val="00BC6A34"/>
    <w:rsid w:val="00BC7045"/>
    <w:rsid w:val="00BC7731"/>
    <w:rsid w:val="00BC7BAF"/>
    <w:rsid w:val="00BD08B4"/>
    <w:rsid w:val="00BD094F"/>
    <w:rsid w:val="00BD2598"/>
    <w:rsid w:val="00BD3499"/>
    <w:rsid w:val="00BD43A6"/>
    <w:rsid w:val="00BD57C4"/>
    <w:rsid w:val="00BD7CBE"/>
    <w:rsid w:val="00BE0104"/>
    <w:rsid w:val="00BE0B7D"/>
    <w:rsid w:val="00BE22EE"/>
    <w:rsid w:val="00BE2792"/>
    <w:rsid w:val="00BE2CFE"/>
    <w:rsid w:val="00BE2F08"/>
    <w:rsid w:val="00BE2F84"/>
    <w:rsid w:val="00BE3AA2"/>
    <w:rsid w:val="00BE3C09"/>
    <w:rsid w:val="00BE3F9F"/>
    <w:rsid w:val="00BE7885"/>
    <w:rsid w:val="00BF0A1A"/>
    <w:rsid w:val="00BF0BB9"/>
    <w:rsid w:val="00BF0E79"/>
    <w:rsid w:val="00BF1431"/>
    <w:rsid w:val="00BF17F1"/>
    <w:rsid w:val="00BF20D4"/>
    <w:rsid w:val="00BF4FB0"/>
    <w:rsid w:val="00BF69C0"/>
    <w:rsid w:val="00BF6C47"/>
    <w:rsid w:val="00C00890"/>
    <w:rsid w:val="00C0144F"/>
    <w:rsid w:val="00C04537"/>
    <w:rsid w:val="00C0798B"/>
    <w:rsid w:val="00C1021D"/>
    <w:rsid w:val="00C1240D"/>
    <w:rsid w:val="00C125D4"/>
    <w:rsid w:val="00C1286F"/>
    <w:rsid w:val="00C12B67"/>
    <w:rsid w:val="00C16EFA"/>
    <w:rsid w:val="00C220EA"/>
    <w:rsid w:val="00C221E2"/>
    <w:rsid w:val="00C227C8"/>
    <w:rsid w:val="00C22D14"/>
    <w:rsid w:val="00C24A9B"/>
    <w:rsid w:val="00C2623E"/>
    <w:rsid w:val="00C308D7"/>
    <w:rsid w:val="00C31735"/>
    <w:rsid w:val="00C31758"/>
    <w:rsid w:val="00C31BD2"/>
    <w:rsid w:val="00C32798"/>
    <w:rsid w:val="00C32AFC"/>
    <w:rsid w:val="00C33616"/>
    <w:rsid w:val="00C3376C"/>
    <w:rsid w:val="00C344ED"/>
    <w:rsid w:val="00C35566"/>
    <w:rsid w:val="00C36563"/>
    <w:rsid w:val="00C402DA"/>
    <w:rsid w:val="00C414D8"/>
    <w:rsid w:val="00C41BB8"/>
    <w:rsid w:val="00C41E64"/>
    <w:rsid w:val="00C421F1"/>
    <w:rsid w:val="00C425DC"/>
    <w:rsid w:val="00C435C7"/>
    <w:rsid w:val="00C4462D"/>
    <w:rsid w:val="00C44B79"/>
    <w:rsid w:val="00C47C6D"/>
    <w:rsid w:val="00C50475"/>
    <w:rsid w:val="00C51312"/>
    <w:rsid w:val="00C51B4E"/>
    <w:rsid w:val="00C52054"/>
    <w:rsid w:val="00C5300F"/>
    <w:rsid w:val="00C534CD"/>
    <w:rsid w:val="00C543CE"/>
    <w:rsid w:val="00C61E73"/>
    <w:rsid w:val="00C63C0B"/>
    <w:rsid w:val="00C654EB"/>
    <w:rsid w:val="00C65AF4"/>
    <w:rsid w:val="00C67C66"/>
    <w:rsid w:val="00C700E9"/>
    <w:rsid w:val="00C71AC1"/>
    <w:rsid w:val="00C7328F"/>
    <w:rsid w:val="00C7343C"/>
    <w:rsid w:val="00C7381F"/>
    <w:rsid w:val="00C73896"/>
    <w:rsid w:val="00C73F37"/>
    <w:rsid w:val="00C745C4"/>
    <w:rsid w:val="00C7461A"/>
    <w:rsid w:val="00C77EE7"/>
    <w:rsid w:val="00C77FB3"/>
    <w:rsid w:val="00C808DE"/>
    <w:rsid w:val="00C82C66"/>
    <w:rsid w:val="00C8444E"/>
    <w:rsid w:val="00C86710"/>
    <w:rsid w:val="00C87A47"/>
    <w:rsid w:val="00C90C59"/>
    <w:rsid w:val="00C93F5D"/>
    <w:rsid w:val="00C9428B"/>
    <w:rsid w:val="00C94D1A"/>
    <w:rsid w:val="00C9520C"/>
    <w:rsid w:val="00C95815"/>
    <w:rsid w:val="00C9585D"/>
    <w:rsid w:val="00C9599D"/>
    <w:rsid w:val="00C96229"/>
    <w:rsid w:val="00C967D6"/>
    <w:rsid w:val="00C97266"/>
    <w:rsid w:val="00C975BE"/>
    <w:rsid w:val="00C9789A"/>
    <w:rsid w:val="00CA02EA"/>
    <w:rsid w:val="00CA2218"/>
    <w:rsid w:val="00CA2F5C"/>
    <w:rsid w:val="00CA4658"/>
    <w:rsid w:val="00CA61C6"/>
    <w:rsid w:val="00CA7958"/>
    <w:rsid w:val="00CB1460"/>
    <w:rsid w:val="00CB1A85"/>
    <w:rsid w:val="00CB2663"/>
    <w:rsid w:val="00CB31AD"/>
    <w:rsid w:val="00CB3D34"/>
    <w:rsid w:val="00CB4385"/>
    <w:rsid w:val="00CB592E"/>
    <w:rsid w:val="00CB6F7D"/>
    <w:rsid w:val="00CB7915"/>
    <w:rsid w:val="00CC163B"/>
    <w:rsid w:val="00CC2DCA"/>
    <w:rsid w:val="00CD0F22"/>
    <w:rsid w:val="00CD0F8C"/>
    <w:rsid w:val="00CD11AA"/>
    <w:rsid w:val="00CD16E7"/>
    <w:rsid w:val="00CD3907"/>
    <w:rsid w:val="00CD5428"/>
    <w:rsid w:val="00CD68EA"/>
    <w:rsid w:val="00CD7E31"/>
    <w:rsid w:val="00CE0AB6"/>
    <w:rsid w:val="00CE47DD"/>
    <w:rsid w:val="00CE4A91"/>
    <w:rsid w:val="00CE6418"/>
    <w:rsid w:val="00CE6D8D"/>
    <w:rsid w:val="00CF3673"/>
    <w:rsid w:val="00CF444D"/>
    <w:rsid w:val="00CF5113"/>
    <w:rsid w:val="00CF63EA"/>
    <w:rsid w:val="00D0119D"/>
    <w:rsid w:val="00D04472"/>
    <w:rsid w:val="00D07AD7"/>
    <w:rsid w:val="00D07C78"/>
    <w:rsid w:val="00D11BE1"/>
    <w:rsid w:val="00D11E3B"/>
    <w:rsid w:val="00D13135"/>
    <w:rsid w:val="00D139FE"/>
    <w:rsid w:val="00D14101"/>
    <w:rsid w:val="00D15CF6"/>
    <w:rsid w:val="00D17173"/>
    <w:rsid w:val="00D225FC"/>
    <w:rsid w:val="00D22F4D"/>
    <w:rsid w:val="00D2411B"/>
    <w:rsid w:val="00D24FA9"/>
    <w:rsid w:val="00D25F9D"/>
    <w:rsid w:val="00D260F6"/>
    <w:rsid w:val="00D266A4"/>
    <w:rsid w:val="00D26B7C"/>
    <w:rsid w:val="00D26CF1"/>
    <w:rsid w:val="00D27799"/>
    <w:rsid w:val="00D27884"/>
    <w:rsid w:val="00D31C8F"/>
    <w:rsid w:val="00D3239E"/>
    <w:rsid w:val="00D32C60"/>
    <w:rsid w:val="00D330CB"/>
    <w:rsid w:val="00D336D4"/>
    <w:rsid w:val="00D33E7E"/>
    <w:rsid w:val="00D354E7"/>
    <w:rsid w:val="00D42F59"/>
    <w:rsid w:val="00D42F5A"/>
    <w:rsid w:val="00D44B0E"/>
    <w:rsid w:val="00D44E04"/>
    <w:rsid w:val="00D44E8C"/>
    <w:rsid w:val="00D45253"/>
    <w:rsid w:val="00D4535D"/>
    <w:rsid w:val="00D463CF"/>
    <w:rsid w:val="00D46610"/>
    <w:rsid w:val="00D475E8"/>
    <w:rsid w:val="00D47D00"/>
    <w:rsid w:val="00D51DA9"/>
    <w:rsid w:val="00D51EEF"/>
    <w:rsid w:val="00D527D5"/>
    <w:rsid w:val="00D533BD"/>
    <w:rsid w:val="00D54866"/>
    <w:rsid w:val="00D561C9"/>
    <w:rsid w:val="00D57F1D"/>
    <w:rsid w:val="00D603F7"/>
    <w:rsid w:val="00D606C4"/>
    <w:rsid w:val="00D61214"/>
    <w:rsid w:val="00D61A45"/>
    <w:rsid w:val="00D6282E"/>
    <w:rsid w:val="00D65B0B"/>
    <w:rsid w:val="00D674D6"/>
    <w:rsid w:val="00D70A2F"/>
    <w:rsid w:val="00D71210"/>
    <w:rsid w:val="00D71E98"/>
    <w:rsid w:val="00D73151"/>
    <w:rsid w:val="00D7635F"/>
    <w:rsid w:val="00D7666D"/>
    <w:rsid w:val="00D766D1"/>
    <w:rsid w:val="00D76715"/>
    <w:rsid w:val="00D7756F"/>
    <w:rsid w:val="00D77F65"/>
    <w:rsid w:val="00D802AD"/>
    <w:rsid w:val="00D817F3"/>
    <w:rsid w:val="00D82CE0"/>
    <w:rsid w:val="00D842ED"/>
    <w:rsid w:val="00D848A5"/>
    <w:rsid w:val="00D8774D"/>
    <w:rsid w:val="00D877BD"/>
    <w:rsid w:val="00D87A63"/>
    <w:rsid w:val="00D87B88"/>
    <w:rsid w:val="00D90039"/>
    <w:rsid w:val="00D90121"/>
    <w:rsid w:val="00D90F47"/>
    <w:rsid w:val="00D91B2E"/>
    <w:rsid w:val="00D92FFB"/>
    <w:rsid w:val="00D93CF3"/>
    <w:rsid w:val="00D946BF"/>
    <w:rsid w:val="00D95878"/>
    <w:rsid w:val="00D959A0"/>
    <w:rsid w:val="00D95E19"/>
    <w:rsid w:val="00D96646"/>
    <w:rsid w:val="00D969F5"/>
    <w:rsid w:val="00D97380"/>
    <w:rsid w:val="00D97A6F"/>
    <w:rsid w:val="00DA0675"/>
    <w:rsid w:val="00DA0CEB"/>
    <w:rsid w:val="00DA0F12"/>
    <w:rsid w:val="00DA1E83"/>
    <w:rsid w:val="00DA2449"/>
    <w:rsid w:val="00DA2915"/>
    <w:rsid w:val="00DA30F6"/>
    <w:rsid w:val="00DA61EF"/>
    <w:rsid w:val="00DA6CFA"/>
    <w:rsid w:val="00DA7EAC"/>
    <w:rsid w:val="00DB05A9"/>
    <w:rsid w:val="00DB0949"/>
    <w:rsid w:val="00DB1193"/>
    <w:rsid w:val="00DB2444"/>
    <w:rsid w:val="00DB2611"/>
    <w:rsid w:val="00DB2716"/>
    <w:rsid w:val="00DB3A1F"/>
    <w:rsid w:val="00DB3EA2"/>
    <w:rsid w:val="00DB417B"/>
    <w:rsid w:val="00DB4BCF"/>
    <w:rsid w:val="00DB6AE8"/>
    <w:rsid w:val="00DB7001"/>
    <w:rsid w:val="00DB773C"/>
    <w:rsid w:val="00DC42F5"/>
    <w:rsid w:val="00DC50E3"/>
    <w:rsid w:val="00DC5FD6"/>
    <w:rsid w:val="00DC7F45"/>
    <w:rsid w:val="00DD1830"/>
    <w:rsid w:val="00DD23AD"/>
    <w:rsid w:val="00DD2564"/>
    <w:rsid w:val="00DD28F2"/>
    <w:rsid w:val="00DD295F"/>
    <w:rsid w:val="00DD5A74"/>
    <w:rsid w:val="00DD5EB5"/>
    <w:rsid w:val="00DD7CC2"/>
    <w:rsid w:val="00DE232F"/>
    <w:rsid w:val="00DE3500"/>
    <w:rsid w:val="00DE4B28"/>
    <w:rsid w:val="00DE4E93"/>
    <w:rsid w:val="00DE4FE5"/>
    <w:rsid w:val="00DE6155"/>
    <w:rsid w:val="00DE7605"/>
    <w:rsid w:val="00DE7B5D"/>
    <w:rsid w:val="00DF06A2"/>
    <w:rsid w:val="00DF0C78"/>
    <w:rsid w:val="00DF2559"/>
    <w:rsid w:val="00DF2762"/>
    <w:rsid w:val="00DF33B7"/>
    <w:rsid w:val="00DF48E5"/>
    <w:rsid w:val="00DF556E"/>
    <w:rsid w:val="00DF6DF8"/>
    <w:rsid w:val="00DF70CE"/>
    <w:rsid w:val="00E0133C"/>
    <w:rsid w:val="00E01CCB"/>
    <w:rsid w:val="00E020FC"/>
    <w:rsid w:val="00E0273C"/>
    <w:rsid w:val="00E03D29"/>
    <w:rsid w:val="00E03EFC"/>
    <w:rsid w:val="00E054D6"/>
    <w:rsid w:val="00E066DD"/>
    <w:rsid w:val="00E0785A"/>
    <w:rsid w:val="00E078A4"/>
    <w:rsid w:val="00E07DFF"/>
    <w:rsid w:val="00E10DFC"/>
    <w:rsid w:val="00E11E05"/>
    <w:rsid w:val="00E12520"/>
    <w:rsid w:val="00E13908"/>
    <w:rsid w:val="00E13B7E"/>
    <w:rsid w:val="00E14F9D"/>
    <w:rsid w:val="00E16B34"/>
    <w:rsid w:val="00E179EB"/>
    <w:rsid w:val="00E20A9A"/>
    <w:rsid w:val="00E21246"/>
    <w:rsid w:val="00E21283"/>
    <w:rsid w:val="00E216CC"/>
    <w:rsid w:val="00E21C39"/>
    <w:rsid w:val="00E24036"/>
    <w:rsid w:val="00E24041"/>
    <w:rsid w:val="00E2442C"/>
    <w:rsid w:val="00E24706"/>
    <w:rsid w:val="00E24DC5"/>
    <w:rsid w:val="00E25344"/>
    <w:rsid w:val="00E253B6"/>
    <w:rsid w:val="00E253BB"/>
    <w:rsid w:val="00E2548C"/>
    <w:rsid w:val="00E26C7D"/>
    <w:rsid w:val="00E30BD4"/>
    <w:rsid w:val="00E32044"/>
    <w:rsid w:val="00E32734"/>
    <w:rsid w:val="00E32FC0"/>
    <w:rsid w:val="00E337A8"/>
    <w:rsid w:val="00E33DEB"/>
    <w:rsid w:val="00E3523D"/>
    <w:rsid w:val="00E367FD"/>
    <w:rsid w:val="00E36C35"/>
    <w:rsid w:val="00E370A8"/>
    <w:rsid w:val="00E374AB"/>
    <w:rsid w:val="00E37BFA"/>
    <w:rsid w:val="00E37F95"/>
    <w:rsid w:val="00E408FA"/>
    <w:rsid w:val="00E40E3B"/>
    <w:rsid w:val="00E411EF"/>
    <w:rsid w:val="00E41981"/>
    <w:rsid w:val="00E4249A"/>
    <w:rsid w:val="00E44F11"/>
    <w:rsid w:val="00E45E4F"/>
    <w:rsid w:val="00E46156"/>
    <w:rsid w:val="00E46360"/>
    <w:rsid w:val="00E469F0"/>
    <w:rsid w:val="00E47141"/>
    <w:rsid w:val="00E475F2"/>
    <w:rsid w:val="00E50393"/>
    <w:rsid w:val="00E503D5"/>
    <w:rsid w:val="00E509A9"/>
    <w:rsid w:val="00E50E19"/>
    <w:rsid w:val="00E5245C"/>
    <w:rsid w:val="00E52844"/>
    <w:rsid w:val="00E539FB"/>
    <w:rsid w:val="00E54528"/>
    <w:rsid w:val="00E54A00"/>
    <w:rsid w:val="00E55840"/>
    <w:rsid w:val="00E56BA5"/>
    <w:rsid w:val="00E61A35"/>
    <w:rsid w:val="00E63201"/>
    <w:rsid w:val="00E63C80"/>
    <w:rsid w:val="00E65AD3"/>
    <w:rsid w:val="00E6600E"/>
    <w:rsid w:val="00E66826"/>
    <w:rsid w:val="00E701AE"/>
    <w:rsid w:val="00E7121D"/>
    <w:rsid w:val="00E717E4"/>
    <w:rsid w:val="00E71B95"/>
    <w:rsid w:val="00E73B9C"/>
    <w:rsid w:val="00E74D36"/>
    <w:rsid w:val="00E74FDC"/>
    <w:rsid w:val="00E75704"/>
    <w:rsid w:val="00E75973"/>
    <w:rsid w:val="00E809BF"/>
    <w:rsid w:val="00E828ED"/>
    <w:rsid w:val="00E83160"/>
    <w:rsid w:val="00E85DA5"/>
    <w:rsid w:val="00E86434"/>
    <w:rsid w:val="00E8681D"/>
    <w:rsid w:val="00E91264"/>
    <w:rsid w:val="00E923B8"/>
    <w:rsid w:val="00E92791"/>
    <w:rsid w:val="00E93183"/>
    <w:rsid w:val="00E94ACF"/>
    <w:rsid w:val="00E95AB7"/>
    <w:rsid w:val="00EA01DD"/>
    <w:rsid w:val="00EA02B3"/>
    <w:rsid w:val="00EA0346"/>
    <w:rsid w:val="00EA10B5"/>
    <w:rsid w:val="00EA1EB2"/>
    <w:rsid w:val="00EA26B8"/>
    <w:rsid w:val="00EA2B34"/>
    <w:rsid w:val="00EA2BA8"/>
    <w:rsid w:val="00EA4E79"/>
    <w:rsid w:val="00EA5FB8"/>
    <w:rsid w:val="00EA7323"/>
    <w:rsid w:val="00EA7DDA"/>
    <w:rsid w:val="00EB0672"/>
    <w:rsid w:val="00EB2BC9"/>
    <w:rsid w:val="00EB57E8"/>
    <w:rsid w:val="00EB742D"/>
    <w:rsid w:val="00EB7444"/>
    <w:rsid w:val="00EB7465"/>
    <w:rsid w:val="00EC095A"/>
    <w:rsid w:val="00EC1643"/>
    <w:rsid w:val="00EC1F45"/>
    <w:rsid w:val="00EC30EE"/>
    <w:rsid w:val="00EC5234"/>
    <w:rsid w:val="00EC62D8"/>
    <w:rsid w:val="00ED0308"/>
    <w:rsid w:val="00ED0343"/>
    <w:rsid w:val="00ED0B12"/>
    <w:rsid w:val="00ED29F3"/>
    <w:rsid w:val="00ED415B"/>
    <w:rsid w:val="00ED4E99"/>
    <w:rsid w:val="00ED58BC"/>
    <w:rsid w:val="00ED6A71"/>
    <w:rsid w:val="00ED7C45"/>
    <w:rsid w:val="00EE0F51"/>
    <w:rsid w:val="00EE2BAA"/>
    <w:rsid w:val="00EE47ED"/>
    <w:rsid w:val="00EE5731"/>
    <w:rsid w:val="00EE594B"/>
    <w:rsid w:val="00EF0AA1"/>
    <w:rsid w:val="00EF4AC5"/>
    <w:rsid w:val="00EF4FF6"/>
    <w:rsid w:val="00EF59AA"/>
    <w:rsid w:val="00EF75DF"/>
    <w:rsid w:val="00EF7835"/>
    <w:rsid w:val="00EF7A6F"/>
    <w:rsid w:val="00F0061E"/>
    <w:rsid w:val="00F00828"/>
    <w:rsid w:val="00F0125E"/>
    <w:rsid w:val="00F01296"/>
    <w:rsid w:val="00F0154B"/>
    <w:rsid w:val="00F02843"/>
    <w:rsid w:val="00F034FE"/>
    <w:rsid w:val="00F0422D"/>
    <w:rsid w:val="00F0462E"/>
    <w:rsid w:val="00F04FA7"/>
    <w:rsid w:val="00F05000"/>
    <w:rsid w:val="00F06047"/>
    <w:rsid w:val="00F06954"/>
    <w:rsid w:val="00F07D06"/>
    <w:rsid w:val="00F10176"/>
    <w:rsid w:val="00F113CC"/>
    <w:rsid w:val="00F118F9"/>
    <w:rsid w:val="00F13738"/>
    <w:rsid w:val="00F1485D"/>
    <w:rsid w:val="00F15B24"/>
    <w:rsid w:val="00F16F3F"/>
    <w:rsid w:val="00F174B0"/>
    <w:rsid w:val="00F21930"/>
    <w:rsid w:val="00F21B4C"/>
    <w:rsid w:val="00F2221B"/>
    <w:rsid w:val="00F22826"/>
    <w:rsid w:val="00F231CD"/>
    <w:rsid w:val="00F26B24"/>
    <w:rsid w:val="00F27F79"/>
    <w:rsid w:val="00F309BB"/>
    <w:rsid w:val="00F32ECA"/>
    <w:rsid w:val="00F33A9F"/>
    <w:rsid w:val="00F33B1C"/>
    <w:rsid w:val="00F346BD"/>
    <w:rsid w:val="00F34F74"/>
    <w:rsid w:val="00F35997"/>
    <w:rsid w:val="00F360FD"/>
    <w:rsid w:val="00F41047"/>
    <w:rsid w:val="00F417D4"/>
    <w:rsid w:val="00F41F10"/>
    <w:rsid w:val="00F423CC"/>
    <w:rsid w:val="00F43467"/>
    <w:rsid w:val="00F43921"/>
    <w:rsid w:val="00F44C28"/>
    <w:rsid w:val="00F4504F"/>
    <w:rsid w:val="00F47248"/>
    <w:rsid w:val="00F50BC1"/>
    <w:rsid w:val="00F50F8A"/>
    <w:rsid w:val="00F524E2"/>
    <w:rsid w:val="00F52942"/>
    <w:rsid w:val="00F53DD1"/>
    <w:rsid w:val="00F6025F"/>
    <w:rsid w:val="00F60485"/>
    <w:rsid w:val="00F606CE"/>
    <w:rsid w:val="00F609B1"/>
    <w:rsid w:val="00F621C9"/>
    <w:rsid w:val="00F62764"/>
    <w:rsid w:val="00F63B50"/>
    <w:rsid w:val="00F64044"/>
    <w:rsid w:val="00F6537B"/>
    <w:rsid w:val="00F65868"/>
    <w:rsid w:val="00F65902"/>
    <w:rsid w:val="00F67A96"/>
    <w:rsid w:val="00F71B2E"/>
    <w:rsid w:val="00F72C52"/>
    <w:rsid w:val="00F73746"/>
    <w:rsid w:val="00F7383D"/>
    <w:rsid w:val="00F73A4F"/>
    <w:rsid w:val="00F74B2D"/>
    <w:rsid w:val="00F76A0C"/>
    <w:rsid w:val="00F855AC"/>
    <w:rsid w:val="00F8649B"/>
    <w:rsid w:val="00F87447"/>
    <w:rsid w:val="00F87617"/>
    <w:rsid w:val="00F9230B"/>
    <w:rsid w:val="00F94202"/>
    <w:rsid w:val="00F94B5F"/>
    <w:rsid w:val="00F9558B"/>
    <w:rsid w:val="00F9627E"/>
    <w:rsid w:val="00F96CA6"/>
    <w:rsid w:val="00F970D8"/>
    <w:rsid w:val="00F978C4"/>
    <w:rsid w:val="00FA2469"/>
    <w:rsid w:val="00FA2500"/>
    <w:rsid w:val="00FA374E"/>
    <w:rsid w:val="00FA4535"/>
    <w:rsid w:val="00FA4EF1"/>
    <w:rsid w:val="00FA535D"/>
    <w:rsid w:val="00FA5B32"/>
    <w:rsid w:val="00FA5D22"/>
    <w:rsid w:val="00FA5FB8"/>
    <w:rsid w:val="00FA6F51"/>
    <w:rsid w:val="00FA7B4C"/>
    <w:rsid w:val="00FB074F"/>
    <w:rsid w:val="00FB0AE1"/>
    <w:rsid w:val="00FB109A"/>
    <w:rsid w:val="00FB13DD"/>
    <w:rsid w:val="00FB1794"/>
    <w:rsid w:val="00FB3E53"/>
    <w:rsid w:val="00FB3FB1"/>
    <w:rsid w:val="00FB4363"/>
    <w:rsid w:val="00FB5B43"/>
    <w:rsid w:val="00FB63DC"/>
    <w:rsid w:val="00FB6A84"/>
    <w:rsid w:val="00FB6CCC"/>
    <w:rsid w:val="00FC0047"/>
    <w:rsid w:val="00FC0C3A"/>
    <w:rsid w:val="00FC14B3"/>
    <w:rsid w:val="00FC3017"/>
    <w:rsid w:val="00FC3D62"/>
    <w:rsid w:val="00FC4621"/>
    <w:rsid w:val="00FC4ABA"/>
    <w:rsid w:val="00FC4B78"/>
    <w:rsid w:val="00FC4E2A"/>
    <w:rsid w:val="00FC5CDF"/>
    <w:rsid w:val="00FC6014"/>
    <w:rsid w:val="00FC6EF6"/>
    <w:rsid w:val="00FC71C2"/>
    <w:rsid w:val="00FD151B"/>
    <w:rsid w:val="00FD21DC"/>
    <w:rsid w:val="00FD3844"/>
    <w:rsid w:val="00FD3AB0"/>
    <w:rsid w:val="00FD3CA3"/>
    <w:rsid w:val="00FD4050"/>
    <w:rsid w:val="00FD5772"/>
    <w:rsid w:val="00FD67A1"/>
    <w:rsid w:val="00FD6B04"/>
    <w:rsid w:val="00FD78C2"/>
    <w:rsid w:val="00FE033E"/>
    <w:rsid w:val="00FE09E3"/>
    <w:rsid w:val="00FE0F77"/>
    <w:rsid w:val="00FE5159"/>
    <w:rsid w:val="00FE7950"/>
    <w:rsid w:val="00FE7B42"/>
    <w:rsid w:val="00FF174F"/>
    <w:rsid w:val="00FF1D1E"/>
    <w:rsid w:val="00FF2642"/>
    <w:rsid w:val="00FF2AFE"/>
    <w:rsid w:val="00FF30A9"/>
    <w:rsid w:val="00FF4BFE"/>
    <w:rsid w:val="00FF5111"/>
    <w:rsid w:val="00FF5A0B"/>
    <w:rsid w:val="00FF5C65"/>
    <w:rsid w:val="00FF637C"/>
    <w:rsid w:val="00FF6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2A"/>
    <w:pPr>
      <w:spacing w:after="200" w:line="276" w:lineRule="auto"/>
    </w:pPr>
    <w:rPr>
      <w:rFonts w:cs="Calibri"/>
      <w:sz w:val="22"/>
      <w:szCs w:val="22"/>
      <w:lang w:eastAsia="en-US"/>
    </w:rPr>
  </w:style>
  <w:style w:type="paragraph" w:styleId="1">
    <w:name w:val="heading 1"/>
    <w:basedOn w:val="a"/>
    <w:next w:val="a"/>
    <w:link w:val="10"/>
    <w:qFormat/>
    <w:rsid w:val="0079322B"/>
    <w:pPr>
      <w:keepNext/>
      <w:spacing w:after="120" w:line="360" w:lineRule="auto"/>
      <w:ind w:firstLine="709"/>
      <w:jc w:val="center"/>
      <w:outlineLvl w:val="0"/>
    </w:pPr>
    <w:rPr>
      <w:rFonts w:eastAsia="Times New Roman"/>
      <w:b/>
      <w:bCs/>
      <w:kern w:val="32"/>
      <w:sz w:val="32"/>
      <w:szCs w:val="32"/>
    </w:rPr>
  </w:style>
  <w:style w:type="paragraph" w:styleId="2">
    <w:name w:val="heading 2"/>
    <w:basedOn w:val="a"/>
    <w:next w:val="a"/>
    <w:link w:val="20"/>
    <w:qFormat/>
    <w:locked/>
    <w:rsid w:val="00E91264"/>
    <w:pPr>
      <w:keepNext/>
      <w:spacing w:after="0" w:line="240" w:lineRule="auto"/>
      <w:outlineLvl w:val="1"/>
    </w:pPr>
    <w:rPr>
      <w:rFonts w:ascii="Times New Roman" w:eastAsia="Times New Roman" w:hAnsi="Times New Roman" w:cs="Times New Roman"/>
      <w:b/>
      <w:bCs/>
      <w:i/>
      <w:iCs/>
      <w:sz w:val="28"/>
      <w:szCs w:val="24"/>
      <w:lang w:eastAsia="ru-RU"/>
    </w:rPr>
  </w:style>
  <w:style w:type="paragraph" w:styleId="3">
    <w:name w:val="heading 3"/>
    <w:basedOn w:val="a"/>
    <w:next w:val="a"/>
    <w:link w:val="30"/>
    <w:qFormat/>
    <w:locked/>
    <w:rsid w:val="00E91264"/>
    <w:pPr>
      <w:keepNext/>
      <w:spacing w:after="0" w:line="240" w:lineRule="auto"/>
      <w:outlineLvl w:val="2"/>
    </w:pPr>
    <w:rPr>
      <w:rFonts w:ascii="Times New Roman" w:eastAsia="Times New Roman" w:hAnsi="Times New Roman" w:cs="Times New Roman"/>
      <w:b/>
      <w:bCs/>
      <w:i/>
      <w:iCs/>
      <w:sz w:val="28"/>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9322B"/>
    <w:rPr>
      <w:rFonts w:ascii="Calibri" w:hAnsi="Calibri" w:cs="Calibri"/>
      <w:b/>
      <w:bCs/>
      <w:kern w:val="32"/>
      <w:sz w:val="32"/>
      <w:szCs w:val="32"/>
    </w:rPr>
  </w:style>
  <w:style w:type="paragraph" w:styleId="a3">
    <w:name w:val="No Spacing"/>
    <w:uiPriority w:val="1"/>
    <w:qFormat/>
    <w:rsid w:val="00FB4363"/>
    <w:pPr>
      <w:ind w:firstLine="709"/>
      <w:jc w:val="both"/>
    </w:pPr>
    <w:rPr>
      <w:rFonts w:ascii="Times New Roman" w:eastAsia="Times New Roman" w:hAnsi="Times New Roman"/>
      <w:sz w:val="28"/>
      <w:szCs w:val="28"/>
      <w:lang w:eastAsia="en-US"/>
    </w:rPr>
  </w:style>
  <w:style w:type="paragraph" w:styleId="a4">
    <w:name w:val="Normal (Web)"/>
    <w:basedOn w:val="a"/>
    <w:uiPriority w:val="99"/>
    <w:rsid w:val="00FB4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FB4363"/>
  </w:style>
  <w:style w:type="character" w:customStyle="1" w:styleId="5">
    <w:name w:val="Заголовок №5"/>
    <w:uiPriority w:val="99"/>
    <w:rsid w:val="00D266A4"/>
    <w:rPr>
      <w:rFonts w:ascii="Times New Roman" w:hAnsi="Times New Roman" w:cs="Times New Roman"/>
      <w:b/>
      <w:bCs/>
      <w:sz w:val="39"/>
      <w:szCs w:val="39"/>
      <w:u w:val="none"/>
    </w:rPr>
  </w:style>
  <w:style w:type="paragraph" w:customStyle="1" w:styleId="51">
    <w:name w:val="Заголовок №51"/>
    <w:basedOn w:val="a"/>
    <w:uiPriority w:val="99"/>
    <w:rsid w:val="00D266A4"/>
    <w:pPr>
      <w:widowControl w:val="0"/>
      <w:shd w:val="clear" w:color="auto" w:fill="FFFFFF"/>
      <w:spacing w:after="960" w:line="240" w:lineRule="atLeast"/>
      <w:jc w:val="center"/>
      <w:outlineLvl w:val="4"/>
    </w:pPr>
    <w:rPr>
      <w:rFonts w:ascii="Times New Roman" w:eastAsia="Times New Roman" w:hAnsi="Times New Roman" w:cs="Times New Roman"/>
      <w:b/>
      <w:bCs/>
      <w:sz w:val="39"/>
      <w:szCs w:val="39"/>
      <w:lang w:eastAsia="ru-RU"/>
    </w:rPr>
  </w:style>
  <w:style w:type="paragraph" w:styleId="a5">
    <w:name w:val="List Paragraph"/>
    <w:basedOn w:val="a"/>
    <w:uiPriority w:val="99"/>
    <w:qFormat/>
    <w:rsid w:val="0046641F"/>
    <w:pPr>
      <w:ind w:left="720"/>
    </w:pPr>
  </w:style>
  <w:style w:type="paragraph" w:styleId="a6">
    <w:name w:val="Balloon Text"/>
    <w:basedOn w:val="a"/>
    <w:link w:val="a7"/>
    <w:uiPriority w:val="99"/>
    <w:semiHidden/>
    <w:rsid w:val="00FB07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FB074F"/>
    <w:rPr>
      <w:rFonts w:ascii="Tahoma" w:hAnsi="Tahoma" w:cs="Tahoma"/>
      <w:sz w:val="16"/>
      <w:szCs w:val="16"/>
    </w:rPr>
  </w:style>
  <w:style w:type="paragraph" w:styleId="a8">
    <w:name w:val="header"/>
    <w:basedOn w:val="a"/>
    <w:link w:val="a9"/>
    <w:uiPriority w:val="99"/>
    <w:semiHidden/>
    <w:rsid w:val="006670D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6670D2"/>
  </w:style>
  <w:style w:type="paragraph" w:styleId="aa">
    <w:name w:val="footer"/>
    <w:basedOn w:val="a"/>
    <w:link w:val="ab"/>
    <w:uiPriority w:val="99"/>
    <w:rsid w:val="006670D2"/>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6670D2"/>
  </w:style>
  <w:style w:type="table" w:styleId="ac">
    <w:name w:val="Table Grid"/>
    <w:basedOn w:val="a1"/>
    <w:uiPriority w:val="59"/>
    <w:rsid w:val="004834B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Strong"/>
    <w:basedOn w:val="a0"/>
    <w:uiPriority w:val="99"/>
    <w:qFormat/>
    <w:rsid w:val="0079322B"/>
    <w:rPr>
      <w:b/>
      <w:bCs/>
    </w:rPr>
  </w:style>
  <w:style w:type="paragraph" w:styleId="ae">
    <w:name w:val="Body Text"/>
    <w:basedOn w:val="a"/>
    <w:link w:val="af"/>
    <w:rsid w:val="00D90F47"/>
    <w:pPr>
      <w:suppressAutoHyphens/>
      <w:spacing w:after="0" w:line="240" w:lineRule="auto"/>
    </w:pPr>
    <w:rPr>
      <w:rFonts w:ascii="Times New Roman" w:eastAsia="Times New Roman" w:hAnsi="Times New Roman" w:cs="Times New Roman"/>
      <w:sz w:val="28"/>
      <w:szCs w:val="28"/>
      <w:lang w:eastAsia="ar-SA"/>
    </w:rPr>
  </w:style>
  <w:style w:type="character" w:customStyle="1" w:styleId="af">
    <w:name w:val="Основной текст Знак"/>
    <w:basedOn w:val="a0"/>
    <w:link w:val="ae"/>
    <w:locked/>
    <w:rsid w:val="00D90F47"/>
    <w:rPr>
      <w:rFonts w:ascii="Times New Roman" w:hAnsi="Times New Roman" w:cs="Times New Roman"/>
      <w:sz w:val="20"/>
      <w:szCs w:val="20"/>
      <w:lang w:eastAsia="ar-SA" w:bidi="ar-SA"/>
    </w:rPr>
  </w:style>
  <w:style w:type="paragraph" w:customStyle="1" w:styleId="ConsPlusNonformat">
    <w:name w:val="ConsPlusNonformat"/>
    <w:rsid w:val="00D90F47"/>
    <w:pPr>
      <w:widowControl w:val="0"/>
      <w:suppressAutoHyphens/>
      <w:autoSpaceDE w:val="0"/>
    </w:pPr>
    <w:rPr>
      <w:rFonts w:ascii="Courier New" w:eastAsia="Times New Roman" w:hAnsi="Courier New" w:cs="Courier New"/>
      <w:lang w:eastAsia="ar-SA"/>
    </w:rPr>
  </w:style>
  <w:style w:type="paragraph" w:customStyle="1" w:styleId="ConsPlusNormal">
    <w:name w:val="ConsPlusNormal"/>
    <w:rsid w:val="00D90F47"/>
    <w:pPr>
      <w:widowControl w:val="0"/>
      <w:suppressAutoHyphens/>
      <w:autoSpaceDE w:val="0"/>
      <w:ind w:firstLine="720"/>
    </w:pPr>
    <w:rPr>
      <w:rFonts w:ascii="Arial" w:eastAsia="Times New Roman" w:hAnsi="Arial" w:cs="Arial"/>
      <w:lang w:eastAsia="ar-SA"/>
    </w:rPr>
  </w:style>
  <w:style w:type="paragraph" w:customStyle="1" w:styleId="p3">
    <w:name w:val="p3"/>
    <w:basedOn w:val="a"/>
    <w:uiPriority w:val="99"/>
    <w:rsid w:val="003E3B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uiPriority w:val="99"/>
    <w:rsid w:val="003E3B82"/>
  </w:style>
  <w:style w:type="paragraph" w:customStyle="1" w:styleId="p4">
    <w:name w:val="p4"/>
    <w:basedOn w:val="a"/>
    <w:uiPriority w:val="99"/>
    <w:rsid w:val="003E3B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uiPriority w:val="99"/>
    <w:rsid w:val="003E3B82"/>
  </w:style>
  <w:style w:type="paragraph" w:customStyle="1" w:styleId="p6">
    <w:name w:val="p6"/>
    <w:basedOn w:val="a"/>
    <w:uiPriority w:val="99"/>
    <w:rsid w:val="003E3B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uiPriority w:val="99"/>
    <w:rsid w:val="003E3B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uiPriority w:val="99"/>
    <w:rsid w:val="003E3B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uiPriority w:val="99"/>
    <w:rsid w:val="003E3B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s198135301">
    <w:name w:val="cs198135301"/>
    <w:basedOn w:val="a0"/>
    <w:rsid w:val="009F5B69"/>
    <w:rPr>
      <w:rFonts w:ascii="Times New Roman" w:hAnsi="Times New Roman" w:cs="Times New Roman" w:hint="default"/>
      <w:b w:val="0"/>
      <w:bCs w:val="0"/>
      <w:i w:val="0"/>
      <w:iCs w:val="0"/>
      <w:color w:val="000000"/>
      <w:sz w:val="20"/>
      <w:szCs w:val="20"/>
      <w:shd w:val="clear" w:color="auto" w:fill="auto"/>
    </w:rPr>
  </w:style>
  <w:style w:type="paragraph" w:customStyle="1" w:styleId="cs82269384">
    <w:name w:val="cs82269384"/>
    <w:basedOn w:val="a"/>
    <w:rsid w:val="007B2293"/>
    <w:pPr>
      <w:spacing w:after="0" w:line="240" w:lineRule="auto"/>
      <w:ind w:firstLine="860"/>
      <w:jc w:val="both"/>
    </w:pPr>
    <w:rPr>
      <w:rFonts w:ascii="Times New Roman" w:eastAsia="Times New Roman" w:hAnsi="Times New Roman" w:cs="Times New Roman"/>
      <w:sz w:val="24"/>
      <w:szCs w:val="24"/>
      <w:lang w:eastAsia="ru-RU"/>
    </w:rPr>
  </w:style>
  <w:style w:type="character" w:customStyle="1" w:styleId="cs23fb06641">
    <w:name w:val="cs23fb06641"/>
    <w:basedOn w:val="a0"/>
    <w:rsid w:val="007B2293"/>
    <w:rPr>
      <w:rFonts w:ascii="Times New Roman" w:hAnsi="Times New Roman" w:cs="Times New Roman" w:hint="default"/>
      <w:b w:val="0"/>
      <w:bCs w:val="0"/>
      <w:i w:val="0"/>
      <w:iCs w:val="0"/>
      <w:color w:val="000000"/>
      <w:sz w:val="24"/>
      <w:szCs w:val="24"/>
    </w:rPr>
  </w:style>
  <w:style w:type="character" w:customStyle="1" w:styleId="20">
    <w:name w:val="Заголовок 2 Знак"/>
    <w:basedOn w:val="a0"/>
    <w:link w:val="2"/>
    <w:rsid w:val="00E91264"/>
    <w:rPr>
      <w:rFonts w:ascii="Times New Roman" w:eastAsia="Times New Roman" w:hAnsi="Times New Roman"/>
      <w:b/>
      <w:bCs/>
      <w:i/>
      <w:iCs/>
      <w:sz w:val="28"/>
      <w:szCs w:val="24"/>
    </w:rPr>
  </w:style>
  <w:style w:type="character" w:customStyle="1" w:styleId="30">
    <w:name w:val="Заголовок 3 Знак"/>
    <w:basedOn w:val="a0"/>
    <w:link w:val="3"/>
    <w:rsid w:val="00E91264"/>
    <w:rPr>
      <w:rFonts w:ascii="Times New Roman" w:eastAsia="Times New Roman" w:hAnsi="Times New Roman"/>
      <w:b/>
      <w:bCs/>
      <w:i/>
      <w:iCs/>
      <w:sz w:val="28"/>
      <w:szCs w:val="24"/>
      <w:u w:val="single"/>
    </w:rPr>
  </w:style>
  <w:style w:type="paragraph" w:styleId="af0">
    <w:name w:val="Body Text Indent"/>
    <w:basedOn w:val="a"/>
    <w:link w:val="af1"/>
    <w:rsid w:val="00E91264"/>
    <w:pPr>
      <w:spacing w:after="0" w:line="240" w:lineRule="auto"/>
      <w:ind w:firstLine="360"/>
      <w:jc w:val="both"/>
    </w:pPr>
    <w:rPr>
      <w:rFonts w:ascii="Times New Roman" w:eastAsia="Times New Roman" w:hAnsi="Times New Roman" w:cs="Times New Roman"/>
      <w:sz w:val="28"/>
      <w:szCs w:val="28"/>
      <w:lang w:eastAsia="ru-RU"/>
    </w:rPr>
  </w:style>
  <w:style w:type="character" w:customStyle="1" w:styleId="af1">
    <w:name w:val="Основной текст с отступом Знак"/>
    <w:basedOn w:val="a0"/>
    <w:link w:val="af0"/>
    <w:rsid w:val="00E91264"/>
    <w:rPr>
      <w:rFonts w:ascii="Times New Roman" w:eastAsia="Times New Roman" w:hAnsi="Times New Roman"/>
      <w:sz w:val="28"/>
      <w:szCs w:val="28"/>
    </w:rPr>
  </w:style>
  <w:style w:type="paragraph" w:customStyle="1" w:styleId="af2">
    <w:name w:val="Òåêñò äîêóìåíòà"/>
    <w:basedOn w:val="a"/>
    <w:rsid w:val="00E91264"/>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styleId="21">
    <w:name w:val="Body Text Indent 2"/>
    <w:basedOn w:val="a"/>
    <w:link w:val="22"/>
    <w:semiHidden/>
    <w:unhideWhenUsed/>
    <w:rsid w:val="00E91264"/>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semiHidden/>
    <w:rsid w:val="00E91264"/>
    <w:rPr>
      <w:rFonts w:ascii="Times New Roman" w:eastAsia="Times New Roman" w:hAnsi="Times New Roman"/>
      <w:sz w:val="24"/>
      <w:szCs w:val="24"/>
    </w:rPr>
  </w:style>
  <w:style w:type="paragraph" w:styleId="23">
    <w:name w:val="Body Text 2"/>
    <w:basedOn w:val="a"/>
    <w:link w:val="24"/>
    <w:semiHidden/>
    <w:rsid w:val="00E91264"/>
    <w:pPr>
      <w:spacing w:after="0" w:line="240" w:lineRule="auto"/>
    </w:pPr>
    <w:rPr>
      <w:rFonts w:ascii="Times New Roman" w:eastAsia="Times New Roman" w:hAnsi="Times New Roman" w:cs="Times New Roman"/>
      <w:b/>
      <w:bCs/>
      <w:i/>
      <w:iCs/>
      <w:sz w:val="28"/>
      <w:szCs w:val="24"/>
      <w:u w:val="single"/>
      <w:lang w:eastAsia="ru-RU"/>
    </w:rPr>
  </w:style>
  <w:style w:type="character" w:customStyle="1" w:styleId="24">
    <w:name w:val="Основной текст 2 Знак"/>
    <w:basedOn w:val="a0"/>
    <w:link w:val="23"/>
    <w:semiHidden/>
    <w:rsid w:val="00E91264"/>
    <w:rPr>
      <w:rFonts w:ascii="Times New Roman" w:eastAsia="Times New Roman" w:hAnsi="Times New Roman"/>
      <w:b/>
      <w:bCs/>
      <w:i/>
      <w:iCs/>
      <w:sz w:val="28"/>
      <w:szCs w:val="24"/>
      <w:u w:val="single"/>
    </w:rPr>
  </w:style>
  <w:style w:type="paragraph" w:styleId="31">
    <w:name w:val="Body Text Indent 3"/>
    <w:basedOn w:val="a"/>
    <w:link w:val="32"/>
    <w:semiHidden/>
    <w:rsid w:val="00E91264"/>
    <w:pPr>
      <w:spacing w:after="0" w:line="240" w:lineRule="auto"/>
      <w:ind w:left="360"/>
    </w:pPr>
    <w:rPr>
      <w:rFonts w:ascii="Times New Roman" w:eastAsia="Times New Roman" w:hAnsi="Times New Roman" w:cs="Times New Roman"/>
      <w:b/>
      <w:bCs/>
      <w:i/>
      <w:iCs/>
      <w:sz w:val="28"/>
      <w:szCs w:val="24"/>
      <w:u w:val="single"/>
      <w:lang w:eastAsia="ru-RU"/>
    </w:rPr>
  </w:style>
  <w:style w:type="character" w:customStyle="1" w:styleId="32">
    <w:name w:val="Основной текст с отступом 3 Знак"/>
    <w:basedOn w:val="a0"/>
    <w:link w:val="31"/>
    <w:semiHidden/>
    <w:rsid w:val="00E91264"/>
    <w:rPr>
      <w:rFonts w:ascii="Times New Roman" w:eastAsia="Times New Roman" w:hAnsi="Times New Roman"/>
      <w:b/>
      <w:bCs/>
      <w:i/>
      <w:iCs/>
      <w:sz w:val="28"/>
      <w:szCs w:val="24"/>
      <w:u w:val="single"/>
    </w:rPr>
  </w:style>
  <w:style w:type="paragraph" w:customStyle="1" w:styleId="cs2654ae3a">
    <w:name w:val="cs2654ae3a"/>
    <w:basedOn w:val="a"/>
    <w:rsid w:val="00E91264"/>
    <w:pPr>
      <w:spacing w:after="0" w:line="240" w:lineRule="auto"/>
    </w:pPr>
    <w:rPr>
      <w:rFonts w:ascii="Times New Roman" w:eastAsia="Times New Roman" w:hAnsi="Times New Roman" w:cs="Times New Roman"/>
      <w:sz w:val="24"/>
      <w:szCs w:val="24"/>
      <w:lang w:eastAsia="ru-RU"/>
    </w:rPr>
  </w:style>
  <w:style w:type="paragraph" w:customStyle="1" w:styleId="csd270a203">
    <w:name w:val="csd270a203"/>
    <w:basedOn w:val="a"/>
    <w:rsid w:val="00E91264"/>
    <w:pPr>
      <w:spacing w:after="0" w:line="240" w:lineRule="auto"/>
      <w:jc w:val="both"/>
    </w:pPr>
    <w:rPr>
      <w:rFonts w:ascii="Times New Roman" w:eastAsia="Times New Roman" w:hAnsi="Times New Roman" w:cs="Times New Roman"/>
      <w:sz w:val="24"/>
      <w:szCs w:val="24"/>
      <w:lang w:eastAsia="ru-RU"/>
    </w:rPr>
  </w:style>
  <w:style w:type="paragraph" w:customStyle="1" w:styleId="cs865bd0af">
    <w:name w:val="cs865bd0af"/>
    <w:basedOn w:val="a"/>
    <w:rsid w:val="00E91264"/>
    <w:pPr>
      <w:spacing w:line="240" w:lineRule="auto"/>
    </w:pPr>
    <w:rPr>
      <w:rFonts w:ascii="Times New Roman" w:eastAsia="Times New Roman" w:hAnsi="Times New Roman" w:cs="Times New Roman"/>
      <w:sz w:val="24"/>
      <w:szCs w:val="24"/>
      <w:lang w:eastAsia="ru-RU"/>
    </w:rPr>
  </w:style>
  <w:style w:type="paragraph" w:customStyle="1" w:styleId="cse38c7ba7">
    <w:name w:val="cse38c7ba7"/>
    <w:basedOn w:val="a"/>
    <w:rsid w:val="00E91264"/>
    <w:pPr>
      <w:spacing w:line="240" w:lineRule="auto"/>
      <w:jc w:val="center"/>
    </w:pPr>
    <w:rPr>
      <w:rFonts w:ascii="Times New Roman" w:eastAsia="Times New Roman" w:hAnsi="Times New Roman" w:cs="Times New Roman"/>
      <w:sz w:val="24"/>
      <w:szCs w:val="24"/>
      <w:lang w:eastAsia="ru-RU"/>
    </w:rPr>
  </w:style>
  <w:style w:type="paragraph" w:customStyle="1" w:styleId="cs6997dbc7">
    <w:name w:val="cs6997dbc7"/>
    <w:basedOn w:val="a"/>
    <w:rsid w:val="00E91264"/>
    <w:pPr>
      <w:spacing w:after="0" w:line="240" w:lineRule="auto"/>
      <w:ind w:left="540"/>
    </w:pPr>
    <w:rPr>
      <w:rFonts w:ascii="Times New Roman" w:eastAsia="Times New Roman" w:hAnsi="Times New Roman" w:cs="Times New Roman"/>
      <w:sz w:val="24"/>
      <w:szCs w:val="24"/>
      <w:lang w:eastAsia="ru-RU"/>
    </w:rPr>
  </w:style>
  <w:style w:type="paragraph" w:customStyle="1" w:styleId="csecba6be6">
    <w:name w:val="csecba6be6"/>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6997dc34">
    <w:name w:val="cs6997dc34"/>
    <w:basedOn w:val="a"/>
    <w:rsid w:val="00E91264"/>
    <w:pPr>
      <w:spacing w:after="0" w:line="240" w:lineRule="auto"/>
      <w:ind w:left="560"/>
    </w:pPr>
    <w:rPr>
      <w:rFonts w:ascii="Times New Roman" w:eastAsia="Times New Roman" w:hAnsi="Times New Roman" w:cs="Times New Roman"/>
      <w:sz w:val="24"/>
      <w:szCs w:val="24"/>
      <w:lang w:eastAsia="ru-RU"/>
    </w:rPr>
  </w:style>
  <w:style w:type="character" w:customStyle="1" w:styleId="csc09459341">
    <w:name w:val="csc09459341"/>
    <w:basedOn w:val="a0"/>
    <w:rsid w:val="00E91264"/>
    <w:rPr>
      <w:rFonts w:ascii="Times New Roman" w:hAnsi="Times New Roman" w:cs="Times New Roman" w:hint="default"/>
      <w:b w:val="0"/>
      <w:bCs w:val="0"/>
      <w:i w:val="0"/>
      <w:iCs w:val="0"/>
      <w:color w:val="000000"/>
      <w:sz w:val="28"/>
      <w:szCs w:val="28"/>
      <w:shd w:val="clear" w:color="auto" w:fill="auto"/>
    </w:rPr>
  </w:style>
  <w:style w:type="character" w:customStyle="1" w:styleId="csc8f6d761">
    <w:name w:val="csc8f6d761"/>
    <w:basedOn w:val="a0"/>
    <w:rsid w:val="00E91264"/>
    <w:rPr>
      <w:rFonts w:ascii="Calibri" w:hAnsi="Calibri" w:cs="Calibri" w:hint="default"/>
      <w:b w:val="0"/>
      <w:bCs w:val="0"/>
      <w:i w:val="0"/>
      <w:iCs w:val="0"/>
      <w:color w:val="000000"/>
      <w:sz w:val="22"/>
      <w:szCs w:val="22"/>
      <w:shd w:val="clear" w:color="auto" w:fill="auto"/>
    </w:rPr>
  </w:style>
  <w:style w:type="character" w:customStyle="1" w:styleId="cs63eb74b21">
    <w:name w:val="cs63eb74b21"/>
    <w:basedOn w:val="a0"/>
    <w:rsid w:val="00E91264"/>
    <w:rPr>
      <w:rFonts w:ascii="Times New Roman" w:hAnsi="Times New Roman" w:cs="Times New Roman" w:hint="default"/>
      <w:b w:val="0"/>
      <w:bCs w:val="0"/>
      <w:i w:val="0"/>
      <w:iCs w:val="0"/>
      <w:color w:val="000000"/>
      <w:sz w:val="24"/>
      <w:szCs w:val="24"/>
      <w:shd w:val="clear" w:color="auto" w:fill="auto"/>
    </w:rPr>
  </w:style>
  <w:style w:type="paragraph" w:customStyle="1" w:styleId="cs560850c6">
    <w:name w:val="cs560850c6"/>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c1f8b9d">
    <w:name w:val="cs7c1f8b9d"/>
    <w:basedOn w:val="a"/>
    <w:rsid w:val="00E91264"/>
    <w:pPr>
      <w:spacing w:after="0" w:line="240" w:lineRule="auto"/>
      <w:jc w:val="right"/>
    </w:pPr>
    <w:rPr>
      <w:rFonts w:ascii="Times New Roman" w:eastAsia="Times New Roman" w:hAnsi="Times New Roman" w:cs="Times New Roman"/>
      <w:sz w:val="24"/>
      <w:szCs w:val="24"/>
      <w:lang w:eastAsia="ru-RU"/>
    </w:rPr>
  </w:style>
  <w:style w:type="paragraph" w:customStyle="1" w:styleId="cs19813530">
    <w:name w:val="cs19813530"/>
    <w:basedOn w:val="a"/>
    <w:rsid w:val="00E91264"/>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csaac74e4b">
    <w:name w:val="csaac74e4b"/>
    <w:basedOn w:val="a"/>
    <w:rsid w:val="00E91264"/>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cs2a4a7cb2">
    <w:name w:val="cs2a4a7cb2"/>
    <w:basedOn w:val="a"/>
    <w:rsid w:val="00E91264"/>
    <w:pPr>
      <w:spacing w:after="0" w:line="240" w:lineRule="auto"/>
      <w:jc w:val="center"/>
    </w:pPr>
    <w:rPr>
      <w:rFonts w:ascii="Times New Roman" w:eastAsia="Times New Roman" w:hAnsi="Times New Roman" w:cs="Times New Roman"/>
      <w:sz w:val="24"/>
      <w:szCs w:val="24"/>
      <w:lang w:eastAsia="ru-RU"/>
    </w:rPr>
  </w:style>
  <w:style w:type="paragraph" w:customStyle="1" w:styleId="cs5a6663cc">
    <w:name w:val="cs5a6663cc"/>
    <w:basedOn w:val="a"/>
    <w:rsid w:val="00E91264"/>
    <w:pPr>
      <w:spacing w:before="100" w:beforeAutospacing="1" w:after="100" w:afterAutospacing="1" w:line="240" w:lineRule="auto"/>
    </w:pPr>
    <w:rPr>
      <w:rFonts w:ascii="Times New Roman" w:eastAsia="Times New Roman" w:hAnsi="Times New Roman" w:cs="Times New Roman"/>
      <w:b/>
      <w:bCs/>
      <w:color w:val="000000"/>
      <w:sz w:val="27"/>
      <w:szCs w:val="27"/>
      <w:lang w:eastAsia="ru-RU"/>
    </w:rPr>
  </w:style>
  <w:style w:type="paragraph" w:customStyle="1" w:styleId="csee62f6e">
    <w:name w:val="csee62f6e"/>
    <w:basedOn w:val="a"/>
    <w:rsid w:val="00E9126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csdaae5f7">
    <w:name w:val="csdaae5f7"/>
    <w:basedOn w:val="a"/>
    <w:rsid w:val="00E91264"/>
    <w:pPr>
      <w:spacing w:before="100" w:beforeAutospacing="1" w:after="100" w:afterAutospacing="1" w:line="240" w:lineRule="auto"/>
    </w:pPr>
    <w:rPr>
      <w:rFonts w:eastAsia="Times New Roman"/>
      <w:color w:val="000000"/>
      <w:sz w:val="24"/>
      <w:szCs w:val="24"/>
      <w:lang w:eastAsia="ru-RU"/>
    </w:rPr>
  </w:style>
  <w:style w:type="paragraph" w:customStyle="1" w:styleId="csdb64cb0a">
    <w:name w:val="csdb64cb0a"/>
    <w:basedOn w:val="a"/>
    <w:rsid w:val="00E91264"/>
    <w:pPr>
      <w:pBdr>
        <w:top w:val="single" w:sz="8" w:space="0" w:color="000000"/>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780e630">
    <w:name w:val="cs4780e630"/>
    <w:basedOn w:val="a"/>
    <w:rsid w:val="00E91264"/>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cs74321fa6">
    <w:name w:val="cs74321fa6"/>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1c4283f5">
    <w:name w:val="cs1c4283f5"/>
    <w:basedOn w:val="a"/>
    <w:rsid w:val="00E91264"/>
    <w:pPr>
      <w:pBdr>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185a6f0">
    <w:name w:val="cs2185a6f0"/>
    <w:basedOn w:val="a"/>
    <w:rsid w:val="00E91264"/>
    <w:pPr>
      <w:pBdr>
        <w:left w:val="single" w:sz="8" w:space="5"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33de675">
    <w:name w:val="csa33de675"/>
    <w:basedOn w:val="a"/>
    <w:rsid w:val="00E91264"/>
    <w:pPr>
      <w:spacing w:before="100" w:beforeAutospacing="1" w:after="100" w:afterAutospacing="1" w:line="240" w:lineRule="auto"/>
    </w:pPr>
    <w:rPr>
      <w:rFonts w:eastAsia="Times New Roman"/>
      <w:color w:val="000000"/>
      <w:sz w:val="20"/>
      <w:szCs w:val="20"/>
      <w:lang w:eastAsia="ru-RU"/>
    </w:rPr>
  </w:style>
  <w:style w:type="paragraph" w:customStyle="1" w:styleId="csa8b1ff56">
    <w:name w:val="csa8b1ff56"/>
    <w:basedOn w:val="a"/>
    <w:rsid w:val="00E91264"/>
    <w:pPr>
      <w:spacing w:before="100" w:beforeAutospacing="1" w:after="100" w:afterAutospacing="1" w:line="240" w:lineRule="auto"/>
    </w:pPr>
    <w:rPr>
      <w:rFonts w:eastAsia="Times New Roman"/>
      <w:color w:val="000000"/>
      <w:sz w:val="12"/>
      <w:szCs w:val="12"/>
      <w:lang w:eastAsia="ru-RU"/>
    </w:rPr>
  </w:style>
  <w:style w:type="paragraph" w:customStyle="1" w:styleId="cs33b111e9">
    <w:name w:val="cs33b111e9"/>
    <w:basedOn w:val="a"/>
    <w:rsid w:val="00E91264"/>
    <w:pPr>
      <w:pBdr>
        <w:top w:val="single" w:sz="8" w:space="0" w:color="000000"/>
        <w:left w:val="single" w:sz="8" w:space="5"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134c5ee5">
    <w:name w:val="cs134c5ee5"/>
    <w:basedOn w:val="a"/>
    <w:rsid w:val="00E91264"/>
    <w:pPr>
      <w:spacing w:before="240" w:after="240" w:line="240" w:lineRule="auto"/>
      <w:jc w:val="right"/>
    </w:pPr>
    <w:rPr>
      <w:rFonts w:ascii="Times New Roman" w:eastAsia="Times New Roman" w:hAnsi="Times New Roman" w:cs="Times New Roman"/>
      <w:sz w:val="24"/>
      <w:szCs w:val="24"/>
      <w:lang w:eastAsia="ru-RU"/>
    </w:rPr>
  </w:style>
  <w:style w:type="paragraph" w:customStyle="1" w:styleId="cs5a2818b4">
    <w:name w:val="cs5a2818b4"/>
    <w:basedOn w:val="a"/>
    <w:rsid w:val="00E91264"/>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csc0945934">
    <w:name w:val="csc0945934"/>
    <w:basedOn w:val="a"/>
    <w:rsid w:val="00E91264"/>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cseeade915">
    <w:name w:val="cseeade915"/>
    <w:basedOn w:val="a"/>
    <w:rsid w:val="00E91264"/>
    <w:pPr>
      <w:spacing w:after="0" w:line="240" w:lineRule="auto"/>
      <w:ind w:firstLine="700"/>
      <w:jc w:val="both"/>
    </w:pPr>
    <w:rPr>
      <w:rFonts w:ascii="Times New Roman" w:eastAsia="Times New Roman" w:hAnsi="Times New Roman" w:cs="Times New Roman"/>
      <w:sz w:val="24"/>
      <w:szCs w:val="24"/>
      <w:lang w:eastAsia="ru-RU"/>
    </w:rPr>
  </w:style>
  <w:style w:type="paragraph" w:customStyle="1" w:styleId="cs867ff5b1">
    <w:name w:val="cs867ff5b1"/>
    <w:basedOn w:val="a"/>
    <w:rsid w:val="00E91264"/>
    <w:pPr>
      <w:spacing w:after="0" w:line="240" w:lineRule="auto"/>
      <w:ind w:left="700"/>
      <w:jc w:val="both"/>
    </w:pPr>
    <w:rPr>
      <w:rFonts w:ascii="Times New Roman" w:eastAsia="Times New Roman" w:hAnsi="Times New Roman" w:cs="Times New Roman"/>
      <w:sz w:val="24"/>
      <w:szCs w:val="24"/>
      <w:lang w:eastAsia="ru-RU"/>
    </w:rPr>
  </w:style>
  <w:style w:type="paragraph" w:customStyle="1" w:styleId="csdfd3e385">
    <w:name w:val="csdfd3e385"/>
    <w:basedOn w:val="a"/>
    <w:rsid w:val="00E91264"/>
    <w:pPr>
      <w:spacing w:after="0" w:line="240" w:lineRule="auto"/>
      <w:ind w:firstLine="560"/>
      <w:jc w:val="both"/>
    </w:pPr>
    <w:rPr>
      <w:rFonts w:ascii="Times New Roman" w:eastAsia="Times New Roman" w:hAnsi="Times New Roman" w:cs="Times New Roman"/>
      <w:sz w:val="24"/>
      <w:szCs w:val="24"/>
      <w:lang w:eastAsia="ru-RU"/>
    </w:rPr>
  </w:style>
  <w:style w:type="paragraph" w:customStyle="1" w:styleId="csa19eb909">
    <w:name w:val="csa19eb909"/>
    <w:basedOn w:val="a"/>
    <w:rsid w:val="00E91264"/>
    <w:pPr>
      <w:spacing w:after="0" w:line="240" w:lineRule="auto"/>
      <w:ind w:firstLine="860"/>
      <w:jc w:val="center"/>
    </w:pPr>
    <w:rPr>
      <w:rFonts w:ascii="Times New Roman" w:eastAsia="Times New Roman" w:hAnsi="Times New Roman" w:cs="Times New Roman"/>
      <w:sz w:val="24"/>
      <w:szCs w:val="24"/>
      <w:lang w:eastAsia="ru-RU"/>
    </w:rPr>
  </w:style>
  <w:style w:type="paragraph" w:customStyle="1" w:styleId="cs28b33722">
    <w:name w:val="cs28b33722"/>
    <w:basedOn w:val="a"/>
    <w:rsid w:val="00E91264"/>
    <w:pPr>
      <w:spacing w:before="240" w:after="0" w:line="240" w:lineRule="auto"/>
      <w:ind w:firstLine="700"/>
      <w:jc w:val="both"/>
    </w:pPr>
    <w:rPr>
      <w:rFonts w:ascii="Times New Roman" w:eastAsia="Times New Roman" w:hAnsi="Times New Roman" w:cs="Times New Roman"/>
      <w:sz w:val="24"/>
      <w:szCs w:val="24"/>
      <w:lang w:eastAsia="ru-RU"/>
    </w:rPr>
  </w:style>
  <w:style w:type="paragraph" w:customStyle="1" w:styleId="csed14a06f">
    <w:name w:val="csed14a06f"/>
    <w:basedOn w:val="a"/>
    <w:rsid w:val="00E91264"/>
    <w:pPr>
      <w:spacing w:after="0" w:line="240" w:lineRule="auto"/>
      <w:ind w:left="-140" w:firstLine="1140"/>
      <w:jc w:val="both"/>
    </w:pPr>
    <w:rPr>
      <w:rFonts w:ascii="Times New Roman" w:eastAsia="Times New Roman" w:hAnsi="Times New Roman" w:cs="Times New Roman"/>
      <w:sz w:val="24"/>
      <w:szCs w:val="24"/>
      <w:lang w:eastAsia="ru-RU"/>
    </w:rPr>
  </w:style>
  <w:style w:type="paragraph" w:customStyle="1" w:styleId="csdb65fd03">
    <w:name w:val="csdb65fd03"/>
    <w:basedOn w:val="a"/>
    <w:rsid w:val="00E91264"/>
    <w:pPr>
      <w:shd w:val="clear" w:color="auto" w:fill="FFFFFF"/>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cscd82d42b">
    <w:name w:val="cscd82d42b"/>
    <w:basedOn w:val="a"/>
    <w:rsid w:val="00E91264"/>
    <w:pPr>
      <w:shd w:val="clear" w:color="auto" w:fill="FFFFFF"/>
      <w:spacing w:before="100" w:beforeAutospacing="1" w:after="100" w:afterAutospacing="1" w:line="240" w:lineRule="auto"/>
    </w:pPr>
    <w:rPr>
      <w:rFonts w:ascii="Times New Roman" w:eastAsia="Times New Roman" w:hAnsi="Times New Roman" w:cs="Times New Roman"/>
      <w:color w:val="FF80FF"/>
      <w:sz w:val="28"/>
      <w:szCs w:val="28"/>
      <w:lang w:eastAsia="ru-RU"/>
    </w:rPr>
  </w:style>
  <w:style w:type="paragraph" w:customStyle="1" w:styleId="csf23d686a">
    <w:name w:val="csf23d686a"/>
    <w:basedOn w:val="a"/>
    <w:rsid w:val="00E91264"/>
    <w:pPr>
      <w:pBdr>
        <w:top w:val="single" w:sz="8" w:space="0" w:color="000000"/>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b90b659e">
    <w:name w:val="csb90b659e"/>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cbdec05">
    <w:name w:val="cs2cbdec05"/>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c9954bcb">
    <w:name w:val="csc9954bcb"/>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8417ddd1">
    <w:name w:val="cs8417ddd1"/>
    <w:basedOn w:val="a"/>
    <w:rsid w:val="00E91264"/>
    <w:pPr>
      <w:pBdr>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06faa77">
    <w:name w:val="cs206faa77"/>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8cc91d72">
    <w:name w:val="cs8cc91d72"/>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b7e2434">
    <w:name w:val="csab7e2434"/>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105768b">
    <w:name w:val="cs7105768b"/>
    <w:basedOn w:val="a"/>
    <w:rsid w:val="00E91264"/>
    <w:pPr>
      <w:spacing w:before="100" w:beforeAutospacing="1" w:after="100" w:afterAutospacing="1" w:line="240" w:lineRule="auto"/>
      <w:ind w:left="534"/>
    </w:pPr>
    <w:rPr>
      <w:rFonts w:ascii="Times New Roman" w:eastAsia="Times New Roman" w:hAnsi="Times New Roman" w:cs="Times New Roman"/>
      <w:sz w:val="24"/>
      <w:szCs w:val="24"/>
      <w:lang w:eastAsia="ru-RU"/>
    </w:rPr>
  </w:style>
  <w:style w:type="paragraph" w:customStyle="1" w:styleId="csf293f722">
    <w:name w:val="csf293f722"/>
    <w:basedOn w:val="a"/>
    <w:rsid w:val="00E91264"/>
    <w:pPr>
      <w:pBdr>
        <w:top w:val="single" w:sz="8" w:space="0" w:color="000000"/>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e999239d">
    <w:name w:val="cse999239d"/>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b0b9bce">
    <w:name w:val="cs4b0b9bce"/>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5092b7fb">
    <w:name w:val="cs5092b7fb"/>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95700bd5">
    <w:name w:val="cs95700bd5"/>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d28d1979">
    <w:name w:val="csd28d1979"/>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38ee8eef">
    <w:name w:val="cs38ee8eef"/>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ee43b4b9">
    <w:name w:val="csee43b4b9"/>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7a938db">
    <w:name w:val="cs47a938db"/>
    <w:basedOn w:val="a"/>
    <w:rsid w:val="00E91264"/>
    <w:pPr>
      <w:pBdr>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1c2885d9">
    <w:name w:val="cs1c2885d9"/>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9507483e">
    <w:name w:val="cs9507483e"/>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5ed4af5c">
    <w:name w:val="cs5ed4af5c"/>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c8f6d76">
    <w:name w:val="csc8f6d76"/>
    <w:basedOn w:val="a"/>
    <w:rsid w:val="00E91264"/>
    <w:pPr>
      <w:spacing w:before="100" w:beforeAutospacing="1" w:after="100" w:afterAutospacing="1" w:line="240" w:lineRule="auto"/>
    </w:pPr>
    <w:rPr>
      <w:rFonts w:eastAsia="Times New Roman"/>
      <w:color w:val="000000"/>
      <w:lang w:eastAsia="ru-RU"/>
    </w:rPr>
  </w:style>
  <w:style w:type="paragraph" w:customStyle="1" w:styleId="csbd0e9eab">
    <w:name w:val="csbd0e9eab"/>
    <w:basedOn w:val="a"/>
    <w:rsid w:val="00E91264"/>
    <w:pPr>
      <w:spacing w:before="100" w:beforeAutospacing="1" w:after="100" w:afterAutospacing="1" w:line="240" w:lineRule="auto"/>
      <w:ind w:left="561"/>
    </w:pPr>
    <w:rPr>
      <w:rFonts w:ascii="Times New Roman" w:eastAsia="Times New Roman" w:hAnsi="Times New Roman" w:cs="Times New Roman"/>
      <w:sz w:val="24"/>
      <w:szCs w:val="24"/>
      <w:lang w:eastAsia="ru-RU"/>
    </w:rPr>
  </w:style>
  <w:style w:type="paragraph" w:customStyle="1" w:styleId="csb91051e3">
    <w:name w:val="csb91051e3"/>
    <w:basedOn w:val="a"/>
    <w:rsid w:val="00E91264"/>
    <w:pPr>
      <w:pBdr>
        <w:top w:val="single" w:sz="8" w:space="0" w:color="000000"/>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a8f8bd0">
    <w:name w:val="cs4a8f8bd0"/>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956e27d4">
    <w:name w:val="cs956e27d4"/>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93ea362e">
    <w:name w:val="cs93ea362e"/>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d3c8d66c">
    <w:name w:val="csd3c8d66c"/>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3231c352">
    <w:name w:val="cs3231c352"/>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16a47a1">
    <w:name w:val="cs216a47a1"/>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dd098cb">
    <w:name w:val="cs7dd098cb"/>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9e7208b0">
    <w:name w:val="cs9e7208b0"/>
    <w:basedOn w:val="a"/>
    <w:rsid w:val="00E91264"/>
    <w:pPr>
      <w:pBdr>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1590f97">
    <w:name w:val="cs41590f97"/>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010b4db">
    <w:name w:val="csa010b4db"/>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63eb74b2">
    <w:name w:val="cs63eb74b2"/>
    <w:basedOn w:val="a"/>
    <w:rsid w:val="00E9126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sf1dc775f">
    <w:name w:val="csf1dc775f"/>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d6e87c87">
    <w:name w:val="csd6e87c87"/>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a7f0ea6">
    <w:name w:val="cs2a7f0ea6"/>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f728924">
    <w:name w:val="csf728924"/>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89d56b70">
    <w:name w:val="cs89d56b70"/>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194c3ee">
    <w:name w:val="csa194c3ee"/>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89ae16b1">
    <w:name w:val="cs89ae16b1"/>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317cc57d">
    <w:name w:val="cs317cc57d"/>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2d58869">
    <w:name w:val="cs72d58869"/>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321250dc">
    <w:name w:val="cs321250dc"/>
    <w:basedOn w:val="a"/>
    <w:rsid w:val="00E91264"/>
    <w:pPr>
      <w:spacing w:before="100" w:beforeAutospacing="1" w:after="100" w:afterAutospacing="1" w:line="240" w:lineRule="auto"/>
    </w:pPr>
    <w:rPr>
      <w:rFonts w:ascii="Times New Roman" w:eastAsia="Times New Roman" w:hAnsi="Times New Roman" w:cs="Times New Roman"/>
      <w:color w:val="FF0000"/>
      <w:sz w:val="28"/>
      <w:szCs w:val="28"/>
      <w:lang w:eastAsia="ru-RU"/>
    </w:rPr>
  </w:style>
  <w:style w:type="paragraph" w:customStyle="1" w:styleId="cs1d10fcf1">
    <w:name w:val="cs1d10fcf1"/>
    <w:basedOn w:val="a"/>
    <w:rsid w:val="00E9126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sc8acd50b">
    <w:name w:val="csc8acd50b"/>
    <w:basedOn w:val="a"/>
    <w:rsid w:val="00E91264"/>
    <w:pPr>
      <w:spacing w:before="100" w:beforeAutospacing="1" w:after="100" w:afterAutospacing="1" w:line="240" w:lineRule="auto"/>
    </w:pPr>
    <w:rPr>
      <w:rFonts w:ascii="Times New Roman" w:eastAsia="Times New Roman" w:hAnsi="Times New Roman" w:cs="Times New Roman"/>
      <w:color w:val="0000FF"/>
      <w:sz w:val="28"/>
      <w:szCs w:val="28"/>
      <w:u w:val="single"/>
      <w:lang w:eastAsia="ru-RU"/>
    </w:rPr>
  </w:style>
  <w:style w:type="paragraph" w:customStyle="1" w:styleId="cs5b92618a">
    <w:name w:val="cs5b92618a"/>
    <w:basedOn w:val="a"/>
    <w:rsid w:val="00E91264"/>
    <w:pPr>
      <w:spacing w:before="100" w:beforeAutospacing="1" w:after="100" w:afterAutospacing="1" w:line="240" w:lineRule="auto"/>
      <w:ind w:left="88"/>
    </w:pPr>
    <w:rPr>
      <w:rFonts w:ascii="Times New Roman" w:eastAsia="Times New Roman" w:hAnsi="Times New Roman" w:cs="Times New Roman"/>
      <w:sz w:val="24"/>
      <w:szCs w:val="24"/>
      <w:lang w:eastAsia="ru-RU"/>
    </w:rPr>
  </w:style>
  <w:style w:type="paragraph" w:customStyle="1" w:styleId="cs33b67d8f">
    <w:name w:val="cs33b67d8f"/>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fe06bf8c">
    <w:name w:val="csfe06bf8c"/>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ef71294e">
    <w:name w:val="csef71294e"/>
    <w:basedOn w:val="a"/>
    <w:rsid w:val="00E91264"/>
    <w:pPr>
      <w:spacing w:after="0" w:line="240" w:lineRule="auto"/>
      <w:ind w:left="80"/>
    </w:pPr>
    <w:rPr>
      <w:rFonts w:ascii="Times New Roman" w:eastAsia="Times New Roman" w:hAnsi="Times New Roman" w:cs="Times New Roman"/>
      <w:sz w:val="24"/>
      <w:szCs w:val="24"/>
      <w:lang w:eastAsia="ru-RU"/>
    </w:rPr>
  </w:style>
  <w:style w:type="paragraph" w:customStyle="1" w:styleId="csf17a775d">
    <w:name w:val="csf17a775d"/>
    <w:basedOn w:val="a"/>
    <w:rsid w:val="00E91264"/>
    <w:pPr>
      <w:spacing w:before="100" w:beforeAutospacing="1" w:after="100" w:afterAutospacing="1" w:line="240" w:lineRule="auto"/>
    </w:pPr>
    <w:rPr>
      <w:rFonts w:eastAsia="Times New Roman"/>
      <w:color w:val="000000"/>
      <w:sz w:val="18"/>
      <w:szCs w:val="18"/>
      <w:lang w:eastAsia="ru-RU"/>
    </w:rPr>
  </w:style>
  <w:style w:type="paragraph" w:customStyle="1" w:styleId="cseda2a7bf">
    <w:name w:val="cseda2a7bf"/>
    <w:basedOn w:val="a"/>
    <w:rsid w:val="00E91264"/>
    <w:pPr>
      <w:pBdr>
        <w:top w:val="single" w:sz="8" w:space="0" w:color="000000"/>
        <w:left w:val="single" w:sz="8" w:space="5"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ecc62dd">
    <w:name w:val="cs4ecc62dd"/>
    <w:basedOn w:val="a"/>
    <w:rsid w:val="00E91264"/>
    <w:pPr>
      <w:pBdr>
        <w:top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bbef812">
    <w:name w:val="cs2bbef812"/>
    <w:basedOn w:val="a"/>
    <w:rsid w:val="00E91264"/>
    <w:pPr>
      <w:pBdr>
        <w:top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6ede9199">
    <w:name w:val="cs6ede9199"/>
    <w:basedOn w:val="a"/>
    <w:rsid w:val="00E91264"/>
    <w:pPr>
      <w:pBdr>
        <w:top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d4f43df">
    <w:name w:val="csd4f43df"/>
    <w:basedOn w:val="a"/>
    <w:rsid w:val="00E91264"/>
    <w:pPr>
      <w:pBdr>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4f7bd41">
    <w:name w:val="cs44f7bd41"/>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19d49262">
    <w:name w:val="cs19d49262"/>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5bf8bd05">
    <w:name w:val="cs5bf8bd05"/>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31e6305">
    <w:name w:val="csa31e6305"/>
    <w:basedOn w:val="a"/>
    <w:rsid w:val="00E91264"/>
    <w:pPr>
      <w:pBdr>
        <w:top w:val="single" w:sz="8" w:space="0" w:color="000000"/>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b19f2375">
    <w:name w:val="csb19f2375"/>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c440d729">
    <w:name w:val="csc440d729"/>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624c2754">
    <w:name w:val="cs624c2754"/>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6be5cc58">
    <w:name w:val="cs6be5cc58"/>
    <w:basedOn w:val="a"/>
    <w:rsid w:val="00E91264"/>
    <w:pPr>
      <w:pBdr>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8cccea00">
    <w:name w:val="cs8cccea00"/>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f96de9a">
    <w:name w:val="csaf96de9a"/>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9b924885">
    <w:name w:val="cs9b924885"/>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c3a35d74">
    <w:name w:val="csc3a35d74"/>
    <w:basedOn w:val="a"/>
    <w:rsid w:val="00E91264"/>
    <w:pPr>
      <w:spacing w:line="240" w:lineRule="auto"/>
      <w:jc w:val="both"/>
    </w:pPr>
    <w:rPr>
      <w:rFonts w:ascii="Times New Roman" w:eastAsia="Times New Roman" w:hAnsi="Times New Roman" w:cs="Times New Roman"/>
      <w:sz w:val="24"/>
      <w:szCs w:val="24"/>
      <w:lang w:eastAsia="ru-RU"/>
    </w:rPr>
  </w:style>
  <w:style w:type="paragraph" w:customStyle="1" w:styleId="cs900947a9">
    <w:name w:val="cs900947a9"/>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8eb760d">
    <w:name w:val="cs8eb760d"/>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ed19564a">
    <w:name w:val="csed19564a"/>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509827db">
    <w:name w:val="cs509827db"/>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06b01a4">
    <w:name w:val="cs706b01a4"/>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7d47818">
    <w:name w:val="cs27d47818"/>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4a91fa50">
    <w:name w:val="cs4a91fa50"/>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be9918c1">
    <w:name w:val="csbe9918c1"/>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503124d">
    <w:name w:val="cs7503124d"/>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63e721a">
    <w:name w:val="cs763e721a"/>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db7e6e0">
    <w:name w:val="cs7db7e6e0"/>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81e09f8b">
    <w:name w:val="cs81e09f8b"/>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c3f5dfd0">
    <w:name w:val="csc3f5dfd0"/>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cc14d64">
    <w:name w:val="cs2cc14d64"/>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f01ff04b">
    <w:name w:val="csf01ff04b"/>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db27a4">
    <w:name w:val="csdb27a4"/>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d18c010c">
    <w:name w:val="csd18c010c"/>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0c7408a">
    <w:name w:val="csa0c7408a"/>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529dee71">
    <w:name w:val="cs529dee71"/>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1ab14251">
    <w:name w:val="cs1ab14251"/>
    <w:basedOn w:val="a"/>
    <w:rsid w:val="00E912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d7a2888">
    <w:name w:val="csad7a2888"/>
    <w:basedOn w:val="a"/>
    <w:rsid w:val="00E91264"/>
    <w:pPr>
      <w:spacing w:before="240" w:after="240" w:line="240" w:lineRule="auto"/>
    </w:pPr>
    <w:rPr>
      <w:rFonts w:ascii="Times New Roman" w:eastAsia="Times New Roman" w:hAnsi="Times New Roman" w:cs="Times New Roman"/>
      <w:sz w:val="24"/>
      <w:szCs w:val="24"/>
      <w:lang w:eastAsia="ru-RU"/>
    </w:rPr>
  </w:style>
  <w:style w:type="paragraph" w:customStyle="1" w:styleId="csd3ac2d26">
    <w:name w:val="csd3ac2d26"/>
    <w:basedOn w:val="a"/>
    <w:rsid w:val="00E91264"/>
    <w:pPr>
      <w:spacing w:before="100" w:beforeAutospacing="1" w:after="100" w:afterAutospacing="1" w:line="240" w:lineRule="auto"/>
      <w:ind w:left="250"/>
    </w:pPr>
    <w:rPr>
      <w:rFonts w:ascii="Times New Roman" w:eastAsia="Times New Roman" w:hAnsi="Times New Roman" w:cs="Times New Roman"/>
      <w:sz w:val="24"/>
      <w:szCs w:val="24"/>
      <w:lang w:eastAsia="ru-RU"/>
    </w:rPr>
  </w:style>
  <w:style w:type="paragraph" w:customStyle="1" w:styleId="cs18080d74">
    <w:name w:val="cs18080d74"/>
    <w:basedOn w:val="a"/>
    <w:rsid w:val="00E91264"/>
    <w:pPr>
      <w:pBdr>
        <w:top w:val="single" w:sz="8" w:space="0" w:color="000000"/>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45ae488">
    <w:name w:val="cs245ae488"/>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3bfd1d18">
    <w:name w:val="cs3bfd1d18"/>
    <w:basedOn w:val="a"/>
    <w:rsid w:val="00E91264"/>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cs637bdcfc">
    <w:name w:val="cs637bdcfc"/>
    <w:basedOn w:val="a"/>
    <w:rsid w:val="00E91264"/>
    <w:pPr>
      <w:pBdr>
        <w:top w:val="single" w:sz="8" w:space="0"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347025c5">
    <w:name w:val="cs347025c5"/>
    <w:basedOn w:val="a"/>
    <w:rsid w:val="00E91264"/>
    <w:pPr>
      <w:pBdr>
        <w:left w:val="single" w:sz="8" w:space="5" w:color="000000"/>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7063848f">
    <w:name w:val="cs7063848f"/>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2c7d9a55">
    <w:name w:val="cs2c7d9a55"/>
    <w:basedOn w:val="a"/>
    <w:rsid w:val="00E91264"/>
    <w:pPr>
      <w:pBdr>
        <w:bottom w:val="single" w:sz="8" w:space="0" w:color="000000"/>
        <w:right w:val="single" w:sz="8" w:space="5"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b750bca5">
    <w:name w:val="csb750bca5"/>
    <w:basedOn w:val="a"/>
    <w:rsid w:val="00E91264"/>
    <w:pPr>
      <w:spacing w:after="0" w:line="240" w:lineRule="auto"/>
      <w:ind w:left="240"/>
    </w:pPr>
    <w:rPr>
      <w:rFonts w:ascii="Times New Roman" w:eastAsia="Times New Roman" w:hAnsi="Times New Roman" w:cs="Times New Roman"/>
      <w:sz w:val="24"/>
      <w:szCs w:val="24"/>
      <w:lang w:eastAsia="ru-RU"/>
    </w:rPr>
  </w:style>
  <w:style w:type="paragraph" w:customStyle="1" w:styleId="cscb1d05d8">
    <w:name w:val="cscb1d05d8"/>
    <w:basedOn w:val="a"/>
    <w:rsid w:val="00E91264"/>
    <w:pPr>
      <w:spacing w:before="100" w:beforeAutospacing="1" w:after="100" w:afterAutospacing="1" w:line="240" w:lineRule="auto"/>
    </w:pPr>
    <w:rPr>
      <w:rFonts w:ascii="Times New Roman" w:eastAsia="Times New Roman" w:hAnsi="Times New Roman" w:cs="Times New Roman"/>
      <w:color w:val="000000"/>
      <w:sz w:val="27"/>
      <w:szCs w:val="27"/>
      <w:lang w:eastAsia="ru-RU"/>
    </w:rPr>
  </w:style>
  <w:style w:type="paragraph" w:customStyle="1" w:styleId="cs5b926006">
    <w:name w:val="cs5b926006"/>
    <w:basedOn w:val="a"/>
    <w:rsid w:val="00E91264"/>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character" w:customStyle="1" w:styleId="csaac74e4b1">
    <w:name w:val="csaac74e4b1"/>
    <w:basedOn w:val="a0"/>
    <w:rsid w:val="00E91264"/>
    <w:rPr>
      <w:rFonts w:ascii="Times New Roman" w:hAnsi="Times New Roman" w:cs="Times New Roman" w:hint="default"/>
      <w:b w:val="0"/>
      <w:bCs w:val="0"/>
      <w:i/>
      <w:iCs/>
      <w:color w:val="000000"/>
      <w:sz w:val="20"/>
      <w:szCs w:val="20"/>
      <w:shd w:val="clear" w:color="auto" w:fill="auto"/>
    </w:rPr>
  </w:style>
  <w:style w:type="character" w:customStyle="1" w:styleId="cs5a6663cc1">
    <w:name w:val="cs5a6663cc1"/>
    <w:basedOn w:val="a0"/>
    <w:rsid w:val="00E91264"/>
    <w:rPr>
      <w:rFonts w:ascii="Times New Roman" w:hAnsi="Times New Roman" w:cs="Times New Roman" w:hint="default"/>
      <w:b/>
      <w:bCs/>
      <w:i w:val="0"/>
      <w:iCs w:val="0"/>
      <w:color w:val="000000"/>
      <w:sz w:val="27"/>
      <w:szCs w:val="27"/>
      <w:shd w:val="clear" w:color="auto" w:fill="auto"/>
    </w:rPr>
  </w:style>
  <w:style w:type="character" w:customStyle="1" w:styleId="csee62f6e1">
    <w:name w:val="csee62f6e1"/>
    <w:basedOn w:val="a0"/>
    <w:rsid w:val="00E91264"/>
    <w:rPr>
      <w:rFonts w:ascii="Times New Roman" w:hAnsi="Times New Roman" w:cs="Times New Roman" w:hint="default"/>
      <w:b/>
      <w:bCs/>
      <w:i w:val="0"/>
      <w:iCs w:val="0"/>
      <w:color w:val="000000"/>
      <w:sz w:val="24"/>
      <w:szCs w:val="24"/>
      <w:shd w:val="clear" w:color="auto" w:fill="auto"/>
    </w:rPr>
  </w:style>
  <w:style w:type="character" w:customStyle="1" w:styleId="csdaae5f71">
    <w:name w:val="csdaae5f71"/>
    <w:basedOn w:val="a0"/>
    <w:rsid w:val="00E91264"/>
    <w:rPr>
      <w:rFonts w:ascii="Calibri" w:hAnsi="Calibri" w:cs="Calibri" w:hint="default"/>
      <w:b w:val="0"/>
      <w:bCs w:val="0"/>
      <w:i w:val="0"/>
      <w:iCs w:val="0"/>
      <w:color w:val="000000"/>
      <w:sz w:val="24"/>
      <w:szCs w:val="24"/>
      <w:shd w:val="clear" w:color="auto" w:fill="auto"/>
    </w:rPr>
  </w:style>
  <w:style w:type="character" w:customStyle="1" w:styleId="cs4780e6301">
    <w:name w:val="cs4780e6301"/>
    <w:basedOn w:val="a0"/>
    <w:rsid w:val="00E91264"/>
    <w:rPr>
      <w:rFonts w:ascii="Times New Roman" w:hAnsi="Times New Roman" w:cs="Times New Roman" w:hint="default"/>
      <w:b/>
      <w:bCs/>
      <w:i w:val="0"/>
      <w:iCs w:val="0"/>
      <w:color w:val="000000"/>
      <w:sz w:val="20"/>
      <w:szCs w:val="20"/>
      <w:shd w:val="clear" w:color="auto" w:fill="auto"/>
    </w:rPr>
  </w:style>
  <w:style w:type="character" w:customStyle="1" w:styleId="csa33de6751">
    <w:name w:val="csa33de6751"/>
    <w:basedOn w:val="a0"/>
    <w:rsid w:val="00E91264"/>
    <w:rPr>
      <w:rFonts w:ascii="Calibri" w:hAnsi="Calibri" w:cs="Calibri" w:hint="default"/>
      <w:b w:val="0"/>
      <w:bCs w:val="0"/>
      <w:i w:val="0"/>
      <w:iCs w:val="0"/>
      <w:color w:val="000000"/>
      <w:sz w:val="20"/>
      <w:szCs w:val="20"/>
      <w:shd w:val="clear" w:color="auto" w:fill="auto"/>
    </w:rPr>
  </w:style>
  <w:style w:type="character" w:customStyle="1" w:styleId="csa8b1ff561">
    <w:name w:val="csa8b1ff561"/>
    <w:basedOn w:val="a0"/>
    <w:rsid w:val="00E91264"/>
    <w:rPr>
      <w:rFonts w:ascii="Calibri" w:hAnsi="Calibri" w:cs="Calibri" w:hint="default"/>
      <w:b w:val="0"/>
      <w:bCs w:val="0"/>
      <w:i w:val="0"/>
      <w:iCs w:val="0"/>
      <w:color w:val="000000"/>
      <w:sz w:val="12"/>
      <w:szCs w:val="12"/>
      <w:shd w:val="clear" w:color="auto" w:fill="auto"/>
    </w:rPr>
  </w:style>
  <w:style w:type="character" w:customStyle="1" w:styleId="cs5a2818b41">
    <w:name w:val="cs5a2818b41"/>
    <w:basedOn w:val="a0"/>
    <w:rsid w:val="00E91264"/>
    <w:rPr>
      <w:rFonts w:ascii="Times New Roman" w:hAnsi="Times New Roman" w:cs="Times New Roman" w:hint="default"/>
      <w:b/>
      <w:bCs/>
      <w:i w:val="0"/>
      <w:iCs w:val="0"/>
      <w:color w:val="000000"/>
      <w:sz w:val="28"/>
      <w:szCs w:val="28"/>
      <w:shd w:val="clear" w:color="auto" w:fill="auto"/>
    </w:rPr>
  </w:style>
  <w:style w:type="character" w:customStyle="1" w:styleId="csdb65fd031">
    <w:name w:val="csdb65fd031"/>
    <w:basedOn w:val="a0"/>
    <w:rsid w:val="00E91264"/>
    <w:rPr>
      <w:rFonts w:ascii="Times New Roman" w:hAnsi="Times New Roman" w:cs="Times New Roman" w:hint="default"/>
      <w:b w:val="0"/>
      <w:bCs w:val="0"/>
      <w:i w:val="0"/>
      <w:iCs w:val="0"/>
      <w:color w:val="000000"/>
      <w:sz w:val="28"/>
      <w:szCs w:val="28"/>
      <w:shd w:val="clear" w:color="auto" w:fill="FFFFFF"/>
    </w:rPr>
  </w:style>
  <w:style w:type="character" w:customStyle="1" w:styleId="cscd82d42b1">
    <w:name w:val="cscd82d42b1"/>
    <w:basedOn w:val="a0"/>
    <w:rsid w:val="00E91264"/>
    <w:rPr>
      <w:rFonts w:ascii="Times New Roman" w:hAnsi="Times New Roman" w:cs="Times New Roman" w:hint="default"/>
      <w:b w:val="0"/>
      <w:bCs w:val="0"/>
      <w:i w:val="0"/>
      <w:iCs w:val="0"/>
      <w:color w:val="FF80FF"/>
      <w:sz w:val="28"/>
      <w:szCs w:val="28"/>
      <w:shd w:val="clear" w:color="auto" w:fill="FFFFFF"/>
    </w:rPr>
  </w:style>
  <w:style w:type="character" w:customStyle="1" w:styleId="cs321250dc1">
    <w:name w:val="cs321250dc1"/>
    <w:basedOn w:val="a0"/>
    <w:rsid w:val="00E91264"/>
    <w:rPr>
      <w:rFonts w:ascii="Times New Roman" w:hAnsi="Times New Roman" w:cs="Times New Roman" w:hint="default"/>
      <w:b w:val="0"/>
      <w:bCs w:val="0"/>
      <w:i w:val="0"/>
      <w:iCs w:val="0"/>
      <w:color w:val="FF0000"/>
      <w:sz w:val="28"/>
      <w:szCs w:val="28"/>
      <w:shd w:val="clear" w:color="auto" w:fill="auto"/>
    </w:rPr>
  </w:style>
  <w:style w:type="character" w:styleId="af3">
    <w:name w:val="Hyperlink"/>
    <w:basedOn w:val="a0"/>
    <w:uiPriority w:val="99"/>
    <w:semiHidden/>
    <w:unhideWhenUsed/>
    <w:rsid w:val="00E91264"/>
    <w:rPr>
      <w:color w:val="0000FF"/>
      <w:u w:val="single"/>
    </w:rPr>
  </w:style>
  <w:style w:type="character" w:styleId="af4">
    <w:name w:val="FollowedHyperlink"/>
    <w:basedOn w:val="a0"/>
    <w:uiPriority w:val="99"/>
    <w:semiHidden/>
    <w:unhideWhenUsed/>
    <w:rsid w:val="00E91264"/>
    <w:rPr>
      <w:color w:val="800080"/>
      <w:u w:val="single"/>
    </w:rPr>
  </w:style>
  <w:style w:type="character" w:customStyle="1" w:styleId="csc8acd50b1">
    <w:name w:val="csc8acd50b1"/>
    <w:basedOn w:val="a0"/>
    <w:rsid w:val="00E91264"/>
    <w:rPr>
      <w:rFonts w:ascii="Times New Roman" w:hAnsi="Times New Roman" w:cs="Times New Roman" w:hint="default"/>
      <w:b w:val="0"/>
      <w:bCs w:val="0"/>
      <w:i w:val="0"/>
      <w:iCs w:val="0"/>
      <w:color w:val="0000FF"/>
      <w:sz w:val="28"/>
      <w:szCs w:val="28"/>
      <w:u w:val="single"/>
      <w:shd w:val="clear" w:color="auto" w:fill="auto"/>
    </w:rPr>
  </w:style>
  <w:style w:type="character" w:customStyle="1" w:styleId="csf17a775d1">
    <w:name w:val="csf17a775d1"/>
    <w:basedOn w:val="a0"/>
    <w:rsid w:val="00E91264"/>
    <w:rPr>
      <w:rFonts w:ascii="Calibri" w:hAnsi="Calibri" w:cs="Calibri" w:hint="default"/>
      <w:b w:val="0"/>
      <w:bCs w:val="0"/>
      <w:i w:val="0"/>
      <w:iCs w:val="0"/>
      <w:color w:val="000000"/>
      <w:sz w:val="18"/>
      <w:szCs w:val="18"/>
      <w:shd w:val="clear" w:color="auto" w:fill="auto"/>
    </w:rPr>
  </w:style>
  <w:style w:type="character" w:customStyle="1" w:styleId="cscb1d05d81">
    <w:name w:val="cscb1d05d81"/>
    <w:basedOn w:val="a0"/>
    <w:rsid w:val="00E91264"/>
    <w:rPr>
      <w:rFonts w:ascii="Times New Roman" w:hAnsi="Times New Roman" w:cs="Times New Roman" w:hint="default"/>
      <w:b w:val="0"/>
      <w:bCs w:val="0"/>
      <w:i w:val="0"/>
      <w:iCs w:val="0"/>
      <w:color w:val="000000"/>
      <w:sz w:val="27"/>
      <w:szCs w:val="27"/>
      <w:shd w:val="clear" w:color="auto" w:fill="auto"/>
    </w:rPr>
  </w:style>
</w:styles>
</file>

<file path=word/webSettings.xml><?xml version="1.0" encoding="utf-8"?>
<w:webSettings xmlns:r="http://schemas.openxmlformats.org/officeDocument/2006/relationships" xmlns:w="http://schemas.openxmlformats.org/wordprocessingml/2006/main">
  <w:divs>
    <w:div w:id="461384711">
      <w:bodyDiv w:val="1"/>
      <w:marLeft w:val="0"/>
      <w:marRight w:val="0"/>
      <w:marTop w:val="0"/>
      <w:marBottom w:val="0"/>
      <w:divBdr>
        <w:top w:val="none" w:sz="0" w:space="0" w:color="auto"/>
        <w:left w:val="none" w:sz="0" w:space="0" w:color="auto"/>
        <w:bottom w:val="none" w:sz="0" w:space="0" w:color="auto"/>
        <w:right w:val="none" w:sz="0" w:space="0" w:color="auto"/>
      </w:divBdr>
    </w:div>
    <w:div w:id="785470953">
      <w:marLeft w:val="0"/>
      <w:marRight w:val="0"/>
      <w:marTop w:val="0"/>
      <w:marBottom w:val="0"/>
      <w:divBdr>
        <w:top w:val="none" w:sz="0" w:space="0" w:color="auto"/>
        <w:left w:val="none" w:sz="0" w:space="0" w:color="auto"/>
        <w:bottom w:val="none" w:sz="0" w:space="0" w:color="auto"/>
        <w:right w:val="none" w:sz="0" w:space="0" w:color="auto"/>
      </w:divBdr>
    </w:div>
    <w:div w:id="927151513">
      <w:bodyDiv w:val="1"/>
      <w:marLeft w:val="0"/>
      <w:marRight w:val="0"/>
      <w:marTop w:val="0"/>
      <w:marBottom w:val="0"/>
      <w:divBdr>
        <w:top w:val="none" w:sz="0" w:space="0" w:color="auto"/>
        <w:left w:val="none" w:sz="0" w:space="0" w:color="auto"/>
        <w:bottom w:val="none" w:sz="0" w:space="0" w:color="auto"/>
        <w:right w:val="none" w:sz="0" w:space="0" w:color="auto"/>
      </w:divBdr>
    </w:div>
    <w:div w:id="1284969383">
      <w:bodyDiv w:val="1"/>
      <w:marLeft w:val="0"/>
      <w:marRight w:val="0"/>
      <w:marTop w:val="0"/>
      <w:marBottom w:val="0"/>
      <w:divBdr>
        <w:top w:val="none" w:sz="0" w:space="0" w:color="auto"/>
        <w:left w:val="none" w:sz="0" w:space="0" w:color="auto"/>
        <w:bottom w:val="none" w:sz="0" w:space="0" w:color="auto"/>
        <w:right w:val="none" w:sz="0" w:space="0" w:color="auto"/>
      </w:divBdr>
      <w:divsChild>
        <w:div w:id="321587341">
          <w:marLeft w:val="0"/>
          <w:marRight w:val="0"/>
          <w:marTop w:val="268"/>
          <w:marBottom w:val="268"/>
          <w:divBdr>
            <w:top w:val="none" w:sz="0" w:space="0" w:color="auto"/>
            <w:left w:val="none" w:sz="0" w:space="0" w:color="auto"/>
            <w:bottom w:val="none" w:sz="0" w:space="0" w:color="auto"/>
            <w:right w:val="none" w:sz="0" w:space="0" w:color="auto"/>
          </w:divBdr>
          <w:divsChild>
            <w:div w:id="946696627">
              <w:marLeft w:val="-67"/>
              <w:marRight w:val="-67"/>
              <w:marTop w:val="0"/>
              <w:marBottom w:val="0"/>
              <w:divBdr>
                <w:top w:val="none" w:sz="0" w:space="0" w:color="auto"/>
                <w:left w:val="none" w:sz="0" w:space="0" w:color="auto"/>
                <w:bottom w:val="none" w:sz="0" w:space="0" w:color="auto"/>
                <w:right w:val="none" w:sz="0" w:space="0" w:color="auto"/>
              </w:divBdr>
              <w:divsChild>
                <w:div w:id="3522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81454">
      <w:bodyDiv w:val="1"/>
      <w:marLeft w:val="0"/>
      <w:marRight w:val="0"/>
      <w:marTop w:val="0"/>
      <w:marBottom w:val="0"/>
      <w:divBdr>
        <w:top w:val="none" w:sz="0" w:space="0" w:color="auto"/>
        <w:left w:val="none" w:sz="0" w:space="0" w:color="auto"/>
        <w:bottom w:val="none" w:sz="0" w:space="0" w:color="auto"/>
        <w:right w:val="none" w:sz="0" w:space="0" w:color="auto"/>
      </w:divBdr>
    </w:div>
    <w:div w:id="1298562581">
      <w:bodyDiv w:val="1"/>
      <w:marLeft w:val="0"/>
      <w:marRight w:val="0"/>
      <w:marTop w:val="0"/>
      <w:marBottom w:val="0"/>
      <w:divBdr>
        <w:top w:val="none" w:sz="0" w:space="0" w:color="auto"/>
        <w:left w:val="none" w:sz="0" w:space="0" w:color="auto"/>
        <w:bottom w:val="none" w:sz="0" w:space="0" w:color="auto"/>
        <w:right w:val="none" w:sz="0" w:space="0" w:color="auto"/>
      </w:divBdr>
    </w:div>
    <w:div w:id="165603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consultantplus://offline/ref=01CD8431B45D71318E64229627DD6E63CE8527F8EF5ECC57C337BCB41D8478D68DED12AADC1A14C7CFBE0FtBH9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consultantplus://offline/ref=01CD8431B45D71318E64229627DD6E63CE8527F8E05DC453CF37BCB41D8478D68DED12AADC1A14C7CFBE0FtBH9M" TargetMode="External"/><Relationship Id="rId25" Type="http://schemas.openxmlformats.org/officeDocument/2006/relationships/hyperlink" Target="https://ok.ru/group/54477825179895/topic/15243543511141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01CD8431B45D71318E64229627DD6E63CE8527F8E15CC557CB37BCB41D8478D68DED12AADC1A14C7CFBE0FtBH9M" TargetMode="External"/><Relationship Id="rId20" Type="http://schemas.openxmlformats.org/officeDocument/2006/relationships/hyperlink" Target="consultantplus://offline/ref=01CD8431B45D71318E64229627DD6E63CE8527F8E658C955CF38E1BE15DD74D48AE24DBDDB5318C6CFBE0FBCtFHD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ok.ru/group/54477825179895/topic/152435435111415"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5.xm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consultantplus://offline/ref=01CD8431B45D71318E64229627DD6E63CE8527F8EE5BCF56C337BCB41D8478D68DED12AADC1A14C7CFBE0FtBH9M" TargetMode="Externa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Доходы бюджета Самойловского муниципального района на 2020 год</a:t>
            </a:r>
          </a:p>
        </c:rich>
      </c:tx>
      <c:layout>
        <c:manualLayout>
          <c:xMode val="edge"/>
          <c:yMode val="edge"/>
          <c:x val="0.33891247621153514"/>
          <c:y val="3.9603960396040146E-2"/>
        </c:manualLayout>
      </c:layout>
      <c:spPr>
        <a:noFill/>
        <a:ln w="25314">
          <a:noFill/>
        </a:ln>
      </c:spPr>
    </c:title>
    <c:view3D>
      <c:perspective val="30"/>
    </c:view3D>
    <c:plotArea>
      <c:layout>
        <c:manualLayout>
          <c:layoutTarget val="inner"/>
          <c:xMode val="edge"/>
          <c:yMode val="edge"/>
          <c:x val="8.1716036772217227E-2"/>
          <c:y val="0.21608040201005024"/>
          <c:w val="0.83963227783452565"/>
          <c:h val="0.54606365159128978"/>
        </c:manualLayout>
      </c:layout>
      <c:pie3DChart>
        <c:varyColors val="1"/>
        <c:ser>
          <c:idx val="0"/>
          <c:order val="0"/>
          <c:tx>
            <c:strRef>
              <c:f>Лист1!$B$1</c:f>
              <c:strCache>
                <c:ptCount val="1"/>
                <c:pt idx="0">
                  <c:v>2018 год</c:v>
                </c:pt>
              </c:strCache>
            </c:strRef>
          </c:tx>
          <c:explosion val="15"/>
          <c:dLbls>
            <c:dLbl>
              <c:idx val="0"/>
              <c:tx>
                <c:rich>
                  <a:bodyPr/>
                  <a:lstStyle/>
                  <a:p>
                    <a:r>
                      <a:rPr lang="ru-RU"/>
                      <a:t>20,1</a:t>
                    </a:r>
                    <a:endParaRPr lang="en-US"/>
                  </a:p>
                </c:rich>
              </c:tx>
              <c:showVal val="1"/>
              <c:showCatName val="1"/>
            </c:dLbl>
            <c:dLbl>
              <c:idx val="1"/>
              <c:tx>
                <c:rich>
                  <a:bodyPr/>
                  <a:lstStyle/>
                  <a:p>
                    <a:r>
                      <a:rPr lang="ru-RU"/>
                      <a:t>4,2%</a:t>
                    </a:r>
                    <a:endParaRPr lang="en-US"/>
                  </a:p>
                </c:rich>
              </c:tx>
              <c:showVal val="1"/>
              <c:showCatName val="1"/>
            </c:dLbl>
            <c:dLbl>
              <c:idx val="2"/>
              <c:tx>
                <c:rich>
                  <a:bodyPr/>
                  <a:lstStyle/>
                  <a:p>
                    <a:r>
                      <a:rPr lang="ru-RU"/>
                      <a:t>75,7%</a:t>
                    </a:r>
                    <a:endParaRPr lang="en-US"/>
                  </a:p>
                </c:rich>
              </c:tx>
              <c:showVal val="1"/>
            </c:dLbl>
            <c:dLbl>
              <c:idx val="3"/>
              <c:tx>
                <c:rich>
                  <a:bodyPr/>
                  <a:lstStyle/>
                  <a:p>
                    <a:r>
                      <a:rPr lang="ru-RU"/>
                      <a:t>19</a:t>
                    </a:r>
                    <a:r>
                      <a:rPr lang="en-US"/>
                      <a:t>%</a:t>
                    </a:r>
                  </a:p>
                </c:rich>
              </c:tx>
              <c:showVal val="1"/>
              <c:showCatName val="1"/>
            </c:dLbl>
            <c:dLbl>
              <c:idx val="4"/>
              <c:tx>
                <c:rich>
                  <a:bodyPr/>
                  <a:lstStyle/>
                  <a:p>
                    <a:r>
                      <a:rPr lang="ru-RU"/>
                      <a:t>2</a:t>
                    </a:r>
                    <a:r>
                      <a:rPr lang="en-US"/>
                      <a:t>%</a:t>
                    </a:r>
                  </a:p>
                </c:rich>
              </c:tx>
              <c:showVal val="1"/>
              <c:showCatName val="1"/>
            </c:dLbl>
            <c:numFmt formatCode="#,##0.00" sourceLinked="0"/>
            <c:spPr>
              <a:noFill/>
              <a:ln w="25314">
                <a:noFill/>
              </a:ln>
            </c:spPr>
            <c:showVal val="1"/>
            <c:showCatName val="1"/>
          </c:dLbls>
          <c:cat>
            <c:strRef>
              <c:f>Лист1!$A$2:$A$4</c:f>
              <c:strCache>
                <c:ptCount val="3"/>
                <c:pt idx="0">
                  <c:v>Налоговые</c:v>
                </c:pt>
                <c:pt idx="1">
                  <c:v>Неналоговые</c:v>
                </c:pt>
                <c:pt idx="2">
                  <c:v>Безвозмездные</c:v>
                </c:pt>
              </c:strCache>
            </c:strRef>
          </c:cat>
          <c:val>
            <c:numRef>
              <c:f>Лист1!$B$2:$B$4</c:f>
              <c:numCache>
                <c:formatCode>General</c:formatCode>
                <c:ptCount val="3"/>
                <c:pt idx="0">
                  <c:v>19.100000000000001</c:v>
                </c:pt>
                <c:pt idx="1">
                  <c:v>4.7</c:v>
                </c:pt>
                <c:pt idx="2">
                  <c:v>76.2</c:v>
                </c:pt>
              </c:numCache>
            </c:numRef>
          </c:val>
        </c:ser>
        <c:dLbls>
          <c:showPercent val="1"/>
        </c:dLbls>
      </c:pie3DChart>
      <c:spPr>
        <a:noFill/>
        <a:ln w="25314">
          <a:noFill/>
        </a:ln>
      </c:spPr>
    </c:plotArea>
    <c:legend>
      <c:legendPos val="r"/>
      <c:layout>
        <c:manualLayout>
          <c:xMode val="edge"/>
          <c:yMode val="edge"/>
          <c:x val="8.2784617676215089E-2"/>
          <c:y val="0.80797706819311665"/>
          <c:w val="0.8679848580571361"/>
          <c:h val="0.19166840325863788"/>
        </c:manualLayout>
      </c:layout>
      <c:spPr>
        <a:noFill/>
        <a:ln w="25314">
          <a:noFill/>
        </a:ln>
      </c:sp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Налоговые доходы на 2020 год</a:t>
            </a:r>
          </a:p>
        </c:rich>
      </c:tx>
      <c:layout>
        <c:manualLayout>
          <c:xMode val="edge"/>
          <c:yMode val="edge"/>
          <c:x val="0.33891247621153497"/>
          <c:y val="3.9603960396039792E-2"/>
        </c:manualLayout>
      </c:layout>
      <c:spPr>
        <a:noFill/>
        <a:ln w="25314">
          <a:noFill/>
        </a:ln>
      </c:spPr>
    </c:title>
    <c:view3D>
      <c:perspective val="30"/>
    </c:view3D>
    <c:plotArea>
      <c:layout>
        <c:manualLayout>
          <c:layoutTarget val="inner"/>
          <c:xMode val="edge"/>
          <c:yMode val="edge"/>
          <c:x val="8.171603677221706E-2"/>
          <c:y val="0.21608040201005024"/>
          <c:w val="0.83963227783452565"/>
          <c:h val="0.54606365159128978"/>
        </c:manualLayout>
      </c:layout>
      <c:pie3DChart>
        <c:varyColors val="1"/>
        <c:ser>
          <c:idx val="0"/>
          <c:order val="0"/>
          <c:tx>
            <c:strRef>
              <c:f>Лист1!$B$1</c:f>
              <c:strCache>
                <c:ptCount val="1"/>
                <c:pt idx="0">
                  <c:v>2020 год</c:v>
                </c:pt>
              </c:strCache>
            </c:strRef>
          </c:tx>
          <c:explosion val="15"/>
          <c:dLbls>
            <c:dLbl>
              <c:idx val="0"/>
              <c:tx>
                <c:rich>
                  <a:bodyPr/>
                  <a:lstStyle/>
                  <a:p>
                    <a:r>
                      <a:rPr lang="ru-RU"/>
                      <a:t>43,2</a:t>
                    </a:r>
                    <a:r>
                      <a:rPr lang="en-US"/>
                      <a:t>%</a:t>
                    </a:r>
                  </a:p>
                </c:rich>
              </c:tx>
              <c:showPercent val="1"/>
            </c:dLbl>
            <c:dLbl>
              <c:idx val="1"/>
              <c:tx>
                <c:rich>
                  <a:bodyPr/>
                  <a:lstStyle/>
                  <a:p>
                    <a:r>
                      <a:rPr lang="ru-RU"/>
                      <a:t>24,6</a:t>
                    </a:r>
                    <a:r>
                      <a:rPr lang="en-US"/>
                      <a:t>%</a:t>
                    </a:r>
                  </a:p>
                </c:rich>
              </c:tx>
              <c:showPercent val="1"/>
            </c:dLbl>
            <c:dLbl>
              <c:idx val="2"/>
              <c:tx>
                <c:rich>
                  <a:bodyPr/>
                  <a:lstStyle/>
                  <a:p>
                    <a:r>
                      <a:rPr lang="ru-RU"/>
                      <a:t>3,3</a:t>
                    </a:r>
                    <a:r>
                      <a:rPr lang="en-US"/>
                      <a:t>%</a:t>
                    </a:r>
                  </a:p>
                </c:rich>
              </c:tx>
              <c:showPercent val="1"/>
            </c:dLbl>
            <c:dLbl>
              <c:idx val="3"/>
              <c:tx>
                <c:rich>
                  <a:bodyPr/>
                  <a:lstStyle/>
                  <a:p>
                    <a:r>
                      <a:rPr lang="ru-RU"/>
                      <a:t>27,1</a:t>
                    </a:r>
                    <a:r>
                      <a:rPr lang="en-US"/>
                      <a:t>%</a:t>
                    </a:r>
                  </a:p>
                </c:rich>
              </c:tx>
              <c:showPercent val="1"/>
            </c:dLbl>
            <c:dLbl>
              <c:idx val="4"/>
              <c:tx>
                <c:rich>
                  <a:bodyPr/>
                  <a:lstStyle/>
                  <a:p>
                    <a:r>
                      <a:rPr lang="ru-RU"/>
                      <a:t>1,8</a:t>
                    </a:r>
                    <a:r>
                      <a:rPr lang="en-US"/>
                      <a:t>%</a:t>
                    </a:r>
                  </a:p>
                </c:rich>
              </c:tx>
              <c:showPercent val="1"/>
            </c:dLbl>
            <c:spPr>
              <a:noFill/>
              <a:ln w="25314">
                <a:noFill/>
              </a:ln>
            </c:spPr>
            <c:showPercent val="1"/>
          </c:dLbls>
          <c:cat>
            <c:strRef>
              <c:f>Лист1!$A$2:$A$6</c:f>
              <c:strCache>
                <c:ptCount val="5"/>
                <c:pt idx="0">
                  <c:v>НДФЛ</c:v>
                </c:pt>
                <c:pt idx="1">
                  <c:v>Акцизы</c:v>
                </c:pt>
                <c:pt idx="2">
                  <c:v>ЕНВД</c:v>
                </c:pt>
                <c:pt idx="3">
                  <c:v>ЕСХН</c:v>
                </c:pt>
                <c:pt idx="4">
                  <c:v>Гос. пошлина</c:v>
                </c:pt>
              </c:strCache>
            </c:strRef>
          </c:cat>
          <c:val>
            <c:numRef>
              <c:f>Лист1!$B$2:$B$6</c:f>
              <c:numCache>
                <c:formatCode>General</c:formatCode>
                <c:ptCount val="5"/>
                <c:pt idx="0">
                  <c:v>38086.9</c:v>
                </c:pt>
                <c:pt idx="1">
                  <c:v>21663.1</c:v>
                </c:pt>
                <c:pt idx="2">
                  <c:v>2890.3</c:v>
                </c:pt>
                <c:pt idx="3">
                  <c:v>23864.5</c:v>
                </c:pt>
                <c:pt idx="4">
                  <c:v>1571.1</c:v>
                </c:pt>
              </c:numCache>
            </c:numRef>
          </c:val>
        </c:ser>
        <c:dLbls>
          <c:showPercent val="1"/>
        </c:dLbls>
      </c:pie3DChart>
      <c:spPr>
        <a:noFill/>
        <a:ln w="25314">
          <a:noFill/>
        </a:ln>
      </c:spPr>
    </c:plotArea>
    <c:legend>
      <c:legendPos val="r"/>
      <c:layout>
        <c:manualLayout>
          <c:xMode val="edge"/>
          <c:yMode val="edge"/>
          <c:x val="8.2784617676215089E-2"/>
          <c:y val="0.80797706819311665"/>
          <c:w val="0.86798485805713588"/>
          <c:h val="0.19166840325863788"/>
        </c:manualLayout>
      </c:layout>
      <c:spPr>
        <a:noFill/>
        <a:ln w="25314">
          <a:noFill/>
        </a:ln>
      </c:sp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aseline="0"/>
              <a:t>Неналоговые доходы на 2020 год</a:t>
            </a:r>
          </a:p>
        </c:rich>
      </c:tx>
      <c:spPr>
        <a:noFill/>
        <a:ln w="25428">
          <a:noFill/>
        </a:ln>
      </c:spPr>
    </c:title>
    <c:view3D>
      <c:perspective val="30"/>
    </c:view3D>
    <c:plotArea>
      <c:layout>
        <c:manualLayout>
          <c:layoutTarget val="inner"/>
          <c:xMode val="edge"/>
          <c:yMode val="edge"/>
          <c:x val="4.6986721144024524E-2"/>
          <c:y val="0.18941979522184696"/>
          <c:w val="0.93564862104189395"/>
          <c:h val="0.62116040955631402"/>
        </c:manualLayout>
      </c:layout>
      <c:pie3DChart>
        <c:varyColors val="1"/>
        <c:ser>
          <c:idx val="0"/>
          <c:order val="0"/>
          <c:tx>
            <c:strRef>
              <c:f>Лист1!$B$1</c:f>
              <c:strCache>
                <c:ptCount val="1"/>
                <c:pt idx="0">
                  <c:v>2018 год</c:v>
                </c:pt>
              </c:strCache>
            </c:strRef>
          </c:tx>
          <c:explosion val="33"/>
          <c:dLbls>
            <c:dLbl>
              <c:idx val="0"/>
              <c:delete val="1"/>
            </c:dLbl>
            <c:dLbl>
              <c:idx val="1"/>
              <c:tx>
                <c:rich>
                  <a:bodyPr/>
                  <a:lstStyle/>
                  <a:p>
                    <a:r>
                      <a:rPr lang="ru-RU"/>
                      <a:t>73</a:t>
                    </a:r>
                    <a:r>
                      <a:rPr lang="en-US"/>
                      <a:t>%</a:t>
                    </a:r>
                  </a:p>
                </c:rich>
              </c:tx>
              <c:showPercent val="1"/>
            </c:dLbl>
            <c:dLbl>
              <c:idx val="2"/>
              <c:tx>
                <c:rich>
                  <a:bodyPr/>
                  <a:lstStyle/>
                  <a:p>
                    <a:r>
                      <a:rPr lang="ru-RU"/>
                      <a:t>1</a:t>
                    </a:r>
                    <a:r>
                      <a:rPr lang="en-US"/>
                      <a:t>%</a:t>
                    </a:r>
                  </a:p>
                </c:rich>
              </c:tx>
              <c:showPercent val="1"/>
            </c:dLbl>
            <c:dLbl>
              <c:idx val="3"/>
              <c:delete val="1"/>
            </c:dLbl>
            <c:spPr>
              <a:noFill/>
              <a:ln w="25428">
                <a:noFill/>
              </a:ln>
            </c:spPr>
            <c:showPercent val="1"/>
          </c:dLbls>
          <c:cat>
            <c:strRef>
              <c:f>Лист1!$A$2:$A$5</c:f>
              <c:strCache>
                <c:ptCount val="4"/>
                <c:pt idx="0">
                  <c:v>Доходы от использования муниципального имущества</c:v>
                </c:pt>
                <c:pt idx="1">
                  <c:v>Доходы от продажи муниципального имущества</c:v>
                </c:pt>
                <c:pt idx="2">
                  <c:v>Плата за негативное воздействие на окружающую среду</c:v>
                </c:pt>
                <c:pt idx="3">
                  <c:v>Штрафы</c:v>
                </c:pt>
              </c:strCache>
            </c:strRef>
          </c:cat>
          <c:val>
            <c:numRef>
              <c:f>Лист1!$B$2:$B$5</c:f>
              <c:numCache>
                <c:formatCode>General</c:formatCode>
                <c:ptCount val="4"/>
                <c:pt idx="0">
                  <c:v>1250</c:v>
                </c:pt>
                <c:pt idx="1">
                  <c:v>15190</c:v>
                </c:pt>
                <c:pt idx="2">
                  <c:v>261.3</c:v>
                </c:pt>
                <c:pt idx="3">
                  <c:v>1123.5999999999999</c:v>
                </c:pt>
              </c:numCache>
            </c:numRef>
          </c:val>
        </c:ser>
        <c:dLbls>
          <c:showPercent val="1"/>
        </c:dLbls>
      </c:pie3DChart>
      <c:spPr>
        <a:noFill/>
        <a:ln w="25428">
          <a:noFill/>
        </a:ln>
      </c:spPr>
    </c:plotArea>
    <c:legend>
      <c:legendPos val="r"/>
      <c:layout>
        <c:manualLayout>
          <c:xMode val="edge"/>
          <c:yMode val="edge"/>
          <c:x val="2.2153288240782588E-2"/>
          <c:y val="0.87572025116226082"/>
          <c:w val="0.97784671175921745"/>
          <c:h val="0.12427974883774009"/>
        </c:manualLayout>
      </c:layout>
      <c:spPr>
        <a:noFill/>
        <a:ln w="25428">
          <a:noFill/>
        </a:ln>
      </c:sp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aseline="0"/>
              <a:t>Безвозмездные  поступления  на 2020год</a:t>
            </a:r>
            <a:endParaRPr lang="ru-RU"/>
          </a:p>
        </c:rich>
      </c:tx>
      <c:spPr>
        <a:noFill/>
        <a:ln w="25390">
          <a:noFill/>
        </a:ln>
      </c:spPr>
    </c:title>
    <c:view3D>
      <c:perspective val="30"/>
    </c:view3D>
    <c:plotArea>
      <c:layout>
        <c:manualLayout>
          <c:layoutTarget val="inner"/>
          <c:xMode val="edge"/>
          <c:yMode val="edge"/>
          <c:x val="5.4136874361593493E-2"/>
          <c:y val="0.19250425894378187"/>
          <c:w val="0.92645556690500508"/>
          <c:h val="0.61499148211244858"/>
        </c:manualLayout>
      </c:layout>
      <c:pie3DChart>
        <c:varyColors val="1"/>
        <c:ser>
          <c:idx val="0"/>
          <c:order val="0"/>
          <c:tx>
            <c:strRef>
              <c:f>Лист1!$B$1</c:f>
              <c:strCache>
                <c:ptCount val="1"/>
                <c:pt idx="0">
                  <c:v>2018 год</c:v>
                </c:pt>
              </c:strCache>
            </c:strRef>
          </c:tx>
          <c:explosion val="29"/>
          <c:dPt>
            <c:idx val="0"/>
            <c:explosion val="12"/>
          </c:dPt>
          <c:dPt>
            <c:idx val="1"/>
            <c:explosion val="9"/>
          </c:dPt>
          <c:dPt>
            <c:idx val="3"/>
            <c:explosion val="0"/>
          </c:dPt>
          <c:dLbls>
            <c:dLbl>
              <c:idx val="0"/>
              <c:tx>
                <c:rich>
                  <a:bodyPr/>
                  <a:lstStyle/>
                  <a:p>
                    <a:r>
                      <a:rPr lang="ru-RU"/>
                      <a:t>21</a:t>
                    </a:r>
                    <a:r>
                      <a:rPr lang="en-US"/>
                      <a:t>%</a:t>
                    </a:r>
                  </a:p>
                </c:rich>
              </c:tx>
              <c:showPercent val="1"/>
            </c:dLbl>
            <c:dLbl>
              <c:idx val="1"/>
              <c:tx>
                <c:rich>
                  <a:bodyPr/>
                  <a:lstStyle/>
                  <a:p>
                    <a:r>
                      <a:rPr lang="ru-RU"/>
                      <a:t>10</a:t>
                    </a:r>
                    <a:r>
                      <a:rPr lang="en-US"/>
                      <a:t>%</a:t>
                    </a:r>
                  </a:p>
                </c:rich>
              </c:tx>
              <c:showPercent val="1"/>
            </c:dLbl>
            <c:dLbl>
              <c:idx val="2"/>
              <c:tx>
                <c:rich>
                  <a:bodyPr/>
                  <a:lstStyle/>
                  <a:p>
                    <a:r>
                      <a:rPr lang="ru-RU"/>
                      <a:t>65</a:t>
                    </a:r>
                    <a:r>
                      <a:rPr lang="en-US"/>
                      <a:t>%</a:t>
                    </a:r>
                  </a:p>
                </c:rich>
              </c:tx>
              <c:showPercent val="1"/>
            </c:dLbl>
            <c:dLbl>
              <c:idx val="3"/>
              <c:tx>
                <c:rich>
                  <a:bodyPr/>
                  <a:lstStyle/>
                  <a:p>
                    <a:r>
                      <a:rPr lang="ru-RU"/>
                      <a:t>4</a:t>
                    </a:r>
                    <a:r>
                      <a:rPr lang="en-US"/>
                      <a:t>%</a:t>
                    </a:r>
                  </a:p>
                </c:rich>
              </c:tx>
              <c:showPercent val="1"/>
            </c:dLbl>
            <c:spPr>
              <a:noFill/>
              <a:ln w="25390">
                <a:noFill/>
              </a:ln>
            </c:spPr>
            <c:showPercent val="1"/>
          </c:dLbls>
          <c:cat>
            <c:strRef>
              <c:f>Лист1!$A$2:$A$5</c:f>
              <c:strCache>
                <c:ptCount val="4"/>
                <c:pt idx="0">
                  <c:v>Дотации</c:v>
                </c:pt>
                <c:pt idx="1">
                  <c:v>Субсидии</c:v>
                </c:pt>
                <c:pt idx="2">
                  <c:v>Субвенции</c:v>
                </c:pt>
                <c:pt idx="3">
                  <c:v>Иные междюбжетные трасферты</c:v>
                </c:pt>
              </c:strCache>
            </c:strRef>
          </c:cat>
          <c:val>
            <c:numRef>
              <c:f>Лист1!$B$2:$B$5</c:f>
              <c:numCache>
                <c:formatCode>General</c:formatCode>
                <c:ptCount val="4"/>
                <c:pt idx="0">
                  <c:v>41395.4</c:v>
                </c:pt>
                <c:pt idx="1">
                  <c:v>13095</c:v>
                </c:pt>
                <c:pt idx="2">
                  <c:v>169967.8</c:v>
                </c:pt>
                <c:pt idx="3">
                  <c:v>19700</c:v>
                </c:pt>
              </c:numCache>
            </c:numRef>
          </c:val>
        </c:ser>
        <c:dLbls>
          <c:showPercent val="1"/>
        </c:dLbls>
      </c:pie3DChart>
      <c:spPr>
        <a:noFill/>
        <a:ln w="25390">
          <a:noFill/>
        </a:ln>
      </c:spPr>
    </c:plotArea>
    <c:legend>
      <c:legendPos val="r"/>
      <c:layout>
        <c:manualLayout>
          <c:xMode val="edge"/>
          <c:yMode val="edge"/>
          <c:x val="4.889836977549121E-2"/>
          <c:y val="0.81559958327185267"/>
          <c:w val="0.90640639541570756"/>
          <c:h val="0.16153098409547451"/>
        </c:manualLayout>
      </c:layout>
      <c:spPr>
        <a:noFill/>
        <a:ln w="25390">
          <a:noFill/>
        </a:ln>
      </c:sp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2020год</a:t>
            </a:r>
          </a:p>
        </c:rich>
      </c:tx>
    </c:title>
    <c:view3D>
      <c:perspective val="30"/>
    </c:view3D>
    <c:plotArea>
      <c:layout>
        <c:manualLayout>
          <c:layoutTarget val="inner"/>
          <c:xMode val="edge"/>
          <c:yMode val="edge"/>
          <c:x val="2.1048303355718702E-2"/>
          <c:y val="9.3749950705243765E-2"/>
          <c:w val="0.68036265347547265"/>
          <c:h val="0.8703187727577455"/>
        </c:manualLayout>
      </c:layout>
      <c:pie3DChart>
        <c:varyColors val="1"/>
        <c:ser>
          <c:idx val="0"/>
          <c:order val="0"/>
          <c:tx>
            <c:strRef>
              <c:f>Лист1!$B$1</c:f>
              <c:strCache>
                <c:ptCount val="1"/>
                <c:pt idx="0">
                  <c:v>2019 год</c:v>
                </c:pt>
              </c:strCache>
            </c:strRef>
          </c:tx>
          <c:explosion val="18"/>
          <c:dLbls>
            <c:dLbl>
              <c:idx val="0"/>
              <c:tx>
                <c:rich>
                  <a:bodyPr/>
                  <a:lstStyle/>
                  <a:p>
                    <a:r>
                      <a:rPr lang="en-US"/>
                      <a:t>7</a:t>
                    </a:r>
                    <a:r>
                      <a:rPr lang="ru-RU"/>
                      <a:t>,6</a:t>
                    </a:r>
                    <a:endParaRPr lang="en-US"/>
                  </a:p>
                </c:rich>
              </c:tx>
              <c:showPercent val="1"/>
            </c:dLbl>
            <c:dLbl>
              <c:idx val="2"/>
              <c:tx>
                <c:rich>
                  <a:bodyPr/>
                  <a:lstStyle/>
                  <a:p>
                    <a:r>
                      <a:rPr lang="en-US"/>
                      <a:t>18</a:t>
                    </a:r>
                    <a:r>
                      <a:rPr lang="ru-RU"/>
                      <a:t>,9</a:t>
                    </a:r>
                    <a:r>
                      <a:rPr lang="en-US"/>
                      <a:t>%</a:t>
                    </a:r>
                  </a:p>
                </c:rich>
              </c:tx>
              <c:showPercent val="1"/>
            </c:dLbl>
            <c:dLbl>
              <c:idx val="3"/>
              <c:layout>
                <c:manualLayout>
                  <c:x val="8.8500075661517727E-2"/>
                  <c:y val="-0.2281485765865244"/>
                </c:manualLayout>
              </c:layout>
              <c:tx>
                <c:rich>
                  <a:bodyPr/>
                  <a:lstStyle/>
                  <a:p>
                    <a:r>
                      <a:rPr lang="ru-RU"/>
                      <a:t>59</a:t>
                    </a:r>
                    <a:r>
                      <a:rPr lang="en-US"/>
                      <a:t>%</a:t>
                    </a:r>
                  </a:p>
                </c:rich>
              </c:tx>
              <c:showPercent val="1"/>
            </c:dLbl>
            <c:dLbl>
              <c:idx val="4"/>
              <c:tx>
                <c:rich>
                  <a:bodyPr/>
                  <a:lstStyle/>
                  <a:p>
                    <a:r>
                      <a:rPr lang="en-US"/>
                      <a:t>12</a:t>
                    </a:r>
                    <a:r>
                      <a:rPr lang="ru-RU"/>
                      <a:t>,9</a:t>
                    </a:r>
                    <a:r>
                      <a:rPr lang="en-US"/>
                      <a:t>%</a:t>
                    </a:r>
                  </a:p>
                </c:rich>
              </c:tx>
              <c:showPercent val="1"/>
            </c:dLbl>
            <c:dLbl>
              <c:idx val="6"/>
              <c:delete val="1"/>
            </c:dLbl>
            <c:dLbl>
              <c:idx val="7"/>
              <c:delete val="1"/>
            </c:dLbl>
            <c:dLbl>
              <c:idx val="8"/>
              <c:delete val="1"/>
            </c:dLbl>
            <c:dLbl>
              <c:idx val="9"/>
              <c:delete val="1"/>
            </c:dLbl>
            <c:showPercent val="1"/>
          </c:dLbls>
          <c:cat>
            <c:strRef>
              <c:f>Лист1!$A$2:$A$11</c:f>
              <c:strCache>
                <c:ptCount val="10"/>
                <c:pt idx="0">
                  <c:v>Общегосударственные вопросы - 32930,4</c:v>
                </c:pt>
                <c:pt idx="1">
                  <c:v>Национальная безопасность и правоохранительная деятельность-2147,6,0</c:v>
                </c:pt>
                <c:pt idx="2">
                  <c:v>Национальная экономика - 79017,1</c:v>
                </c:pt>
                <c:pt idx="3">
                  <c:v>Образование - 277827,3</c:v>
                </c:pt>
                <c:pt idx="4">
                  <c:v>Культура, кинематография - 53775,8</c:v>
                </c:pt>
                <c:pt idx="5">
                  <c:v>Социальная политика - 2268,4</c:v>
                </c:pt>
                <c:pt idx="6">
                  <c:v>Физическая культура и спорт - 50,0</c:v>
                </c:pt>
                <c:pt idx="7">
                  <c:v>Средства массовой информации-667,5</c:v>
                </c:pt>
                <c:pt idx="8">
                  <c:v>Обслуживание муниципального долга - 9,4</c:v>
                </c:pt>
                <c:pt idx="9">
                  <c:v>Межбюджетные трансферты - 898,1</c:v>
                </c:pt>
              </c:strCache>
            </c:strRef>
          </c:cat>
          <c:val>
            <c:numRef>
              <c:f>Лист1!$B$2:$B$11</c:f>
              <c:numCache>
                <c:formatCode>General</c:formatCode>
                <c:ptCount val="10"/>
                <c:pt idx="0">
                  <c:v>32930.400000000001</c:v>
                </c:pt>
                <c:pt idx="1">
                  <c:v>2147.6</c:v>
                </c:pt>
                <c:pt idx="2">
                  <c:v>79017.100000000006</c:v>
                </c:pt>
                <c:pt idx="3">
                  <c:v>277827.3</c:v>
                </c:pt>
                <c:pt idx="4">
                  <c:v>53775.8</c:v>
                </c:pt>
                <c:pt idx="5">
                  <c:v>2268.4</c:v>
                </c:pt>
                <c:pt idx="6">
                  <c:v>50</c:v>
                </c:pt>
                <c:pt idx="7">
                  <c:v>667.5</c:v>
                </c:pt>
                <c:pt idx="8">
                  <c:v>9.4</c:v>
                </c:pt>
                <c:pt idx="9">
                  <c:v>894.5</c:v>
                </c:pt>
              </c:numCache>
            </c:numRef>
          </c:val>
        </c:ser>
        <c:dLbls>
          <c:showPercent val="1"/>
        </c:dLbls>
      </c:pie3DChart>
    </c:plotArea>
    <c:legend>
      <c:legendPos val="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1163404073934591"/>
          <c:y val="0.15730875104027237"/>
          <c:w val="0.56769148572779904"/>
          <c:h val="0.78555652400859999"/>
        </c:manualLayout>
      </c:layout>
      <c:pie3DChart>
        <c:varyColors val="1"/>
        <c:ser>
          <c:idx val="0"/>
          <c:order val="0"/>
          <c:tx>
            <c:strRef>
              <c:f>Лист1!$B$1</c:f>
              <c:strCache>
                <c:ptCount val="1"/>
                <c:pt idx="0">
                  <c:v>Столбец1</c:v>
                </c:pt>
              </c:strCache>
            </c:strRef>
          </c:tx>
          <c:dLbls>
            <c:dLbl>
              <c:idx val="0"/>
              <c:layout>
                <c:manualLayout>
                  <c:x val="3.7583744339649852E-2"/>
                  <c:y val="-0.13505479927807287"/>
                </c:manualLayout>
              </c:layout>
              <c:tx>
                <c:rich>
                  <a:bodyPr/>
                  <a:lstStyle/>
                  <a:p>
                    <a:r>
                      <a:rPr lang="ru-RU"/>
                      <a:t>Предоставление гражданам субсидий на оплату жилого помещения и коммунальных услуг 1059,9тыс. рублей</a:t>
                    </a:r>
                  </a:p>
                </c:rich>
              </c:tx>
              <c:showCatName val="1"/>
            </c:dLbl>
            <c:dLbl>
              <c:idx val="1"/>
              <c:layout>
                <c:manualLayout>
                  <c:x val="-0.12417640102679472"/>
                  <c:y val="-8.0716916892980568E-3"/>
                </c:manualLayout>
              </c:layout>
              <c:tx>
                <c:rich>
                  <a:bodyPr/>
                  <a:lstStyle/>
                  <a:p>
                    <a:r>
                      <a:rPr lang="ru-RU"/>
                      <a:t>Компенсация родительской платы за присмотр и уход за детьми в образовательных организациях 1383,6тыс. рублей</a:t>
                    </a:r>
                  </a:p>
                </c:rich>
              </c:tx>
              <c:showCatName val="1"/>
            </c:dLbl>
            <c:dLbl>
              <c:idx val="2"/>
              <c:layout>
                <c:manualLayout>
                  <c:x val="-5.8049263072885056E-2"/>
                  <c:y val="-0.12462443279188914"/>
                </c:manualLayout>
              </c:layout>
              <c:tx>
                <c:rich>
                  <a:bodyPr/>
                  <a:lstStyle/>
                  <a:p>
                    <a:r>
                      <a:rPr lang="ru-RU"/>
                      <a:t>Ежемесячные денежные выплаты на оплату ЖКУ гражданам, перешедшим на пенсию из числа медицинских работников прживающих в сельской местности 133,2 тыс.рублей</a:t>
                    </a:r>
                  </a:p>
                </c:rich>
              </c:tx>
              <c:showCatName val="1"/>
            </c:dLbl>
            <c:dLbl>
              <c:idx val="3"/>
              <c:layout>
                <c:manualLayout>
                  <c:x val="0.22161449049638096"/>
                  <c:y val="-8.6065554170154004E-2"/>
                </c:manualLayout>
              </c:layout>
              <c:tx>
                <c:rich>
                  <a:bodyPr/>
                  <a:lstStyle/>
                  <a:p>
                    <a:r>
                      <a:rPr lang="ru-RU"/>
                      <a:t>Выплаты единовременного характера врачам-молодым специалистам в 2019-2021гг. 30тыс.руб</a:t>
                    </a:r>
                  </a:p>
                </c:rich>
              </c:tx>
              <c:showCatName val="1"/>
            </c:dLbl>
            <c:delete val="1"/>
          </c:dLbls>
          <c:cat>
            <c:strRef>
              <c:f>Лист1!$A$2:$A$9</c:f>
              <c:strCache>
                <c:ptCount val="5"/>
                <c:pt idx="0">
                  <c:v>Предоставление гражданам субсидий на оплату жилого помещения и коммунальных услуг 1000,4 тыс. рублей</c:v>
                </c:pt>
                <c:pt idx="1">
                  <c:v>Компенсация родительской платы за присмотр и уход за детьми в образовательных организациях 626,9 тыс. рублей</c:v>
                </c:pt>
                <c:pt idx="2">
                  <c:v>Ежемесячные денежные выплаты на оплату ЖКУ гражданам, перешедшим на пенсию из числа медицинских работников прживающих в сельской местности 116,1 тыс.рублей</c:v>
                </c:pt>
                <c:pt idx="3">
                  <c:v>Выплаты единовременного характера врачам-молодым специалистам в 2019-2021гг.</c:v>
                </c:pt>
                <c:pt idx="4">
                  <c:v>Ежемесячные доплаты к трудовой пенсии лицам, замещавшим должности муниципальной службы 76,3  тыс. рублей</c:v>
                </c:pt>
              </c:strCache>
            </c:strRef>
          </c:cat>
          <c:val>
            <c:numRef>
              <c:f>Лист1!$B$2:$B$9</c:f>
              <c:numCache>
                <c:formatCode>General</c:formatCode>
                <c:ptCount val="8"/>
                <c:pt idx="0">
                  <c:v>1000.4</c:v>
                </c:pt>
                <c:pt idx="1">
                  <c:v>626.9</c:v>
                </c:pt>
                <c:pt idx="2">
                  <c:v>116.1</c:v>
                </c:pt>
                <c:pt idx="3">
                  <c:v>75</c:v>
                </c:pt>
                <c:pt idx="4">
                  <c:v>76.3</c:v>
                </c:pt>
                <c:pt idx="5">
                  <c:v>0</c:v>
                </c:pt>
              </c:numCache>
            </c:numRef>
          </c:val>
        </c:ser>
      </c:pie3DChart>
      <c:spPr>
        <a:noFill/>
        <a:ln w="25383">
          <a:noFill/>
        </a:ln>
      </c:spPr>
    </c:plotArea>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Динамика муниципального</a:t>
            </a:r>
            <a:r>
              <a:rPr lang="ru-RU" baseline="0"/>
              <a:t> долга</a:t>
            </a:r>
            <a:endParaRPr lang="ru-RU"/>
          </a:p>
        </c:rich>
      </c:tx>
      <c:spPr>
        <a:noFill/>
        <a:ln w="25387">
          <a:noFill/>
        </a:ln>
      </c:spPr>
    </c:title>
    <c:plotArea>
      <c:layout/>
      <c:barChart>
        <c:barDir val="col"/>
        <c:grouping val="clustered"/>
        <c:ser>
          <c:idx val="0"/>
          <c:order val="0"/>
          <c:tx>
            <c:strRef>
              <c:f>Лист1!$B$2</c:f>
              <c:strCache>
                <c:ptCount val="1"/>
                <c:pt idx="0">
                  <c:v>на 01.01.2020г.</c:v>
                </c:pt>
              </c:strCache>
            </c:strRef>
          </c:tx>
          <c:dLbls>
            <c:dLbl>
              <c:idx val="1"/>
              <c:tx>
                <c:rich>
                  <a:bodyPr/>
                  <a:lstStyle/>
                  <a:p>
                    <a:r>
                      <a:rPr lang="ru-RU"/>
                      <a:t>9444</a:t>
                    </a:r>
                    <a:endParaRPr lang="en-US"/>
                  </a:p>
                </c:rich>
              </c:tx>
              <c:showVal val="1"/>
            </c:dLbl>
            <c:spPr>
              <a:noFill/>
              <a:ln w="25387">
                <a:noFill/>
              </a:ln>
            </c:spPr>
            <c:showVal val="1"/>
          </c:dLbls>
          <c:cat>
            <c:strRef>
              <c:f>Лист1!$A$3:$A$5</c:f>
              <c:strCache>
                <c:ptCount val="2"/>
                <c:pt idx="1">
                  <c:v>Бюджетные кредиты от других бюджетов бюджетной системы РФ</c:v>
                </c:pt>
              </c:strCache>
            </c:strRef>
          </c:cat>
          <c:val>
            <c:numRef>
              <c:f>Лист1!$B$3:$B$5</c:f>
              <c:numCache>
                <c:formatCode>General</c:formatCode>
                <c:ptCount val="3"/>
                <c:pt idx="1">
                  <c:v>9444</c:v>
                </c:pt>
              </c:numCache>
            </c:numRef>
          </c:val>
        </c:ser>
        <c:ser>
          <c:idx val="1"/>
          <c:order val="1"/>
          <c:tx>
            <c:strRef>
              <c:f>Лист1!$C$2</c:f>
              <c:strCache>
                <c:ptCount val="1"/>
                <c:pt idx="0">
                  <c:v>на 01.01.2021г.2</c:v>
                </c:pt>
              </c:strCache>
            </c:strRef>
          </c:tx>
          <c:dLbls>
            <c:dLbl>
              <c:idx val="1"/>
              <c:tx>
                <c:rich>
                  <a:bodyPr/>
                  <a:lstStyle/>
                  <a:p>
                    <a:r>
                      <a:rPr lang="ru-RU"/>
                      <a:t>9444</a:t>
                    </a:r>
                    <a:endParaRPr lang="en-US"/>
                  </a:p>
                </c:rich>
              </c:tx>
              <c:showVal val="1"/>
            </c:dLbl>
            <c:spPr>
              <a:noFill/>
              <a:ln w="25387">
                <a:noFill/>
              </a:ln>
            </c:spPr>
            <c:showVal val="1"/>
          </c:dLbls>
          <c:cat>
            <c:strRef>
              <c:f>Лист1!$A$3:$A$5</c:f>
              <c:strCache>
                <c:ptCount val="2"/>
                <c:pt idx="1">
                  <c:v>Бюджетные кредиты от других бюджетов бюджетной системы РФ</c:v>
                </c:pt>
              </c:strCache>
            </c:strRef>
          </c:cat>
          <c:val>
            <c:numRef>
              <c:f>Лист1!$C$3:$C$5</c:f>
              <c:numCache>
                <c:formatCode>General</c:formatCode>
                <c:ptCount val="3"/>
                <c:pt idx="1">
                  <c:v>9444</c:v>
                </c:pt>
              </c:numCache>
            </c:numRef>
          </c:val>
        </c:ser>
        <c:ser>
          <c:idx val="2"/>
          <c:order val="2"/>
          <c:tx>
            <c:strRef>
              <c:f>Лист1!$D$2</c:f>
              <c:strCache>
                <c:ptCount val="1"/>
                <c:pt idx="0">
                  <c:v>на 01.01.2022г.</c:v>
                </c:pt>
              </c:strCache>
            </c:strRef>
          </c:tx>
          <c:dLbls>
            <c:dLbl>
              <c:idx val="1"/>
              <c:tx>
                <c:rich>
                  <a:bodyPr/>
                  <a:lstStyle/>
                  <a:p>
                    <a:r>
                      <a:rPr lang="ru-RU"/>
                      <a:t>4500</a:t>
                    </a:r>
                    <a:endParaRPr lang="en-US"/>
                  </a:p>
                </c:rich>
              </c:tx>
              <c:showVal val="1"/>
            </c:dLbl>
            <c:spPr>
              <a:noFill/>
              <a:ln w="25387">
                <a:noFill/>
              </a:ln>
            </c:spPr>
            <c:showVal val="1"/>
          </c:dLbls>
          <c:cat>
            <c:strRef>
              <c:f>Лист1!$A$3:$A$5</c:f>
              <c:strCache>
                <c:ptCount val="2"/>
                <c:pt idx="1">
                  <c:v>Бюджетные кредиты от других бюджетов бюджетной системы РФ</c:v>
                </c:pt>
              </c:strCache>
            </c:strRef>
          </c:cat>
          <c:val>
            <c:numRef>
              <c:f>Лист1!$D$3:$D$5</c:f>
              <c:numCache>
                <c:formatCode>General</c:formatCode>
                <c:ptCount val="3"/>
                <c:pt idx="1">
                  <c:v>4500</c:v>
                </c:pt>
              </c:numCache>
            </c:numRef>
          </c:val>
        </c:ser>
        <c:ser>
          <c:idx val="4"/>
          <c:order val="3"/>
          <c:tx>
            <c:strRef>
              <c:f>Лист1!$F$2</c:f>
              <c:strCache>
                <c:ptCount val="1"/>
                <c:pt idx="0">
                  <c:v>на 01.01.2023г.</c:v>
                </c:pt>
              </c:strCache>
            </c:strRef>
          </c:tx>
          <c:dLbls>
            <c:dLbl>
              <c:idx val="1"/>
              <c:tx>
                <c:rich>
                  <a:bodyPr/>
                  <a:lstStyle/>
                  <a:p>
                    <a:r>
                      <a:rPr lang="ru-RU"/>
                      <a:t>45</a:t>
                    </a:r>
                    <a:r>
                      <a:rPr lang="en-US"/>
                      <a:t>00</a:t>
                    </a:r>
                  </a:p>
                </c:rich>
              </c:tx>
              <c:showVal val="1"/>
            </c:dLbl>
            <c:spPr>
              <a:noFill/>
              <a:ln w="25387">
                <a:noFill/>
              </a:ln>
            </c:spPr>
            <c:showVal val="1"/>
          </c:dLbls>
          <c:cat>
            <c:strRef>
              <c:f>Лист1!$A$3:$A$5</c:f>
              <c:strCache>
                <c:ptCount val="2"/>
                <c:pt idx="1">
                  <c:v>Бюджетные кредиты от других бюджетов бюджетной системы РФ</c:v>
                </c:pt>
              </c:strCache>
            </c:strRef>
          </c:cat>
          <c:val>
            <c:numRef>
              <c:f>Лист1!$F$3:$F$5</c:f>
              <c:numCache>
                <c:formatCode>General</c:formatCode>
                <c:ptCount val="3"/>
                <c:pt idx="1">
                  <c:v>4500</c:v>
                </c:pt>
              </c:numCache>
            </c:numRef>
          </c:val>
        </c:ser>
        <c:dLbls>
          <c:showVal val="1"/>
        </c:dLbls>
        <c:overlap val="-25"/>
        <c:axId val="140299648"/>
        <c:axId val="140375168"/>
      </c:barChart>
      <c:catAx>
        <c:axId val="140299648"/>
        <c:scaling>
          <c:orientation val="minMax"/>
        </c:scaling>
        <c:axPos val="b"/>
        <c:numFmt formatCode="General" sourceLinked="1"/>
        <c:majorTickMark val="none"/>
        <c:tickLblPos val="nextTo"/>
        <c:crossAx val="140375168"/>
        <c:crosses val="autoZero"/>
        <c:auto val="1"/>
        <c:lblAlgn val="ctr"/>
        <c:lblOffset val="100"/>
      </c:catAx>
      <c:valAx>
        <c:axId val="140375168"/>
        <c:scaling>
          <c:orientation val="minMax"/>
        </c:scaling>
        <c:delete val="1"/>
        <c:axPos val="l"/>
        <c:numFmt formatCode="General" sourceLinked="1"/>
        <c:tickLblPos val="nextTo"/>
        <c:crossAx val="140299648"/>
        <c:crosses val="autoZero"/>
        <c:crossBetween val="between"/>
      </c:valAx>
    </c:plotArea>
    <c:legend>
      <c:legendPos val="t"/>
      <c:spPr>
        <a:noFill/>
        <a:ln w="25387">
          <a:noFill/>
        </a:ln>
      </c:sp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69FB1-8EA4-435F-B467-4E30A3A34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Pages>
  <Words>9237</Words>
  <Characters>52651</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ОЛЕГ</cp:lastModifiedBy>
  <cp:revision>64</cp:revision>
  <cp:lastPrinted>2021-05-28T07:13:00Z</cp:lastPrinted>
  <dcterms:created xsi:type="dcterms:W3CDTF">2021-04-27T06:49:00Z</dcterms:created>
  <dcterms:modified xsi:type="dcterms:W3CDTF">2021-05-31T05:35:00Z</dcterms:modified>
</cp:coreProperties>
</file>