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6E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73F">
        <w:rPr>
          <w:rFonts w:ascii="Times New Roman" w:hAnsi="Times New Roman" w:cs="Times New Roman"/>
          <w:sz w:val="32"/>
          <w:szCs w:val="32"/>
        </w:rPr>
        <w:t>ПРЕДОТВРАЩЕНИЕ СТРЕССА РАБОТНИКОВ ВЫЗВАННОГО COVID-19</w:t>
      </w:r>
    </w:p>
    <w:p w:rsid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 w:rsidRPr="00BC573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C573F">
        <w:rPr>
          <w:rFonts w:ascii="Times New Roman" w:hAnsi="Times New Roman" w:cs="Times New Roman"/>
          <w:sz w:val="28"/>
          <w:szCs w:val="28"/>
        </w:rPr>
        <w:t xml:space="preserve"> инфекции все без исключения работники вынуждены работать в условиях повышенного стресса. В данной ситуации специалисты и службы охраны труда вынуждены сталкиваться с такими вызовами, о которых мы совсем недавно и не задумывались.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 xml:space="preserve">Поведение некоторых работников начинает демонстрировать такие признаки стресса как беспокойство, плохое настроение, депрессия и прочее. </w:t>
      </w:r>
      <w:proofErr w:type="gramStart"/>
      <w:r w:rsidRPr="00BC573F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C573F">
        <w:rPr>
          <w:rFonts w:ascii="Times New Roman" w:hAnsi="Times New Roman" w:cs="Times New Roman"/>
          <w:sz w:val="28"/>
          <w:szCs w:val="28"/>
        </w:rPr>
        <w:t xml:space="preserve"> это влияет на их отношение к работе и в самом плохом варианте может стать причиной несчастных случаев и профессиональных заболеваний.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73F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C573F">
        <w:rPr>
          <w:rFonts w:ascii="Times New Roman" w:hAnsi="Times New Roman" w:cs="Times New Roman"/>
          <w:sz w:val="28"/>
          <w:szCs w:val="28"/>
        </w:rPr>
        <w:t xml:space="preserve"> нельзя сравнивать стресс, который испытывает медсестра, работающая с заразившимися пациентами и продавца, который сидит дома на вынужденных выходных. </w:t>
      </w:r>
      <w:proofErr w:type="gramStart"/>
      <w:r w:rsidRPr="00BC573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C573F">
        <w:rPr>
          <w:rFonts w:ascii="Times New Roman" w:hAnsi="Times New Roman" w:cs="Times New Roman"/>
          <w:sz w:val="28"/>
          <w:szCs w:val="28"/>
        </w:rPr>
        <w:t xml:space="preserve"> несмотря на разные причины стресса последствия и вред здоровью могут быть одинаковыми.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Давайте остановимся на появившихся деструктивных психологических факторах: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>Страх потери работы. Неопределенность положения сотрудника;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>Страх заразиться самому и заразить других;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 xml:space="preserve">Резко увеличившийся объем работы и уменьшение времени отдыха (сотрудники экстренных служб, </w:t>
      </w:r>
      <w:proofErr w:type="spellStart"/>
      <w:r w:rsidRPr="00BC573F">
        <w:rPr>
          <w:rFonts w:ascii="Times New Roman" w:hAnsi="Times New Roman" w:cs="Times New Roman"/>
          <w:sz w:val="28"/>
          <w:szCs w:val="28"/>
        </w:rPr>
        <w:t>вахтовики</w:t>
      </w:r>
      <w:proofErr w:type="spellEnd"/>
      <w:r w:rsidRPr="00BC5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73F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BC573F">
        <w:rPr>
          <w:rFonts w:ascii="Times New Roman" w:hAnsi="Times New Roman" w:cs="Times New Roman"/>
          <w:sz w:val="28"/>
          <w:szCs w:val="28"/>
        </w:rPr>
        <w:t>);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>Раздражение изменившимися бизнес-процессами (переход на удаленную работу);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>Раздражение ограничением свободы передвижения;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73F">
        <w:rPr>
          <w:rFonts w:ascii="Times New Roman" w:hAnsi="Times New Roman" w:cs="Times New Roman"/>
          <w:sz w:val="28"/>
          <w:szCs w:val="28"/>
        </w:rPr>
        <w:t>Раздражение невозможностью поддерживать привычный образ жизни. (Занятия спортом, контакты с родственниками и знакомыми, поддержание диеты и прочее);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Одной из самых важных задач стоящей перед службами охраны труда и руководством компаний является задача помочь работникам пережить период временных ограничений и сохранить устойчивое психологическое состояние.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Среди процедур системы управления охраной труда, направленных на достижение целей работодателя в области охраны труда есть процедура реагирования на аварии, несчастные случаи и профессиональные заболевания. Данная процедура предусматривает необходимость разработки соответствующего плана работ в аварийной ситуации.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Сегодня очевидно, что данный план должен быть пересмотрен во всех организациях и расширен с учетом мер обеспечения безопасности работников в период эпидемии.</w:t>
      </w: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Этот план во многом будет зависеть от сферы деятельности компании. Как минимум есть два варианта. Кому-то придется работать с соблюдением максимальных мер безопасности, а кто-то должен быть готов перейти к удаленной работе.</w:t>
      </w: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3F" w:rsidRPr="00BC573F" w:rsidRDefault="00BC573F" w:rsidP="00BC5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 xml:space="preserve">Перечислим общие меры, которые успели зарекомендовать себя в кризис 2020 </w:t>
      </w:r>
      <w:proofErr w:type="gramStart"/>
      <w:r w:rsidRPr="00BC573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C573F">
        <w:rPr>
          <w:rFonts w:ascii="Times New Roman" w:hAnsi="Times New Roman" w:cs="Times New Roman"/>
          <w:sz w:val="28"/>
          <w:szCs w:val="28"/>
        </w:rPr>
        <w:t xml:space="preserve"> и направлены на поддержку психологического состояния работников.</w:t>
      </w:r>
    </w:p>
    <w:p w:rsidR="00BC573F" w:rsidRPr="00BC573F" w:rsidRDefault="00BC573F" w:rsidP="00BC5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Общайтесь со всеми работниками. Необходимо создать атмосферу дружеской взаимопомощи и поддержки, хотя бы в дистанционном формате;</w:t>
      </w:r>
    </w:p>
    <w:p w:rsidR="00BC573F" w:rsidRPr="00BC573F" w:rsidRDefault="00BC573F" w:rsidP="00BC5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Доведите до работников актуальную и правдивую информацию. Информированность обеспечивает уверенность и позволяет избегать паники (например, из-за дефицита средств защиты);</w:t>
      </w:r>
    </w:p>
    <w:p w:rsidR="00BC573F" w:rsidRPr="00BC573F" w:rsidRDefault="00BC573F" w:rsidP="00BC5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Заранее подготовьте памятки. Включите туда не только информацию о гигиенических мероприятиях, но и о распознавании признаков стресса и нервного истощения у себя и других людей;</w:t>
      </w:r>
    </w:p>
    <w:p w:rsidR="00BC573F" w:rsidRPr="00BC573F" w:rsidRDefault="00BC573F" w:rsidP="00BC5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Предусмотрите возможность психологической помощи работникам посредством возможности конфиденциально поделиться своими страхами и опасениями.</w:t>
      </w:r>
    </w:p>
    <w:p w:rsid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F">
        <w:rPr>
          <w:rFonts w:ascii="Times New Roman" w:hAnsi="Times New Roman" w:cs="Times New Roman"/>
          <w:sz w:val="28"/>
          <w:szCs w:val="28"/>
        </w:rPr>
        <w:t>И самое главное, не забывайте, что юмор – лучшее лекарство от стресса.</w:t>
      </w:r>
    </w:p>
    <w:p w:rsid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3F" w:rsidRPr="00BC573F" w:rsidRDefault="00BC573F" w:rsidP="00BC5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C57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okhrana-truda.com</w:t>
      </w:r>
    </w:p>
    <w:sectPr w:rsidR="00BC573F" w:rsidRPr="00BC573F" w:rsidSect="00DE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87B"/>
    <w:multiLevelType w:val="hybridMultilevel"/>
    <w:tmpl w:val="AFD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3F"/>
    <w:rsid w:val="00BC573F"/>
    <w:rsid w:val="00D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2020-06-29T12:09:00Z</dcterms:created>
  <dcterms:modified xsi:type="dcterms:W3CDTF">2020-06-29T12:12:00Z</dcterms:modified>
</cp:coreProperties>
</file>