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DE" w:rsidRPr="007614DE" w:rsidRDefault="007614DE" w:rsidP="007614D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404042"/>
          <w:kern w:val="36"/>
          <w:sz w:val="32"/>
          <w:szCs w:val="32"/>
          <w:lang w:eastAsia="ru-RU"/>
        </w:rPr>
      </w:pPr>
      <w:r w:rsidRPr="007614DE">
        <w:rPr>
          <w:rFonts w:ascii="Times New Roman" w:eastAsia="Times New Roman" w:hAnsi="Times New Roman" w:cs="Times New Roman"/>
          <w:b/>
          <w:bCs/>
          <w:caps/>
          <w:color w:val="404042"/>
          <w:kern w:val="36"/>
          <w:sz w:val="32"/>
          <w:szCs w:val="32"/>
          <w:lang w:eastAsia="ru-RU"/>
        </w:rPr>
        <w:t>РАБОТА В УСЛОВИЯХ ПОВЫШЕННЫХ ТЕМПЕРАТУР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614DE">
        <w:rPr>
          <w:color w:val="3C3C3C"/>
        </w:rPr>
        <w:t>Работать в условиях, когда температура окружающей среды выше нормальной, также опасно, как и в условиях пониженных температур.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614DE">
        <w:rPr>
          <w:color w:val="3C3C3C"/>
        </w:rPr>
        <w:t xml:space="preserve">С перегревом могут столкнуться </w:t>
      </w:r>
      <w:proofErr w:type="gramStart"/>
      <w:r w:rsidRPr="007614DE">
        <w:rPr>
          <w:color w:val="3C3C3C"/>
        </w:rPr>
        <w:t>работники</w:t>
      </w:r>
      <w:proofErr w:type="gramEnd"/>
      <w:r w:rsidRPr="007614DE">
        <w:rPr>
          <w:color w:val="3C3C3C"/>
        </w:rPr>
        <w:t xml:space="preserve"> как в помещении, так и на улице.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614DE">
        <w:rPr>
          <w:color w:val="3C3C3C"/>
        </w:rPr>
        <w:t>Подобные рабочие места внутри помещений могут включать металлообрабатывающие производства, заводы по обжигу кирпича и керамики, производство изделий из стекла, электрооборудование (особенно котельные), пекарни, кухни, прачечные, химические заводы, и другие.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614DE">
        <w:rPr>
          <w:color w:val="3C3C3C"/>
        </w:rPr>
        <w:t>А также рабочие места вне помещений в жаркую погоду и под прямыми солнечными лучами, такие как: сельскохозяйственные работы, строительство, эксплуатация нефтяных и газовых скважин, благоустройство территории и прочее.</w:t>
      </w:r>
    </w:p>
    <w:p w:rsidR="007614DE" w:rsidRPr="007614DE" w:rsidRDefault="007614DE" w:rsidP="007614DE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404042"/>
          <w:sz w:val="24"/>
          <w:szCs w:val="24"/>
        </w:rPr>
      </w:pPr>
      <w:r w:rsidRPr="007614DE">
        <w:rPr>
          <w:rFonts w:ascii="Times New Roman" w:hAnsi="Times New Roman" w:cs="Times New Roman"/>
          <w:caps/>
          <w:color w:val="404042"/>
          <w:sz w:val="24"/>
          <w:szCs w:val="24"/>
        </w:rPr>
        <w:t>КАКАЯ ТЕМПЕРАТУРА СЧИТАЕТСЯ НОРМАЛЬНОЙ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614DE">
        <w:rPr>
          <w:color w:val="3C3C3C"/>
        </w:rPr>
        <w:t xml:space="preserve">Санитарные правила и нормы </w:t>
      </w:r>
      <w:proofErr w:type="spellStart"/>
      <w:r w:rsidRPr="007614DE">
        <w:rPr>
          <w:color w:val="3C3C3C"/>
        </w:rPr>
        <w:t>СанПиН</w:t>
      </w:r>
      <w:proofErr w:type="spellEnd"/>
      <w:r w:rsidRPr="007614DE">
        <w:rPr>
          <w:color w:val="3C3C3C"/>
        </w:rPr>
        <w:t xml:space="preserve"> 2.2.4.548-96 «Гигиенические требования к микроклимату производственных помещений» устанавливают различные требования к температуре рабочей зоны (внутри помещений) в зависимости от интенсивности </w:t>
      </w:r>
      <w:proofErr w:type="spellStart"/>
      <w:r w:rsidRPr="007614DE">
        <w:rPr>
          <w:color w:val="3C3C3C"/>
        </w:rPr>
        <w:t>энергозатрат</w:t>
      </w:r>
      <w:proofErr w:type="spellEnd"/>
      <w:r w:rsidRPr="007614DE">
        <w:rPr>
          <w:color w:val="3C3C3C"/>
        </w:rPr>
        <w:t>, выполняемой работы:</w:t>
      </w:r>
    </w:p>
    <w:p w:rsidR="007614DE" w:rsidRPr="007614DE" w:rsidRDefault="007614DE" w:rsidP="007614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 xml:space="preserve">Сидячая работа </w:t>
      </w:r>
      <w:proofErr w:type="gramStart"/>
      <w:r w:rsidRPr="007614DE">
        <w:rPr>
          <w:rFonts w:ascii="Times New Roman" w:hAnsi="Times New Roman" w:cs="Times New Roman"/>
          <w:color w:val="3C3C3C"/>
          <w:sz w:val="24"/>
          <w:szCs w:val="24"/>
        </w:rPr>
        <w:t>с</w:t>
      </w:r>
      <w:proofErr w:type="gramEnd"/>
      <w:r w:rsidRPr="007614DE">
        <w:rPr>
          <w:rFonts w:ascii="Times New Roman" w:hAnsi="Times New Roman" w:cs="Times New Roman"/>
          <w:color w:val="3C3C3C"/>
          <w:sz w:val="24"/>
          <w:szCs w:val="24"/>
        </w:rPr>
        <w:t xml:space="preserve"> почти </w:t>
      </w:r>
      <w:proofErr w:type="gramStart"/>
      <w:r w:rsidRPr="007614DE">
        <w:rPr>
          <w:rFonts w:ascii="Times New Roman" w:hAnsi="Times New Roman" w:cs="Times New Roman"/>
          <w:color w:val="3C3C3C"/>
          <w:sz w:val="24"/>
          <w:szCs w:val="24"/>
        </w:rPr>
        <w:t>без</w:t>
      </w:r>
      <w:proofErr w:type="gramEnd"/>
      <w:r w:rsidRPr="007614DE">
        <w:rPr>
          <w:rFonts w:ascii="Times New Roman" w:hAnsi="Times New Roman" w:cs="Times New Roman"/>
          <w:color w:val="3C3C3C"/>
          <w:sz w:val="24"/>
          <w:szCs w:val="24"/>
        </w:rPr>
        <w:t xml:space="preserve"> физических нагрузок (офисные рабочие места) – 22-24 </w:t>
      </w:r>
      <w:r w:rsidRPr="007614DE">
        <w:rPr>
          <w:rFonts w:ascii="Times New Roman" w:hAnsi="Times New Roman" w:cs="Times New Roman"/>
          <w:color w:val="3C3C3C"/>
          <w:sz w:val="24"/>
          <w:szCs w:val="24"/>
          <w:vertAlign w:val="superscript"/>
        </w:rPr>
        <w:t>0</w:t>
      </w:r>
      <w:r w:rsidRPr="007614DE">
        <w:rPr>
          <w:rFonts w:ascii="Times New Roman" w:hAnsi="Times New Roman" w:cs="Times New Roman"/>
          <w:color w:val="3C3C3C"/>
          <w:sz w:val="24"/>
          <w:szCs w:val="24"/>
        </w:rPr>
        <w:t>С</w:t>
      </w:r>
    </w:p>
    <w:p w:rsidR="007614DE" w:rsidRPr="007614DE" w:rsidRDefault="007614DE" w:rsidP="007614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 xml:space="preserve">Работа связанная с перемещениями, но </w:t>
      </w:r>
      <w:proofErr w:type="gramStart"/>
      <w:r w:rsidRPr="007614DE">
        <w:rPr>
          <w:rFonts w:ascii="Times New Roman" w:hAnsi="Times New Roman" w:cs="Times New Roman"/>
          <w:color w:val="3C3C3C"/>
          <w:sz w:val="24"/>
          <w:szCs w:val="24"/>
        </w:rPr>
        <w:t>по прежнему</w:t>
      </w:r>
      <w:proofErr w:type="gramEnd"/>
      <w:r w:rsidRPr="007614DE">
        <w:rPr>
          <w:rFonts w:ascii="Times New Roman" w:hAnsi="Times New Roman" w:cs="Times New Roman"/>
          <w:color w:val="3C3C3C"/>
          <w:sz w:val="24"/>
          <w:szCs w:val="24"/>
        </w:rPr>
        <w:t xml:space="preserve"> без серьезных </w:t>
      </w:r>
      <w:proofErr w:type="spellStart"/>
      <w:r w:rsidRPr="007614DE">
        <w:rPr>
          <w:rFonts w:ascii="Times New Roman" w:hAnsi="Times New Roman" w:cs="Times New Roman"/>
          <w:color w:val="3C3C3C"/>
          <w:sz w:val="24"/>
          <w:szCs w:val="24"/>
        </w:rPr>
        <w:t>энергозатрат</w:t>
      </w:r>
      <w:proofErr w:type="spellEnd"/>
      <w:r w:rsidRPr="007614DE">
        <w:rPr>
          <w:rFonts w:ascii="Times New Roman" w:hAnsi="Times New Roman" w:cs="Times New Roman"/>
          <w:color w:val="3C3C3C"/>
          <w:sz w:val="24"/>
          <w:szCs w:val="24"/>
        </w:rPr>
        <w:t>. (Мастера на производстве, консультанты) - 21-23 </w:t>
      </w:r>
      <w:r w:rsidRPr="007614DE">
        <w:rPr>
          <w:rFonts w:ascii="Times New Roman" w:hAnsi="Times New Roman" w:cs="Times New Roman"/>
          <w:color w:val="3C3C3C"/>
          <w:sz w:val="24"/>
          <w:szCs w:val="24"/>
          <w:vertAlign w:val="superscript"/>
        </w:rPr>
        <w:t>0</w:t>
      </w:r>
      <w:r w:rsidRPr="007614DE">
        <w:rPr>
          <w:rFonts w:ascii="Times New Roman" w:hAnsi="Times New Roman" w:cs="Times New Roman"/>
          <w:color w:val="3C3C3C"/>
          <w:sz w:val="24"/>
          <w:szCs w:val="24"/>
        </w:rPr>
        <w:t>С</w:t>
      </w:r>
    </w:p>
    <w:p w:rsidR="007614DE" w:rsidRPr="007614DE" w:rsidRDefault="007614DE" w:rsidP="007614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 xml:space="preserve">Постоянная ходьба во время работы. Смена </w:t>
      </w:r>
      <w:proofErr w:type="gramStart"/>
      <w:r w:rsidRPr="007614DE">
        <w:rPr>
          <w:rFonts w:ascii="Times New Roman" w:hAnsi="Times New Roman" w:cs="Times New Roman"/>
          <w:color w:val="3C3C3C"/>
          <w:sz w:val="24"/>
          <w:szCs w:val="24"/>
        </w:rPr>
        <w:t>положения</w:t>
      </w:r>
      <w:proofErr w:type="gramEnd"/>
      <w:r w:rsidRPr="007614DE">
        <w:rPr>
          <w:rFonts w:ascii="Times New Roman" w:hAnsi="Times New Roman" w:cs="Times New Roman"/>
          <w:color w:val="3C3C3C"/>
          <w:sz w:val="24"/>
          <w:szCs w:val="24"/>
        </w:rPr>
        <w:t xml:space="preserve"> стоя и сидя. Перенос предметов до 1 кг. (Продавцы) - 19-21 </w:t>
      </w:r>
      <w:r w:rsidRPr="007614DE">
        <w:rPr>
          <w:rFonts w:ascii="Times New Roman" w:hAnsi="Times New Roman" w:cs="Times New Roman"/>
          <w:color w:val="3C3C3C"/>
          <w:sz w:val="24"/>
          <w:szCs w:val="24"/>
          <w:vertAlign w:val="superscript"/>
        </w:rPr>
        <w:t>0</w:t>
      </w:r>
      <w:r w:rsidRPr="007614DE">
        <w:rPr>
          <w:rFonts w:ascii="Times New Roman" w:hAnsi="Times New Roman" w:cs="Times New Roman"/>
          <w:color w:val="3C3C3C"/>
          <w:sz w:val="24"/>
          <w:szCs w:val="24"/>
        </w:rPr>
        <w:t>С</w:t>
      </w:r>
    </w:p>
    <w:p w:rsidR="007614DE" w:rsidRPr="007614DE" w:rsidRDefault="007614DE" w:rsidP="007614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Ходьба, перемещение и переноска тяжестей до 10 кг (Рабочие на производстве) - 17-19 </w:t>
      </w:r>
      <w:r w:rsidRPr="007614DE">
        <w:rPr>
          <w:rFonts w:ascii="Times New Roman" w:hAnsi="Times New Roman" w:cs="Times New Roman"/>
          <w:color w:val="3C3C3C"/>
          <w:sz w:val="24"/>
          <w:szCs w:val="24"/>
          <w:vertAlign w:val="superscript"/>
        </w:rPr>
        <w:t>0</w:t>
      </w:r>
      <w:r w:rsidRPr="007614DE">
        <w:rPr>
          <w:rFonts w:ascii="Times New Roman" w:hAnsi="Times New Roman" w:cs="Times New Roman"/>
          <w:color w:val="3C3C3C"/>
          <w:sz w:val="24"/>
          <w:szCs w:val="24"/>
        </w:rPr>
        <w:t>С</w:t>
      </w:r>
    </w:p>
    <w:p w:rsidR="007614DE" w:rsidRPr="007614DE" w:rsidRDefault="007614DE" w:rsidP="007614D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Постоянное перемещение, физические нагрузки, перенос тяжестей (грузчики) - 16-18 </w:t>
      </w:r>
      <w:r w:rsidRPr="007614DE">
        <w:rPr>
          <w:rFonts w:ascii="Times New Roman" w:hAnsi="Times New Roman" w:cs="Times New Roman"/>
          <w:color w:val="3C3C3C"/>
          <w:sz w:val="24"/>
          <w:szCs w:val="24"/>
          <w:vertAlign w:val="superscript"/>
        </w:rPr>
        <w:t>0</w:t>
      </w:r>
      <w:r w:rsidRPr="007614DE">
        <w:rPr>
          <w:rFonts w:ascii="Times New Roman" w:hAnsi="Times New Roman" w:cs="Times New Roman"/>
          <w:color w:val="3C3C3C"/>
          <w:sz w:val="24"/>
          <w:szCs w:val="24"/>
        </w:rPr>
        <w:t>С</w:t>
      </w:r>
    </w:p>
    <w:p w:rsidR="007614DE" w:rsidRDefault="007614DE" w:rsidP="007614DE">
      <w:pPr>
        <w:spacing w:after="0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3076575" cy="2253591"/>
            <wp:effectExtent l="19050" t="0" r="9525" b="0"/>
            <wp:docPr id="1" name="Рисунок 1" descr="работа в жа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в жа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5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4DE" w:rsidRPr="007614DE" w:rsidRDefault="007614DE" w:rsidP="007614DE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404042"/>
          <w:sz w:val="24"/>
          <w:szCs w:val="24"/>
        </w:rPr>
      </w:pPr>
      <w:r w:rsidRPr="007614DE">
        <w:rPr>
          <w:rFonts w:ascii="Times New Roman" w:hAnsi="Times New Roman" w:cs="Times New Roman"/>
          <w:caps/>
          <w:color w:val="404042"/>
          <w:sz w:val="24"/>
          <w:szCs w:val="24"/>
        </w:rPr>
        <w:t>В ЧЕМ ОПАСНОСТЬ ПЕРЕГРЕВА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614DE">
        <w:rPr>
          <w:color w:val="3C3C3C"/>
        </w:rPr>
        <w:t>Когда человек работает в жаркой среде, организм должен избавляться от лишнего тепла, чтобы поддерживать стабильную внутреннюю температуру. Это происходит главным образом через циркуляцию крови и потоотделение. Но потоотделение эффективно только в том случае, если уровень влажности достаточно низок, чтобы происходило его испарение, и если жидкости и соли, которые теряются организмом, сразу адекватно заменяются.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614DE">
        <w:rPr>
          <w:color w:val="3C3C3C"/>
        </w:rPr>
        <w:t>Если организм не может избавиться от лишнего тепла, он будет его накапливать. Температура тела будет повышаться, а частота сердечных сокращений увеличиваться.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614DE">
        <w:rPr>
          <w:color w:val="3C3C3C"/>
        </w:rPr>
        <w:t xml:space="preserve">По мере того как тело продолжает накапливать тепло, человек начинает терять концентрацию и испытывает трудности с сосредоточением на какой-либо задаче. Следующим этапом чаще всего является </w:t>
      </w:r>
      <w:proofErr w:type="gramStart"/>
      <w:r w:rsidRPr="007614DE">
        <w:rPr>
          <w:color w:val="3C3C3C"/>
        </w:rPr>
        <w:t>обморок</w:t>
      </w:r>
      <w:proofErr w:type="gramEnd"/>
      <w:r w:rsidRPr="007614DE">
        <w:rPr>
          <w:color w:val="3C3C3C"/>
        </w:rPr>
        <w:t xml:space="preserve"> и даже смерть.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614DE">
        <w:rPr>
          <w:color w:val="3C3C3C"/>
        </w:rPr>
        <w:t>Чрезмерное воздействие тепла может вызвать целый ряд заболеваний, от тепловых высыпаний и тепловых спазмов до теплового истощения и теплового удара. Тепловой удар может привести к смерти и требует немедленного оказания первой помощи.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614DE">
        <w:rPr>
          <w:color w:val="3C3C3C"/>
        </w:rPr>
        <w:lastRenderedPageBreak/>
        <w:t>Воздействие тепла может также увеличить риск получения травм из-за потных ладоней или запотевших защитных очков. Также возможны риски получения ожогов при контакте с горячими поверхностями.</w:t>
      </w:r>
    </w:p>
    <w:p w:rsidR="007614DE" w:rsidRPr="007614DE" w:rsidRDefault="007614DE" w:rsidP="007614DE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404042"/>
          <w:sz w:val="24"/>
          <w:szCs w:val="24"/>
        </w:rPr>
      </w:pPr>
      <w:r w:rsidRPr="007614DE">
        <w:rPr>
          <w:rFonts w:ascii="Times New Roman" w:hAnsi="Times New Roman" w:cs="Times New Roman"/>
          <w:caps/>
          <w:color w:val="404042"/>
          <w:sz w:val="24"/>
          <w:szCs w:val="24"/>
        </w:rPr>
        <w:t>ЗАБОЛЕВАНИЯ, СВЯЗАННЫЕ С ЖАРОЙ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614DE">
        <w:rPr>
          <w:b/>
          <w:bCs/>
          <w:i/>
          <w:iCs/>
          <w:color w:val="3C3C3C"/>
        </w:rPr>
        <w:t>Тепловой удар</w:t>
      </w:r>
      <w:r w:rsidRPr="007614DE">
        <w:rPr>
          <w:color w:val="3C3C3C"/>
        </w:rPr>
        <w:t>, наиболее серьезная форма заболевания, связанного с жарой, случается, когда организм становится неспособным регулировать свою внутреннюю температуру. Потоотделение прекращается, и организм не может избавиться от лишнего тепла. Признаки теплового удара включают спутанность сознания, потерю сознания и судороги.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614DE">
        <w:rPr>
          <w:b/>
          <w:bCs/>
          <w:i/>
          <w:iCs/>
          <w:color w:val="3C3C3C"/>
        </w:rPr>
        <w:t>Тепловое истощение</w:t>
      </w:r>
      <w:r w:rsidRPr="007614DE">
        <w:rPr>
          <w:color w:val="3C3C3C"/>
        </w:rPr>
        <w:t> - это реакция организма на потерю воды и соли от сильного потоотделения. Признаки включают головную боль, тошноту, головокружение, слабость, раздражительность, жажду и сильное потоотделение.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614DE">
        <w:rPr>
          <w:b/>
          <w:bCs/>
          <w:i/>
          <w:iCs/>
          <w:color w:val="3C3C3C"/>
        </w:rPr>
        <w:t>Тепловые судороги</w:t>
      </w:r>
      <w:r w:rsidRPr="007614DE">
        <w:rPr>
          <w:color w:val="3C3C3C"/>
        </w:rPr>
        <w:t> </w:t>
      </w:r>
      <w:proofErr w:type="spellStart"/>
      <w:r w:rsidRPr="007614DE">
        <w:rPr>
          <w:color w:val="3C3C3C"/>
        </w:rPr>
        <w:t>вызванет</w:t>
      </w:r>
      <w:proofErr w:type="spellEnd"/>
      <w:r w:rsidRPr="007614DE">
        <w:rPr>
          <w:color w:val="3C3C3C"/>
        </w:rPr>
        <w:t xml:space="preserve"> потеря солей и жидкости во время потоотделения. Низкий уровень соли в мышцах вызывает болезненные спазмы. Обычно наиболее подвержены судорогам мышцы, которые нагружены работой, но они могут возникнуть и после рабочего дня.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614DE">
        <w:rPr>
          <w:b/>
          <w:bCs/>
          <w:i/>
          <w:iCs/>
          <w:color w:val="3C3C3C"/>
        </w:rPr>
        <w:t>Тепловая сыпь</w:t>
      </w:r>
      <w:r w:rsidRPr="007614DE">
        <w:rPr>
          <w:color w:val="3C3C3C"/>
        </w:rPr>
        <w:t>, также известная как </w:t>
      </w:r>
      <w:proofErr w:type="spellStart"/>
      <w:r w:rsidRPr="007614DE">
        <w:rPr>
          <w:i/>
          <w:iCs/>
          <w:color w:val="3C3C3C"/>
        </w:rPr>
        <w:t>miliaria</w:t>
      </w:r>
      <w:proofErr w:type="spellEnd"/>
      <w:r w:rsidRPr="007614DE">
        <w:rPr>
          <w:i/>
          <w:iCs/>
          <w:color w:val="3C3C3C"/>
        </w:rPr>
        <w:t xml:space="preserve"> </w:t>
      </w:r>
      <w:proofErr w:type="spellStart"/>
      <w:r w:rsidRPr="007614DE">
        <w:rPr>
          <w:i/>
          <w:iCs/>
          <w:color w:val="3C3C3C"/>
        </w:rPr>
        <w:t>rubra</w:t>
      </w:r>
      <w:proofErr w:type="spellEnd"/>
      <w:r w:rsidRPr="007614DE">
        <w:rPr>
          <w:color w:val="3C3C3C"/>
        </w:rPr>
        <w:t xml:space="preserve">, а </w:t>
      </w:r>
      <w:proofErr w:type="gramStart"/>
      <w:r w:rsidRPr="007614DE">
        <w:rPr>
          <w:color w:val="3C3C3C"/>
        </w:rPr>
        <w:t>по простому</w:t>
      </w:r>
      <w:proofErr w:type="gramEnd"/>
      <w:r w:rsidRPr="007614DE">
        <w:rPr>
          <w:color w:val="3C3C3C"/>
        </w:rPr>
        <w:t xml:space="preserve"> потница, является раздражением, вызванным потом, который не испаряется с кожи. Проявляется в виде скопления красных бугорков на коже. Часто появляется на шее, верхней части груди, складках кожи. Тепловая сыпь является наиболее распространенной проблемой при работе в условиях повышенных температур.</w:t>
      </w:r>
    </w:p>
    <w:p w:rsidR="007614DE" w:rsidRPr="007614DE" w:rsidRDefault="007614DE" w:rsidP="007614DE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404042"/>
          <w:sz w:val="24"/>
          <w:szCs w:val="24"/>
        </w:rPr>
      </w:pPr>
      <w:r w:rsidRPr="007614DE">
        <w:rPr>
          <w:rFonts w:ascii="Times New Roman" w:hAnsi="Times New Roman" w:cs="Times New Roman"/>
          <w:caps/>
          <w:color w:val="404042"/>
          <w:sz w:val="24"/>
          <w:szCs w:val="24"/>
        </w:rPr>
        <w:t>ПЕРВАЯ ПОМОЩЬ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614DE">
        <w:rPr>
          <w:color w:val="3C3C3C"/>
        </w:rPr>
        <w:t>При тепловом ударе</w:t>
      </w:r>
    </w:p>
    <w:p w:rsidR="007614DE" w:rsidRPr="007614DE" w:rsidRDefault="007614DE" w:rsidP="007614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7614DE">
        <w:rPr>
          <w:rFonts w:ascii="Times New Roman" w:hAnsi="Times New Roman" w:cs="Times New Roman"/>
          <w:color w:val="3C3C3C"/>
          <w:sz w:val="24"/>
          <w:szCs w:val="24"/>
        </w:rPr>
        <w:t>Разместите работника</w:t>
      </w:r>
      <w:proofErr w:type="gramEnd"/>
      <w:r w:rsidRPr="007614DE">
        <w:rPr>
          <w:rFonts w:ascii="Times New Roman" w:hAnsi="Times New Roman" w:cs="Times New Roman"/>
          <w:color w:val="3C3C3C"/>
          <w:sz w:val="24"/>
          <w:szCs w:val="24"/>
        </w:rPr>
        <w:t xml:space="preserve"> в тенистом, прохладном месте;</w:t>
      </w:r>
    </w:p>
    <w:p w:rsidR="007614DE" w:rsidRPr="007614DE" w:rsidRDefault="007614DE" w:rsidP="007614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Ослабьте одежду, снимите верхнюю одежду;</w:t>
      </w:r>
    </w:p>
    <w:p w:rsidR="007614DE" w:rsidRPr="007614DE" w:rsidRDefault="007614DE" w:rsidP="007614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Обеспечьте приток воздуха на работника;</w:t>
      </w:r>
    </w:p>
    <w:p w:rsidR="007614DE" w:rsidRPr="007614DE" w:rsidRDefault="007614DE" w:rsidP="007614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Положите холодные компрессы в область подмышек;</w:t>
      </w:r>
    </w:p>
    <w:p w:rsidR="007614DE" w:rsidRPr="007614DE" w:rsidRDefault="007614DE" w:rsidP="007614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Намочите волосы водой;</w:t>
      </w:r>
    </w:p>
    <w:p w:rsidR="007614DE" w:rsidRPr="007614DE" w:rsidRDefault="007614DE" w:rsidP="007614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Обеспечьте работнику питье (предпочтительно воду);</w:t>
      </w:r>
    </w:p>
    <w:p w:rsidR="007614DE" w:rsidRPr="007614DE" w:rsidRDefault="007614DE" w:rsidP="007614D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Оставайтесь с работником до прибытия врачей.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7614DE">
        <w:rPr>
          <w:color w:val="3C3C3C"/>
        </w:rPr>
        <w:t>При тепловом истощении</w:t>
      </w:r>
    </w:p>
    <w:p w:rsidR="007614DE" w:rsidRPr="007614DE" w:rsidRDefault="007614DE" w:rsidP="007614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Попросите работника сесть или лечь в прохладном тенистом месте;</w:t>
      </w:r>
    </w:p>
    <w:p w:rsidR="007614DE" w:rsidRPr="007614DE" w:rsidRDefault="007614DE" w:rsidP="007614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Дайте работнику много воды или других прохладительных напитков;</w:t>
      </w:r>
    </w:p>
    <w:p w:rsidR="007614DE" w:rsidRPr="007614DE" w:rsidRDefault="007614DE" w:rsidP="007614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Сделайте холодные компрессы;</w:t>
      </w:r>
    </w:p>
    <w:p w:rsidR="007614DE" w:rsidRPr="007614DE" w:rsidRDefault="007614DE" w:rsidP="007614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 xml:space="preserve">Вызовите </w:t>
      </w:r>
      <w:proofErr w:type="gramStart"/>
      <w:r w:rsidRPr="007614DE">
        <w:rPr>
          <w:rFonts w:ascii="Times New Roman" w:hAnsi="Times New Roman" w:cs="Times New Roman"/>
          <w:color w:val="3C3C3C"/>
          <w:sz w:val="24"/>
          <w:szCs w:val="24"/>
        </w:rPr>
        <w:t>скорую</w:t>
      </w:r>
      <w:proofErr w:type="gramEnd"/>
      <w:r w:rsidRPr="007614DE">
        <w:rPr>
          <w:rFonts w:ascii="Times New Roman" w:hAnsi="Times New Roman" w:cs="Times New Roman"/>
          <w:color w:val="3C3C3C"/>
          <w:sz w:val="24"/>
          <w:szCs w:val="24"/>
        </w:rPr>
        <w:t>, если признаки или симптомы ухудшаются или не улучшаются в течение часа;</w:t>
      </w:r>
    </w:p>
    <w:p w:rsidR="007614DE" w:rsidRPr="007614DE" w:rsidRDefault="007614DE" w:rsidP="007614D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В этот день работник не должен возвращаться к продолжению работы.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7614DE">
        <w:rPr>
          <w:color w:val="3C3C3C"/>
        </w:rPr>
        <w:t>При тепловых судорогах</w:t>
      </w:r>
    </w:p>
    <w:p w:rsidR="007614DE" w:rsidRPr="007614DE" w:rsidRDefault="007614DE" w:rsidP="007614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Попросите работника отдохнуть в тенистом прохладном месте;</w:t>
      </w:r>
    </w:p>
    <w:p w:rsidR="007614DE" w:rsidRPr="007614DE" w:rsidRDefault="007614DE" w:rsidP="007614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Дайте работнику много воды или других прохладительных напитков;</w:t>
      </w:r>
    </w:p>
    <w:p w:rsidR="007614DE" w:rsidRPr="007614DE" w:rsidRDefault="007614DE" w:rsidP="007614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Подождите несколько часов, прежде чем разрешить работнику вернуться к тяжелой работе;</w:t>
      </w:r>
    </w:p>
    <w:p w:rsidR="007614DE" w:rsidRPr="007614DE" w:rsidRDefault="007614DE" w:rsidP="007614D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Попросите работника обратиться к врачу, если судороги не проходят.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7614DE">
        <w:rPr>
          <w:color w:val="3C3C3C"/>
        </w:rPr>
        <w:t>При тепловой сыпи</w:t>
      </w:r>
    </w:p>
    <w:p w:rsidR="007614DE" w:rsidRPr="007614DE" w:rsidRDefault="007614DE" w:rsidP="007614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Старайтесь работать в более прохладной и менее влажной среде, когда это возможно;</w:t>
      </w:r>
    </w:p>
    <w:p w:rsidR="007614DE" w:rsidRPr="007614DE" w:rsidRDefault="007614DE" w:rsidP="007614D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Держите пораженный участок сухим.</w:t>
      </w:r>
    </w:p>
    <w:p w:rsidR="007614DE" w:rsidRPr="007614DE" w:rsidRDefault="007614DE" w:rsidP="007614DE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aps/>
          <w:color w:val="404042"/>
          <w:sz w:val="24"/>
          <w:szCs w:val="24"/>
        </w:rPr>
      </w:pPr>
      <w:r w:rsidRPr="007614DE">
        <w:rPr>
          <w:rFonts w:ascii="Times New Roman" w:hAnsi="Times New Roman" w:cs="Times New Roman"/>
          <w:caps/>
          <w:color w:val="404042"/>
          <w:sz w:val="24"/>
          <w:szCs w:val="24"/>
        </w:rPr>
        <w:t>КАК МОЖНО ПРЕДОТВРАТИТЬ РИСКИ, СВЯЗАННЫЕ С ПОВЫШЕННОЙ ТЕМПЕРАТУРОЙ</w:t>
      </w:r>
    </w:p>
    <w:p w:rsidR="007614DE" w:rsidRPr="007614DE" w:rsidRDefault="007614DE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614DE">
        <w:rPr>
          <w:color w:val="3C3C3C"/>
        </w:rPr>
        <w:t>Заболевания, связанные с жарой, можно предотвратить. К важным способам снижения воздействия тепла и риска заболеваний, связанных с повышенной температурой, относятся технические средства, такие как:</w:t>
      </w:r>
    </w:p>
    <w:p w:rsidR="007614DE" w:rsidRPr="007614DE" w:rsidRDefault="007614DE" w:rsidP="007614D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Кондиционирование воздуха и вентиляция;</w:t>
      </w:r>
    </w:p>
    <w:p w:rsidR="007614DE" w:rsidRPr="007614DE" w:rsidRDefault="007614DE" w:rsidP="007614D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lastRenderedPageBreak/>
        <w:t>Циклы работы / отдыха;</w:t>
      </w:r>
    </w:p>
    <w:p w:rsidR="007614DE" w:rsidRPr="007614DE" w:rsidRDefault="007614DE" w:rsidP="007614D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Правильно подобранная спецодежда;</w:t>
      </w:r>
    </w:p>
    <w:p w:rsidR="007614DE" w:rsidRPr="007614DE" w:rsidRDefault="007614DE" w:rsidP="007614D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7614DE">
        <w:rPr>
          <w:rFonts w:ascii="Times New Roman" w:hAnsi="Times New Roman" w:cs="Times New Roman"/>
          <w:color w:val="3C3C3C"/>
          <w:sz w:val="24"/>
          <w:szCs w:val="24"/>
        </w:rPr>
        <w:t>Наличие питьевой воды.</w:t>
      </w:r>
    </w:p>
    <w:p w:rsidR="007614DE" w:rsidRDefault="007614DE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614DE">
        <w:rPr>
          <w:color w:val="3C3C3C"/>
        </w:rPr>
        <w:t>Кроме того, важно знать и следить за симптомами болезней, связанных с жарой, у себя и других. Для этих целей данная информация включается в инструктаж и обучение работников.</w:t>
      </w:r>
    </w:p>
    <w:p w:rsidR="00A5638D" w:rsidRPr="007614DE" w:rsidRDefault="00A5638D" w:rsidP="00761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>
        <w:rPr>
          <w:rFonts w:ascii="Ubuntu" w:hAnsi="Ubuntu"/>
          <w:color w:val="3C3C3C"/>
          <w:shd w:val="clear" w:color="auto" w:fill="FFFFFF"/>
        </w:rPr>
        <w:t>okhrana-truda.com</w:t>
      </w:r>
    </w:p>
    <w:sectPr w:rsidR="00A5638D" w:rsidRPr="007614DE" w:rsidSect="00DC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436E"/>
    <w:multiLevelType w:val="multilevel"/>
    <w:tmpl w:val="4F0C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42E0E"/>
    <w:multiLevelType w:val="multilevel"/>
    <w:tmpl w:val="2844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01F50"/>
    <w:multiLevelType w:val="multilevel"/>
    <w:tmpl w:val="05BA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74F58"/>
    <w:multiLevelType w:val="multilevel"/>
    <w:tmpl w:val="632E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448D8"/>
    <w:multiLevelType w:val="multilevel"/>
    <w:tmpl w:val="16A2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81979"/>
    <w:multiLevelType w:val="multilevel"/>
    <w:tmpl w:val="D7FE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DE"/>
    <w:rsid w:val="000B41CF"/>
    <w:rsid w:val="007614DE"/>
    <w:rsid w:val="00A5638D"/>
    <w:rsid w:val="00DC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B5"/>
  </w:style>
  <w:style w:type="paragraph" w:styleId="1">
    <w:name w:val="heading 1"/>
    <w:basedOn w:val="a"/>
    <w:link w:val="10"/>
    <w:uiPriority w:val="9"/>
    <w:qFormat/>
    <w:rsid w:val="00761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6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2020-03-19T12:54:00Z</dcterms:created>
  <dcterms:modified xsi:type="dcterms:W3CDTF">2020-03-25T06:33:00Z</dcterms:modified>
</cp:coreProperties>
</file>