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F8C8" w14:textId="77777777" w:rsidR="00FB1433" w:rsidRDefault="00FB1433" w:rsidP="00FB1433">
      <w:pPr>
        <w:spacing w:after="0" w:line="0" w:lineRule="atLeast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9E6078" w14:textId="77777777" w:rsidR="00FB1433" w:rsidRDefault="00FB1433" w:rsidP="00FB1433">
      <w:pPr>
        <w:spacing w:after="0" w:line="0" w:lineRule="atLeast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BB914A" w14:textId="46E72661" w:rsidR="00FB1433" w:rsidRPr="00FB1433" w:rsidRDefault="00FB1433" w:rsidP="00FB14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Извещение №</w:t>
      </w:r>
      <w:r w:rsidR="0057254A">
        <w:rPr>
          <w:rFonts w:ascii="Times New Roman" w:hAnsi="Times New Roman"/>
          <w:b/>
          <w:bCs/>
          <w:sz w:val="24"/>
          <w:szCs w:val="24"/>
        </w:rPr>
        <w:t>160819</w:t>
      </w:r>
      <w:r>
        <w:rPr>
          <w:rFonts w:ascii="Times New Roman" w:hAnsi="Times New Roman"/>
          <w:b/>
          <w:bCs/>
          <w:sz w:val="24"/>
          <w:szCs w:val="24"/>
        </w:rPr>
        <w:t>/10989637/0</w:t>
      </w:r>
      <w:r w:rsidR="0057254A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о результатах аукциона на право заключения договора </w:t>
      </w:r>
      <w:r w:rsidRPr="00FB1433">
        <w:rPr>
          <w:rFonts w:ascii="Times New Roman" w:hAnsi="Times New Roman"/>
          <w:b/>
          <w:sz w:val="24"/>
          <w:szCs w:val="24"/>
        </w:rPr>
        <w:t xml:space="preserve">аренды недвижимого имущества, находящегося в собственности Самойловского муниципального района Саратовской области, с ограничениями по составу участников аукциона: субъекты малого и среднего предпринимательства </w:t>
      </w:r>
    </w:p>
    <w:p w14:paraId="4C8A2FE4" w14:textId="43A4FC39" w:rsidR="00FB1433" w:rsidRPr="00FB1433" w:rsidRDefault="00FB1433" w:rsidP="00FB14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B1433">
        <w:rPr>
          <w:rFonts w:ascii="Times New Roman" w:hAnsi="Times New Roman"/>
          <w:b/>
          <w:sz w:val="24"/>
          <w:szCs w:val="24"/>
        </w:rPr>
        <w:t>или организации, образующие инфраструктуру поддержки субъектов малого и среднего предпринимательства</w:t>
      </w:r>
    </w:p>
    <w:p w14:paraId="65B2603E" w14:textId="77777777" w:rsidR="00FB1433" w:rsidRDefault="00FB1433" w:rsidP="00FB1433">
      <w:pPr>
        <w:spacing w:after="0" w:line="0" w:lineRule="atLeast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60287D" w14:textId="3507DCD5" w:rsidR="00FB1433" w:rsidRDefault="00FB1433" w:rsidP="00FB1433">
      <w:pPr>
        <w:spacing w:after="0" w:line="0" w:lineRule="atLeast"/>
        <w:ind w:left="-426" w:firstLine="720"/>
        <w:jc w:val="both"/>
      </w:pPr>
      <w:r w:rsidRPr="00F73476">
        <w:rPr>
          <w:rFonts w:ascii="Times New Roman" w:hAnsi="Times New Roman" w:cs="Times New Roman"/>
          <w:sz w:val="24"/>
          <w:szCs w:val="24"/>
        </w:rPr>
        <w:t xml:space="preserve">Администрация Самойловского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на извещение в газете «Земля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Самойловская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57254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725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.2019г. №3</w:t>
      </w:r>
      <w:r w:rsidR="005725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сообщает о том, что аукцион, назначенный на 1</w:t>
      </w:r>
      <w:r w:rsidR="005725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7254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.2019г., признан несостоявшемся в связи с отсутствием заявок. </w:t>
      </w:r>
    </w:p>
    <w:sectPr w:rsidR="00FB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35"/>
    <w:rsid w:val="0057254A"/>
    <w:rsid w:val="005E0238"/>
    <w:rsid w:val="00B67335"/>
    <w:rsid w:val="00FB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1528"/>
  <w15:chartTrackingRefBased/>
  <w15:docId w15:val="{8AB9924B-739E-40A8-9647-20E9FF00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14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14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4</cp:revision>
  <cp:lastPrinted>2019-08-09T09:35:00Z</cp:lastPrinted>
  <dcterms:created xsi:type="dcterms:W3CDTF">2019-08-09T09:31:00Z</dcterms:created>
  <dcterms:modified xsi:type="dcterms:W3CDTF">2019-09-10T05:21:00Z</dcterms:modified>
</cp:coreProperties>
</file>