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01D" w14:textId="77777777" w:rsidR="008828E0" w:rsidRPr="00B56B1D" w:rsidRDefault="00497070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46812581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5EDE7BCB" w:rsidR="004439B7" w:rsidRDefault="000810F2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66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8F05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  <w:proofErr w:type="gramStart"/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63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035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960</w:t>
      </w:r>
      <w:proofErr w:type="gramEnd"/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650EEA" w14:textId="22BD9292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 w:rsidR="00637C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</w:p>
    <w:p w14:paraId="08FA10CF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7C639AF4" w14:textId="73145918" w:rsidR="005066B4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AADA83" w14:textId="77777777" w:rsidR="0004016F" w:rsidRPr="00196528" w:rsidRDefault="0004016F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3C86F8" w14:textId="20FD5525" w:rsidR="005B63A0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0810F2">
        <w:rPr>
          <w:rFonts w:ascii="Times New Roman" w:hAnsi="Times New Roman" w:cs="Times New Roman"/>
          <w:b w:val="0"/>
          <w:color w:val="000000" w:themeColor="text1"/>
        </w:rPr>
        <w:t>27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F66469">
        <w:rPr>
          <w:rFonts w:ascii="Times New Roman" w:hAnsi="Times New Roman" w:cs="Times New Roman"/>
          <w:b w:val="0"/>
          <w:color w:val="000000" w:themeColor="text1"/>
        </w:rPr>
        <w:t>1</w:t>
      </w:r>
      <w:r w:rsidR="008F056F">
        <w:rPr>
          <w:rFonts w:ascii="Times New Roman" w:hAnsi="Times New Roman" w:cs="Times New Roman"/>
          <w:b w:val="0"/>
          <w:color w:val="000000" w:themeColor="text1"/>
        </w:rPr>
        <w:t>2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31B82DC8" w14:textId="77777777" w:rsidR="0004016F" w:rsidRPr="0004016F" w:rsidRDefault="0004016F" w:rsidP="0004016F"/>
    <w:p w14:paraId="7112832D" w14:textId="01C11FA0" w:rsidR="005B63A0" w:rsidRDefault="005B63A0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8E6DD4E" w14:textId="77777777" w:rsidR="0004016F" w:rsidRPr="00196528" w:rsidRDefault="0004016F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3F4031" w14:textId="690CB4AF" w:rsidR="00811CAC" w:rsidRDefault="000810F2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325E5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F6646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="005B63A0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Кушнаревой Ирине Петровне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20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A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54FF82EF" w14:textId="2BE3B2EC" w:rsidR="00637C77" w:rsidRDefault="00637C77" w:rsidP="00637C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37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«Градостроительные регламенты.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Общественно-деловые зоны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ОД-2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учебно-образовательного назначения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меньшив минимальный отступ </w:t>
      </w:r>
      <w:r w:rsidR="00E365A4">
        <w:rPr>
          <w:rFonts w:ascii="Times New Roman" w:hAnsi="Times New Roman" w:cs="Times New Roman"/>
          <w:color w:val="000000" w:themeColor="text1"/>
          <w:sz w:val="28"/>
          <w:szCs w:val="28"/>
        </w:rPr>
        <w:t>проектируемого бассейна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 р.п. Самойловка, ул. 30 лет Победы, д.</w:t>
      </w:r>
      <w:r w:rsidR="00315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5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 земельного участка со стороны </w:t>
      </w:r>
      <w:r w:rsidR="00315EC4">
        <w:rPr>
          <w:rFonts w:ascii="Times New Roman" w:hAnsi="Times New Roman" w:cs="Times New Roman"/>
          <w:color w:val="000000" w:themeColor="text1"/>
          <w:sz w:val="28"/>
          <w:szCs w:val="28"/>
        </w:rPr>
        <w:t>СОШ № 1</w:t>
      </w:r>
      <w:r w:rsidR="00E365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</w:t>
      </w:r>
      <w:r w:rsidR="00315E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,0м до 0 м.</w:t>
      </w:r>
    </w:p>
    <w:p w14:paraId="46DECADC" w14:textId="694EF2D3" w:rsidR="00637C77" w:rsidRDefault="00637C77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/>
    <w:p w14:paraId="13C7E9A4" w14:textId="775AE801" w:rsidR="00EE6533" w:rsidRDefault="00EE6533" w:rsidP="00194ACA">
      <w:bookmarkStart w:id="0" w:name="_GoBack"/>
      <w:bookmarkEnd w:id="0"/>
    </w:p>
    <w:sectPr w:rsidR="00EE6533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0F34"/>
    <w:rsid w:val="001B3D52"/>
    <w:rsid w:val="001C3132"/>
    <w:rsid w:val="001C3E2C"/>
    <w:rsid w:val="001C51AE"/>
    <w:rsid w:val="001E4654"/>
    <w:rsid w:val="001E750B"/>
    <w:rsid w:val="00203508"/>
    <w:rsid w:val="00237D23"/>
    <w:rsid w:val="00251D47"/>
    <w:rsid w:val="002C3D27"/>
    <w:rsid w:val="002C46F0"/>
    <w:rsid w:val="002D07C6"/>
    <w:rsid w:val="00315EC4"/>
    <w:rsid w:val="003163ED"/>
    <w:rsid w:val="00325E5D"/>
    <w:rsid w:val="00340CB4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97070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B572D"/>
    <w:rsid w:val="005B63A0"/>
    <w:rsid w:val="005F4B46"/>
    <w:rsid w:val="0061255D"/>
    <w:rsid w:val="006138E1"/>
    <w:rsid w:val="006165D2"/>
    <w:rsid w:val="00625720"/>
    <w:rsid w:val="00632671"/>
    <w:rsid w:val="00635D61"/>
    <w:rsid w:val="00637C77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5359"/>
    <w:rsid w:val="009B3634"/>
    <w:rsid w:val="009D20B9"/>
    <w:rsid w:val="009E3D38"/>
    <w:rsid w:val="009E50DD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32080"/>
    <w:rsid w:val="00D81CEC"/>
    <w:rsid w:val="00D9676E"/>
    <w:rsid w:val="00DC4944"/>
    <w:rsid w:val="00DD43C4"/>
    <w:rsid w:val="00E071EF"/>
    <w:rsid w:val="00E339E6"/>
    <w:rsid w:val="00E365A4"/>
    <w:rsid w:val="00E52597"/>
    <w:rsid w:val="00E613A4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62C1"/>
    <w:rsid w:val="00F3627A"/>
    <w:rsid w:val="00F468EF"/>
    <w:rsid w:val="00F6297F"/>
    <w:rsid w:val="00F66469"/>
    <w:rsid w:val="00F6791D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2020-03-26T12:58:00Z</cp:lastPrinted>
  <dcterms:created xsi:type="dcterms:W3CDTF">2020-03-27T07:10:00Z</dcterms:created>
  <dcterms:modified xsi:type="dcterms:W3CDTF">2020-03-27T07:10:00Z</dcterms:modified>
</cp:coreProperties>
</file>