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273" w:rsidRDefault="0095028D" w:rsidP="00DA0D7C">
      <w:pPr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ПРОЕКТ ПОСТАНОВЛЕНИЯ</w:t>
      </w:r>
    </w:p>
    <w:p w:rsidR="00F93CC5" w:rsidRPr="00337946" w:rsidRDefault="004E2FE5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О</w:t>
      </w:r>
      <w:r w:rsidR="00FB0B81"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внесении изменений в постановление</w:t>
      </w:r>
    </w:p>
    <w:p w:rsidR="00FB0B81" w:rsidRPr="00337946" w:rsidRDefault="00FB0B81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администрации </w:t>
      </w:r>
      <w:proofErr w:type="spellStart"/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Самойловского</w:t>
      </w:r>
      <w:proofErr w:type="spellEnd"/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FB0B81" w:rsidRPr="00337946" w:rsidRDefault="00FB0B81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муниципального района от 28.12.2016г. № 442</w:t>
      </w:r>
    </w:p>
    <w:p w:rsidR="00FB0B81" w:rsidRPr="00337946" w:rsidRDefault="00FB0B81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«Об утверждении административного регламента</w:t>
      </w:r>
    </w:p>
    <w:p w:rsidR="00FB0B81" w:rsidRPr="00337946" w:rsidRDefault="00FB0B81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«Утверждение схемы расположения земельного</w:t>
      </w:r>
    </w:p>
    <w:p w:rsidR="00FB0B81" w:rsidRPr="00337946" w:rsidRDefault="00FB0B81" w:rsidP="00F93CC5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участка или земельных участков на </w:t>
      </w:r>
      <w:proofErr w:type="gramStart"/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кадастровом</w:t>
      </w:r>
      <w:proofErr w:type="gramEnd"/>
    </w:p>
    <w:p w:rsidR="000B0A3D" w:rsidRDefault="00FB0B81" w:rsidP="00DA0D7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proofErr w:type="gramStart"/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плане</w:t>
      </w:r>
      <w:proofErr w:type="gramEnd"/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 xml:space="preserve"> территории»</w:t>
      </w:r>
    </w:p>
    <w:p w:rsidR="00DA0D7C" w:rsidRPr="00DA0D7C" w:rsidRDefault="00DA0D7C" w:rsidP="00DA0D7C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bookmarkStart w:id="0" w:name="_GoBack"/>
      <w:bookmarkEnd w:id="0"/>
    </w:p>
    <w:p w:rsidR="000B0A3D" w:rsidRPr="00337946" w:rsidRDefault="009607CF" w:rsidP="003379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услуг, </w:t>
      </w:r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в соответствии с распоряжением Правительства Российской Федерации от 16.069.2018г. № 1206-р  « О внесении изменений в распоряжение Правительства Российской Федерации  от 31.01.2017г. № 147-р « Об утверждении целевых моделей упрощения процедур ведения</w:t>
      </w:r>
      <w:proofErr w:type="gramEnd"/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бизнеса и повышения инвестиционной привлекательности субъектов Российской Федерации»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, Уставом </w:t>
      </w:r>
      <w:proofErr w:type="spellStart"/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Самойловского</w:t>
      </w:r>
      <w:proofErr w:type="spellEnd"/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муниципального района Саратовской области</w:t>
      </w:r>
    </w:p>
    <w:p w:rsidR="000B0A3D" w:rsidRPr="00337946" w:rsidRDefault="0095028D" w:rsidP="0033794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76599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ПОСТАНОВЛЯЮ:</w:t>
      </w:r>
    </w:p>
    <w:p w:rsidR="00013F02" w:rsidRPr="00337946" w:rsidRDefault="00013F02" w:rsidP="00013F0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1.</w:t>
      </w:r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Внести изменения в постановление администрации </w:t>
      </w:r>
      <w:proofErr w:type="spellStart"/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Самойловского</w:t>
      </w:r>
      <w:proofErr w:type="spellEnd"/>
      <w:r w:rsidR="006117FC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муниципального района от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28.12.2016г. № 442 « Об утверждении административного регламента «Утверждение схемы расположения земельного участка или земельных участков на кадастровом плане территории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»:</w:t>
      </w:r>
    </w:p>
    <w:p w:rsidR="00013F02" w:rsidRPr="00337946" w:rsidRDefault="00013F02" w:rsidP="00C50E0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</w:rPr>
        <w:t>1.1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пункт</w:t>
      </w:r>
      <w:r w:rsidR="00F50A61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1.5.4 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«Рассмотрение письменного (электронного) обращения осуществляется в </w:t>
      </w:r>
      <w:r w:rsidR="00C50E02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течение</w:t>
      </w:r>
      <w:r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18 рабочих дней со дня регистрации обращения»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изложить в новой редакции</w:t>
      </w:r>
      <w:r w:rsidR="00C50E02" w:rsidRPr="00337946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«Рассмотрение письменного (электронного) обращения осуществляется в течение 17 рабочих дней со дня регистрации обращения»</w:t>
      </w:r>
    </w:p>
    <w:p w:rsidR="00C50E02" w:rsidRPr="00337946" w:rsidRDefault="00C50E02" w:rsidP="001231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gramStart"/>
      <w:r w:rsidRPr="00337946">
        <w:rPr>
          <w:rFonts w:ascii="Times New Roman" w:eastAsia="Times New Roman" w:hAnsi="Times New Roman" w:cs="Times New Roman"/>
          <w:b/>
          <w:sz w:val="26"/>
          <w:szCs w:val="26"/>
        </w:rPr>
        <w:t xml:space="preserve">1.2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Pr="00337946">
        <w:rPr>
          <w:rFonts w:ascii="Times New Roman" w:eastAsia="Times New Roman" w:hAnsi="Times New Roman" w:cs="Times New Roman"/>
          <w:sz w:val="26"/>
          <w:szCs w:val="26"/>
        </w:rPr>
        <w:t xml:space="preserve"> 2.4 « Срок предоставления муниципальной услуги 18 рабочих дней со дня регистрации заявления об утверждении схемы расположения земельного участка или земельных участков на кадастровом плане территории</w:t>
      </w:r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 xml:space="preserve"> (далее – заявление) и прилагаемых к нему документов» </w:t>
      </w:r>
      <w:r w:rsidR="00765014" w:rsidRPr="00337946">
        <w:rPr>
          <w:rFonts w:ascii="Times New Roman" w:eastAsia="Times New Roman" w:hAnsi="Times New Roman" w:cs="Times New Roman"/>
          <w:sz w:val="26"/>
          <w:szCs w:val="26"/>
        </w:rPr>
        <w:t xml:space="preserve">изложить в новой редакции </w:t>
      </w:r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>« Срок предоставления муниципальной услуги 17 рабочих дней со дня регистрации заявления об утверждении схемы расположения земельного участка или земельных участков на кадастровом</w:t>
      </w:r>
      <w:proofErr w:type="gramEnd"/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>плане</w:t>
      </w:r>
      <w:proofErr w:type="gramEnd"/>
      <w:r w:rsidR="000B0A3D" w:rsidRPr="00337946">
        <w:rPr>
          <w:rFonts w:ascii="Times New Roman" w:eastAsia="Times New Roman" w:hAnsi="Times New Roman" w:cs="Times New Roman"/>
          <w:sz w:val="26"/>
          <w:szCs w:val="26"/>
        </w:rPr>
        <w:t xml:space="preserve"> территории (далее – заявление) и прилагаемых к нему документов».</w:t>
      </w:r>
    </w:p>
    <w:p w:rsidR="000B0A3D" w:rsidRPr="00337946" w:rsidRDefault="00765014" w:rsidP="0076501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7946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37946">
        <w:rPr>
          <w:rFonts w:ascii="Times New Roman" w:eastAsia="Times New Roman" w:hAnsi="Times New Roman" w:cs="Times New Roman"/>
          <w:sz w:val="26"/>
          <w:szCs w:val="26"/>
        </w:rPr>
        <w:t xml:space="preserve">.  Настоящее постановление вступает в силу с 31 декабря 2018г. и подлежит официальному опубликованию на официальном сайте администрации </w:t>
      </w:r>
      <w:proofErr w:type="spellStart"/>
      <w:r w:rsidRPr="00337946">
        <w:rPr>
          <w:rFonts w:ascii="Times New Roman" w:eastAsia="Times New Roman" w:hAnsi="Times New Roman" w:cs="Times New Roman"/>
          <w:sz w:val="26"/>
          <w:szCs w:val="26"/>
        </w:rPr>
        <w:t>Самойловского</w:t>
      </w:r>
      <w:proofErr w:type="spellEnd"/>
      <w:r w:rsidRPr="00337946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в сети Интернет.</w:t>
      </w:r>
    </w:p>
    <w:p w:rsid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69FE" w:rsidRP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>Самойловского</w:t>
      </w:r>
      <w:proofErr w:type="spellEnd"/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A0D7C" w:rsidRPr="00DA0D7C" w:rsidRDefault="00DA0D7C" w:rsidP="00BE69FE">
      <w:pPr>
        <w:tabs>
          <w:tab w:val="left" w:pos="7125"/>
        </w:tabs>
        <w:spacing w:after="0"/>
        <w:ind w:right="-6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Саратовской области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A0D7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М.А. Мельников</w:t>
      </w:r>
    </w:p>
    <w:sectPr w:rsidR="00DA0D7C" w:rsidRPr="00DA0D7C" w:rsidSect="00BD06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E30"/>
    <w:multiLevelType w:val="hybridMultilevel"/>
    <w:tmpl w:val="9CB69EB6"/>
    <w:lvl w:ilvl="0" w:tplc="2F36A2B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A44A5B"/>
    <w:multiLevelType w:val="hybridMultilevel"/>
    <w:tmpl w:val="921C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B23CC"/>
    <w:multiLevelType w:val="multilevel"/>
    <w:tmpl w:val="E408B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C41F08"/>
    <w:multiLevelType w:val="hybridMultilevel"/>
    <w:tmpl w:val="05C816DA"/>
    <w:lvl w:ilvl="0" w:tplc="43F0CB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41722"/>
    <w:multiLevelType w:val="hybridMultilevel"/>
    <w:tmpl w:val="83FA6BF0"/>
    <w:lvl w:ilvl="0" w:tplc="6428F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CF005A"/>
    <w:multiLevelType w:val="hybridMultilevel"/>
    <w:tmpl w:val="84A09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0273"/>
    <w:rsid w:val="00000DF3"/>
    <w:rsid w:val="00013F02"/>
    <w:rsid w:val="000150BD"/>
    <w:rsid w:val="00015D12"/>
    <w:rsid w:val="000300AB"/>
    <w:rsid w:val="00075346"/>
    <w:rsid w:val="000A7706"/>
    <w:rsid w:val="000B0A3D"/>
    <w:rsid w:val="000E5AEE"/>
    <w:rsid w:val="00102128"/>
    <w:rsid w:val="001231B0"/>
    <w:rsid w:val="00125F01"/>
    <w:rsid w:val="001649C2"/>
    <w:rsid w:val="001819D0"/>
    <w:rsid w:val="001A7342"/>
    <w:rsid w:val="001D3782"/>
    <w:rsid w:val="002009DF"/>
    <w:rsid w:val="00200DD5"/>
    <w:rsid w:val="00285AD0"/>
    <w:rsid w:val="002D06BB"/>
    <w:rsid w:val="002E6C88"/>
    <w:rsid w:val="00300C74"/>
    <w:rsid w:val="00337946"/>
    <w:rsid w:val="003F4FB5"/>
    <w:rsid w:val="004000CE"/>
    <w:rsid w:val="004228AD"/>
    <w:rsid w:val="00423F67"/>
    <w:rsid w:val="0043606B"/>
    <w:rsid w:val="004467F7"/>
    <w:rsid w:val="004E2FE5"/>
    <w:rsid w:val="004E43F5"/>
    <w:rsid w:val="00536B90"/>
    <w:rsid w:val="00546394"/>
    <w:rsid w:val="00566CF5"/>
    <w:rsid w:val="00577540"/>
    <w:rsid w:val="005948EC"/>
    <w:rsid w:val="005A5D44"/>
    <w:rsid w:val="005B5397"/>
    <w:rsid w:val="005C3235"/>
    <w:rsid w:val="005C3B17"/>
    <w:rsid w:val="005D01BD"/>
    <w:rsid w:val="006117FC"/>
    <w:rsid w:val="006127AA"/>
    <w:rsid w:val="00624D01"/>
    <w:rsid w:val="00670AFA"/>
    <w:rsid w:val="006C365F"/>
    <w:rsid w:val="006E00D3"/>
    <w:rsid w:val="006F1CED"/>
    <w:rsid w:val="007465BC"/>
    <w:rsid w:val="00762FDB"/>
    <w:rsid w:val="00765014"/>
    <w:rsid w:val="0076599F"/>
    <w:rsid w:val="0078469E"/>
    <w:rsid w:val="00791CAF"/>
    <w:rsid w:val="007A14E1"/>
    <w:rsid w:val="007B36F0"/>
    <w:rsid w:val="007E02F0"/>
    <w:rsid w:val="007E0975"/>
    <w:rsid w:val="007F256A"/>
    <w:rsid w:val="00831C54"/>
    <w:rsid w:val="0084365B"/>
    <w:rsid w:val="008843A6"/>
    <w:rsid w:val="008C2A49"/>
    <w:rsid w:val="008E51BD"/>
    <w:rsid w:val="008F2F56"/>
    <w:rsid w:val="008F30AD"/>
    <w:rsid w:val="0095028D"/>
    <w:rsid w:val="009607CF"/>
    <w:rsid w:val="00A61DED"/>
    <w:rsid w:val="00AB0273"/>
    <w:rsid w:val="00AD553A"/>
    <w:rsid w:val="00AF4A72"/>
    <w:rsid w:val="00B60E7C"/>
    <w:rsid w:val="00B646AF"/>
    <w:rsid w:val="00B92C61"/>
    <w:rsid w:val="00B93515"/>
    <w:rsid w:val="00B975CB"/>
    <w:rsid w:val="00BA0EC6"/>
    <w:rsid w:val="00BB65ED"/>
    <w:rsid w:val="00BC0499"/>
    <w:rsid w:val="00BD060F"/>
    <w:rsid w:val="00BE44B4"/>
    <w:rsid w:val="00BE69FE"/>
    <w:rsid w:val="00C050A9"/>
    <w:rsid w:val="00C074EF"/>
    <w:rsid w:val="00C16F7C"/>
    <w:rsid w:val="00C50E02"/>
    <w:rsid w:val="00C562DE"/>
    <w:rsid w:val="00C737BA"/>
    <w:rsid w:val="00CB0188"/>
    <w:rsid w:val="00CB3BCF"/>
    <w:rsid w:val="00CF690B"/>
    <w:rsid w:val="00D4245F"/>
    <w:rsid w:val="00D50039"/>
    <w:rsid w:val="00D540CE"/>
    <w:rsid w:val="00D55283"/>
    <w:rsid w:val="00D84953"/>
    <w:rsid w:val="00D9587E"/>
    <w:rsid w:val="00DA0D7C"/>
    <w:rsid w:val="00DD683E"/>
    <w:rsid w:val="00DF4129"/>
    <w:rsid w:val="00DF60E9"/>
    <w:rsid w:val="00E01E74"/>
    <w:rsid w:val="00E347DC"/>
    <w:rsid w:val="00E37877"/>
    <w:rsid w:val="00E452B3"/>
    <w:rsid w:val="00E53E1D"/>
    <w:rsid w:val="00EA147E"/>
    <w:rsid w:val="00EA75FE"/>
    <w:rsid w:val="00EB1C6F"/>
    <w:rsid w:val="00EC01A0"/>
    <w:rsid w:val="00F048D9"/>
    <w:rsid w:val="00F216CE"/>
    <w:rsid w:val="00F32B86"/>
    <w:rsid w:val="00F50A61"/>
    <w:rsid w:val="00F518B8"/>
    <w:rsid w:val="00F64F74"/>
    <w:rsid w:val="00F70019"/>
    <w:rsid w:val="00F93CC5"/>
    <w:rsid w:val="00FB0B81"/>
    <w:rsid w:val="00FB3538"/>
    <w:rsid w:val="00FC4EC7"/>
    <w:rsid w:val="00FE07DB"/>
    <w:rsid w:val="00FF6828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6D18B-62B5-43C7-BD23-FE5C8325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SIDORENKO</cp:lastModifiedBy>
  <cp:revision>110</cp:revision>
  <cp:lastPrinted>2018-11-09T08:06:00Z</cp:lastPrinted>
  <dcterms:created xsi:type="dcterms:W3CDTF">2015-01-11T08:18:00Z</dcterms:created>
  <dcterms:modified xsi:type="dcterms:W3CDTF">2018-11-09T08:07:00Z</dcterms:modified>
</cp:coreProperties>
</file>