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AB" w:rsidRPr="0099272D" w:rsidRDefault="006147AB" w:rsidP="006147AB">
      <w:pPr>
        <w:pStyle w:val="1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2788920</wp:posOffset>
            </wp:positionH>
            <wp:positionV relativeFrom="paragraph">
              <wp:posOffset>-182880</wp:posOffset>
            </wp:positionV>
            <wp:extent cx="592455" cy="7340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7AB" w:rsidRPr="0099272D" w:rsidRDefault="006147AB" w:rsidP="006147AB">
      <w:pPr>
        <w:pStyle w:val="1"/>
        <w:ind w:left="5664" w:firstLine="708"/>
        <w:rPr>
          <w:b/>
          <w:sz w:val="28"/>
          <w:szCs w:val="28"/>
        </w:rPr>
      </w:pPr>
    </w:p>
    <w:p w:rsidR="006147AB" w:rsidRPr="0099272D" w:rsidRDefault="006147AB" w:rsidP="006147AB">
      <w:pPr>
        <w:pStyle w:val="a3"/>
        <w:jc w:val="left"/>
        <w:rPr>
          <w:rFonts w:ascii="Times New Roman" w:hAnsi="Times New Roman"/>
        </w:rPr>
      </w:pPr>
    </w:p>
    <w:p w:rsidR="006147AB" w:rsidRPr="0099272D" w:rsidRDefault="006147AB" w:rsidP="006147AB">
      <w:pPr>
        <w:pStyle w:val="a3"/>
        <w:rPr>
          <w:rFonts w:ascii="Times New Roman" w:hAnsi="Times New Roman"/>
        </w:rPr>
      </w:pPr>
      <w:r w:rsidRPr="0099272D">
        <w:rPr>
          <w:rFonts w:ascii="Times New Roman" w:hAnsi="Times New Roman"/>
        </w:rPr>
        <w:t>МУНИЦИПАЛЬНОЕ СОБРАНИЕ</w:t>
      </w:r>
    </w:p>
    <w:p w:rsidR="006147AB" w:rsidRPr="0099272D" w:rsidRDefault="006147AB" w:rsidP="006147AB">
      <w:pPr>
        <w:pStyle w:val="a3"/>
        <w:rPr>
          <w:rFonts w:ascii="Times New Roman" w:hAnsi="Times New Roman"/>
        </w:rPr>
      </w:pPr>
      <w:r w:rsidRPr="0099272D">
        <w:rPr>
          <w:rFonts w:ascii="Times New Roman" w:hAnsi="Times New Roman"/>
        </w:rPr>
        <w:t>Самойловского муниципального района Саратовской области</w:t>
      </w:r>
    </w:p>
    <w:p w:rsidR="006147AB" w:rsidRPr="0099272D" w:rsidRDefault="001D250F" w:rsidP="006147A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94615</wp:posOffset>
                </wp:positionV>
                <wp:extent cx="6167120" cy="6350"/>
                <wp:effectExtent l="43815" t="41275" r="4699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120" cy="63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4AEC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7.45pt" to="484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" o:allowincell="f" strokeweight="6pt">
                <v:stroke linestyle="thickBetweenThin"/>
              </v:line>
            </w:pict>
          </mc:Fallback>
        </mc:AlternateContent>
      </w:r>
    </w:p>
    <w:p w:rsidR="006147AB" w:rsidRPr="0099272D" w:rsidRDefault="006147AB" w:rsidP="006147AB">
      <w:pPr>
        <w:jc w:val="center"/>
        <w:rPr>
          <w:rFonts w:ascii="Times New Roman" w:hAnsi="Times New Roman"/>
          <w:b/>
          <w:sz w:val="28"/>
          <w:szCs w:val="28"/>
        </w:rPr>
      </w:pPr>
      <w:r w:rsidRPr="0099272D">
        <w:rPr>
          <w:rFonts w:ascii="Times New Roman" w:hAnsi="Times New Roman"/>
          <w:b/>
          <w:sz w:val="28"/>
          <w:szCs w:val="28"/>
        </w:rPr>
        <w:t>РЕШЕНИЕ</w:t>
      </w:r>
      <w:r w:rsidR="001D250F">
        <w:rPr>
          <w:rFonts w:ascii="Times New Roman" w:hAnsi="Times New Roman"/>
          <w:b/>
          <w:sz w:val="28"/>
          <w:szCs w:val="28"/>
        </w:rPr>
        <w:t xml:space="preserve"> №410</w:t>
      </w:r>
    </w:p>
    <w:p w:rsidR="006147AB" w:rsidRPr="001D250F" w:rsidRDefault="001D250F" w:rsidP="001D250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147AB" w:rsidRPr="0099272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24</w:t>
      </w:r>
      <w:r w:rsidR="006147AB" w:rsidRPr="0099272D">
        <w:rPr>
          <w:rFonts w:ascii="Times New Roman" w:hAnsi="Times New Roman"/>
          <w:b/>
          <w:sz w:val="28"/>
          <w:szCs w:val="28"/>
        </w:rPr>
        <w:t xml:space="preserve">» </w:t>
      </w:r>
      <w:r w:rsidR="006147AB">
        <w:rPr>
          <w:rFonts w:ascii="Times New Roman" w:hAnsi="Times New Roman"/>
          <w:b/>
          <w:sz w:val="28"/>
          <w:szCs w:val="28"/>
        </w:rPr>
        <w:t>августа</w:t>
      </w:r>
      <w:r w:rsidR="006147AB" w:rsidRPr="0099272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147AB" w:rsidRPr="0099272D">
        <w:rPr>
          <w:rFonts w:ascii="Times New Roman" w:hAnsi="Times New Roman"/>
          <w:b/>
          <w:sz w:val="28"/>
          <w:szCs w:val="28"/>
        </w:rPr>
        <w:t>202</w:t>
      </w:r>
      <w:r w:rsidR="006147AB">
        <w:rPr>
          <w:rFonts w:ascii="Times New Roman" w:hAnsi="Times New Roman"/>
          <w:b/>
          <w:sz w:val="28"/>
          <w:szCs w:val="28"/>
        </w:rPr>
        <w:t>1</w:t>
      </w:r>
      <w:r w:rsidR="006147AB" w:rsidRPr="0099272D">
        <w:rPr>
          <w:rFonts w:ascii="Times New Roman" w:hAnsi="Times New Roman"/>
          <w:b/>
          <w:sz w:val="28"/>
          <w:szCs w:val="28"/>
        </w:rPr>
        <w:t xml:space="preserve"> г.</w:t>
      </w:r>
      <w:r w:rsidR="006147AB" w:rsidRPr="0099272D">
        <w:rPr>
          <w:rFonts w:ascii="Times New Roman" w:hAnsi="Times New Roman"/>
          <w:b/>
          <w:sz w:val="28"/>
          <w:szCs w:val="28"/>
        </w:rPr>
        <w:tab/>
      </w:r>
      <w:r w:rsidR="006147AB" w:rsidRPr="0099272D">
        <w:rPr>
          <w:rFonts w:ascii="Times New Roman" w:hAnsi="Times New Roman"/>
          <w:b/>
          <w:sz w:val="28"/>
          <w:szCs w:val="28"/>
        </w:rPr>
        <w:tab/>
      </w:r>
      <w:r w:rsidR="006147AB" w:rsidRPr="0099272D">
        <w:rPr>
          <w:rFonts w:ascii="Times New Roman" w:hAnsi="Times New Roman"/>
          <w:b/>
          <w:sz w:val="28"/>
          <w:szCs w:val="28"/>
        </w:rPr>
        <w:tab/>
      </w:r>
      <w:r w:rsidR="006147AB" w:rsidRPr="0099272D">
        <w:rPr>
          <w:rFonts w:ascii="Times New Roman" w:hAnsi="Times New Roman"/>
          <w:b/>
          <w:sz w:val="28"/>
          <w:szCs w:val="28"/>
        </w:rPr>
        <w:tab/>
      </w:r>
      <w:r w:rsidR="006147AB" w:rsidRPr="0099272D">
        <w:rPr>
          <w:rFonts w:ascii="Times New Roman" w:hAnsi="Times New Roman"/>
          <w:b/>
          <w:sz w:val="28"/>
          <w:szCs w:val="28"/>
        </w:rPr>
        <w:tab/>
      </w:r>
      <w:r w:rsidR="006147AB" w:rsidRPr="0099272D">
        <w:rPr>
          <w:rFonts w:ascii="Times New Roman" w:hAnsi="Times New Roman"/>
          <w:b/>
          <w:sz w:val="28"/>
          <w:szCs w:val="28"/>
        </w:rPr>
        <w:tab/>
        <w:t>р.п. Самойловка</w:t>
      </w:r>
    </w:p>
    <w:p w:rsidR="006147AB" w:rsidRDefault="006147AB" w:rsidP="006147AB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Собрания Самойловского муниципального района Саратовской области от 23 июня 2021 года № 394 «Об индексации (увеличении) должностных окладов (окладов, окладов месячного денежного содержания, ставок заработной платы)»</w:t>
      </w:r>
    </w:p>
    <w:p w:rsidR="006147AB" w:rsidRDefault="006147AB" w:rsidP="006147AB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A1A" w:rsidRDefault="006147AB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В соответствии со статьей 134 Трудового кодекса Российской Федерации, статьей 86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Самойловского муниципального района Саратовской области</w:t>
      </w:r>
      <w:r w:rsidR="001D250F">
        <w:rPr>
          <w:rFonts w:ascii="Times New Roman" w:hAnsi="Times New Roman" w:cs="Times New Roman"/>
          <w:sz w:val="28"/>
          <w:szCs w:val="28"/>
        </w:rPr>
        <w:t xml:space="preserve"> Муниципальное Собрание Самойловского муниципального района Саратовской области</w:t>
      </w:r>
    </w:p>
    <w:p w:rsidR="006147AB" w:rsidRDefault="006147AB" w:rsidP="006147AB">
      <w:pPr>
        <w:tabs>
          <w:tab w:val="left" w:pos="16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РЕШИЛО: </w:t>
      </w:r>
    </w:p>
    <w:p w:rsidR="006147AB" w:rsidRDefault="006147AB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</w:t>
      </w:r>
      <w:r w:rsidRPr="00614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7AB">
        <w:rPr>
          <w:rFonts w:ascii="Times New Roman" w:hAnsi="Times New Roman" w:cs="Times New Roman"/>
          <w:sz w:val="28"/>
          <w:szCs w:val="28"/>
        </w:rPr>
        <w:t>Муниципального Собрания Самойловского муниципального района Саратовской области от 23 июня 2021 года № 394 «Об индексации (увеличении) должностных окладов (окладов, окладов месячного денежного содержания, ставок заработной платы)»</w:t>
      </w:r>
      <w:r w:rsidR="00D67A1A">
        <w:rPr>
          <w:rFonts w:ascii="Times New Roman" w:hAnsi="Times New Roman" w:cs="Times New Roman"/>
          <w:sz w:val="28"/>
          <w:szCs w:val="28"/>
        </w:rPr>
        <w:t>:</w:t>
      </w:r>
    </w:p>
    <w:p w:rsidR="006147AB" w:rsidRDefault="006147AB" w:rsidP="00D67A1A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67A1A">
        <w:rPr>
          <w:rFonts w:ascii="Times New Roman" w:hAnsi="Times New Roman" w:cs="Times New Roman"/>
          <w:sz w:val="28"/>
          <w:szCs w:val="28"/>
        </w:rPr>
        <w:t>Из раздела 1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67A1A">
        <w:rPr>
          <w:rFonts w:ascii="Times New Roman" w:hAnsi="Times New Roman" w:cs="Times New Roman"/>
          <w:sz w:val="28"/>
          <w:szCs w:val="28"/>
        </w:rPr>
        <w:t>исключить слова «работников, финансируемых за счет средств местного бюджета Самойловского муниципального района Саратовской области».</w:t>
      </w:r>
    </w:p>
    <w:p w:rsidR="006147AB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47AB">
        <w:rPr>
          <w:rFonts w:ascii="Times New Roman" w:hAnsi="Times New Roman" w:cs="Times New Roman"/>
          <w:sz w:val="28"/>
          <w:szCs w:val="28"/>
        </w:rPr>
        <w:t>. Настоящее решение обнародовать «</w:t>
      </w:r>
      <w:r w:rsidR="001D250F">
        <w:rPr>
          <w:rFonts w:ascii="Times New Roman" w:hAnsi="Times New Roman" w:cs="Times New Roman"/>
          <w:sz w:val="28"/>
          <w:szCs w:val="28"/>
        </w:rPr>
        <w:t>24</w:t>
      </w:r>
      <w:r w:rsidR="006147AB">
        <w:rPr>
          <w:rFonts w:ascii="Times New Roman" w:hAnsi="Times New Roman" w:cs="Times New Roman"/>
          <w:sz w:val="28"/>
          <w:szCs w:val="28"/>
        </w:rPr>
        <w:t>» августа 2021 г. в специально выделенных местах обнародования и разместить на официальном сайте администрации Самойловского муниципального района Саратовской области в сети «Интернет».</w:t>
      </w:r>
    </w:p>
    <w:p w:rsidR="006147AB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7A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6147AB"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6147AB">
        <w:rPr>
          <w:rFonts w:ascii="Times New Roman" w:hAnsi="Times New Roman" w:cs="Times New Roman"/>
          <w:sz w:val="28"/>
          <w:szCs w:val="28"/>
        </w:rPr>
        <w:t>2021 года.</w:t>
      </w:r>
    </w:p>
    <w:p w:rsidR="006147AB" w:rsidRDefault="00D67A1A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7AB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 Муниципального Собрания по бюджетно-финансовым вопросам, инвестиционной политики, налогам, использованию муниципальной собственности.</w:t>
      </w:r>
    </w:p>
    <w:p w:rsidR="006147AB" w:rsidRDefault="006147AB" w:rsidP="006147AB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7AB" w:rsidRPr="00EF0088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EF0088">
        <w:rPr>
          <w:rFonts w:ascii="Times New Roman" w:hAnsi="Times New Roman"/>
          <w:b/>
          <w:sz w:val="24"/>
          <w:szCs w:val="24"/>
        </w:rPr>
        <w:t xml:space="preserve"> Самойловского </w:t>
      </w:r>
    </w:p>
    <w:p w:rsidR="006147AB" w:rsidRPr="00EF0088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0088">
        <w:rPr>
          <w:rFonts w:ascii="Times New Roman" w:hAnsi="Times New Roman"/>
          <w:b/>
          <w:sz w:val="24"/>
          <w:szCs w:val="24"/>
        </w:rPr>
        <w:t>Саратовской област</w:t>
      </w:r>
      <w:r>
        <w:rPr>
          <w:rFonts w:ascii="Times New Roman" w:hAnsi="Times New Roman"/>
          <w:b/>
          <w:sz w:val="24"/>
          <w:szCs w:val="24"/>
        </w:rPr>
        <w:t>и</w:t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 w:rsidR="001D250F">
        <w:rPr>
          <w:rFonts w:ascii="Times New Roman" w:hAnsi="Times New Roman"/>
          <w:b/>
          <w:sz w:val="24"/>
          <w:szCs w:val="24"/>
        </w:rPr>
        <w:tab/>
      </w:r>
      <w:r w:rsidR="001D250F">
        <w:rPr>
          <w:rFonts w:ascii="Times New Roman" w:hAnsi="Times New Roman"/>
          <w:b/>
          <w:sz w:val="24"/>
          <w:szCs w:val="24"/>
        </w:rPr>
        <w:tab/>
      </w:r>
      <w:r w:rsidRPr="00EF008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М.А. Мельников</w:t>
      </w:r>
    </w:p>
    <w:p w:rsidR="006147A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6147AB" w:rsidRPr="005B087B" w:rsidRDefault="006147AB" w:rsidP="00614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87B">
        <w:rPr>
          <w:rFonts w:ascii="Times New Roman" w:hAnsi="Times New Roman"/>
          <w:b/>
          <w:sz w:val="24"/>
          <w:szCs w:val="24"/>
        </w:rPr>
        <w:t>Муниципального Собрания</w:t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="001D250F">
        <w:rPr>
          <w:rFonts w:ascii="Times New Roman" w:hAnsi="Times New Roman"/>
          <w:b/>
          <w:sz w:val="24"/>
          <w:szCs w:val="24"/>
        </w:rPr>
        <w:tab/>
      </w:r>
      <w:r w:rsidR="001D250F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</w:r>
      <w:r w:rsidRPr="005B087B">
        <w:rPr>
          <w:rFonts w:ascii="Times New Roman" w:hAnsi="Times New Roman"/>
          <w:b/>
          <w:sz w:val="24"/>
          <w:szCs w:val="24"/>
        </w:rPr>
        <w:tab/>
        <w:t>А.А. Спиваков</w:t>
      </w:r>
    </w:p>
    <w:p w:rsidR="00D67A1A" w:rsidRDefault="00D67A1A" w:rsidP="00D67A1A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A8" w:rsidRDefault="006D76A8"/>
    <w:sectPr w:rsidR="006D76A8" w:rsidSect="001D250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AB"/>
    <w:rsid w:val="000A09AE"/>
    <w:rsid w:val="00163575"/>
    <w:rsid w:val="001D250F"/>
    <w:rsid w:val="006147AB"/>
    <w:rsid w:val="006D76A8"/>
    <w:rsid w:val="007F373B"/>
    <w:rsid w:val="00D67A1A"/>
    <w:rsid w:val="00E827A5"/>
    <w:rsid w:val="00E91849"/>
    <w:rsid w:val="00E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E37B8"/>
  <w15:docId w15:val="{9739BA09-E9FB-46CA-AC1D-9641A0B0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1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61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6147A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147AB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147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635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2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2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2021-08-24T09:39:00Z</cp:lastPrinted>
  <dcterms:created xsi:type="dcterms:W3CDTF">2021-08-24T09:42:00Z</dcterms:created>
  <dcterms:modified xsi:type="dcterms:W3CDTF">2021-08-24T09:42:00Z</dcterms:modified>
</cp:coreProperties>
</file>