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E3" w:rsidRPr="008E32E3" w:rsidRDefault="003F369A" w:rsidP="003F369A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Проект</w:t>
      </w:r>
      <w:r w:rsidR="008E32E3" w:rsidRPr="008E32E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«Прямые выплаты»</w:t>
      </w:r>
      <w:r w:rsidRPr="003F369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ФСС в части финансового обеспечения</w:t>
      </w:r>
      <w:r w:rsidRPr="008E32E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предупредительных мер по сокращению производственного травматизма и профессиональных заболеваний</w:t>
      </w:r>
    </w:p>
    <w:p w:rsidR="008E32E3" w:rsidRPr="008E32E3" w:rsidRDefault="008E32E3" w:rsidP="008E32E3">
      <w:pPr>
        <w:pStyle w:val="a3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</w:p>
    <w:p w:rsidR="008E32E3" w:rsidRPr="008E32E3" w:rsidRDefault="008E32E3" w:rsidP="008E32E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7"/>
          <w:szCs w:val="27"/>
        </w:rPr>
      </w:pPr>
      <w:r w:rsidRPr="008E32E3">
        <w:rPr>
          <w:sz w:val="27"/>
          <w:szCs w:val="27"/>
        </w:rPr>
        <w:t xml:space="preserve">С 1 января 2020 года в Саратовской области стартовал </w:t>
      </w:r>
      <w:proofErr w:type="spellStart"/>
      <w:r w:rsidRPr="008E32E3">
        <w:rPr>
          <w:sz w:val="27"/>
          <w:szCs w:val="27"/>
        </w:rPr>
        <w:t>пилотный</w:t>
      </w:r>
      <w:proofErr w:type="spellEnd"/>
      <w:r w:rsidRPr="008E32E3">
        <w:rPr>
          <w:sz w:val="27"/>
          <w:szCs w:val="27"/>
        </w:rPr>
        <w:t xml:space="preserve"> проект «Прямые выплаты». Проект коснулся не только граждан, работающих по трудовым договорам, но и работодателей. Изменился порядок возмещения расходов страхователей на финансирование предупредительных мер по сокращению производственного травматизма и профзаболеваний:</w:t>
      </w:r>
    </w:p>
    <w:p w:rsidR="008E32E3" w:rsidRPr="008E32E3" w:rsidRDefault="008E32E3" w:rsidP="008E32E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E32E3">
        <w:rPr>
          <w:sz w:val="27"/>
          <w:szCs w:val="27"/>
        </w:rPr>
        <w:t>– оплата предупредительных мер осуществляется страхователем за счет собственных сре</w:t>
      </w:r>
      <w:proofErr w:type="gramStart"/>
      <w:r w:rsidRPr="008E32E3">
        <w:rPr>
          <w:sz w:val="27"/>
          <w:szCs w:val="27"/>
        </w:rPr>
        <w:t>дств с п</w:t>
      </w:r>
      <w:proofErr w:type="gramEnd"/>
      <w:r w:rsidRPr="008E32E3">
        <w:rPr>
          <w:sz w:val="27"/>
          <w:szCs w:val="27"/>
        </w:rPr>
        <w:t>оследующим возмещением из средств бюджета ФСС произведенных страхователем расходов в пределах суммы, согласованной с территориальным органом Фонда на эти цели;</w:t>
      </w:r>
    </w:p>
    <w:p w:rsidR="008E32E3" w:rsidRPr="008E32E3" w:rsidRDefault="008E32E3" w:rsidP="008E32E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E32E3">
        <w:rPr>
          <w:sz w:val="27"/>
          <w:szCs w:val="27"/>
        </w:rPr>
        <w:t xml:space="preserve">– страхователь обращается </w:t>
      </w:r>
      <w:proofErr w:type="gramStart"/>
      <w:r w:rsidRPr="008E32E3">
        <w:rPr>
          <w:sz w:val="27"/>
          <w:szCs w:val="27"/>
        </w:rPr>
        <w:t>в отделение Фонда по месту регистрации с заявлением о возмещении произведенных расходов на оплату</w:t>
      </w:r>
      <w:proofErr w:type="gramEnd"/>
      <w:r w:rsidRPr="008E32E3">
        <w:rPr>
          <w:sz w:val="27"/>
          <w:szCs w:val="27"/>
        </w:rPr>
        <w:t xml:space="preserve"> предупредительных мер с представлением документов, подтверждающих расходы, не позднее 15 декабря соответствующего года.</w:t>
      </w:r>
    </w:p>
    <w:p w:rsidR="008E32E3" w:rsidRPr="008E32E3" w:rsidRDefault="008E32E3" w:rsidP="008E32E3">
      <w:pPr>
        <w:pStyle w:val="a3"/>
        <w:shd w:val="clear" w:color="auto" w:fill="FFFFFF"/>
        <w:spacing w:before="0" w:beforeAutospacing="0" w:after="150" w:afterAutospacing="0"/>
        <w:jc w:val="both"/>
        <w:rPr>
          <w:sz w:val="27"/>
          <w:szCs w:val="27"/>
        </w:rPr>
      </w:pPr>
      <w:r w:rsidRPr="008E32E3">
        <w:rPr>
          <w:sz w:val="27"/>
          <w:szCs w:val="27"/>
        </w:rPr>
        <w:t>–отделение Фонда в течение 5 рабочих дней принимает решение о возмещении расходов и производит перечисление средств на расчетный счет страхователя.</w:t>
      </w:r>
    </w:p>
    <w:p w:rsidR="008E32E3" w:rsidRPr="008E32E3" w:rsidRDefault="008E32E3" w:rsidP="008E32E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7"/>
          <w:szCs w:val="27"/>
        </w:rPr>
      </w:pPr>
      <w:r w:rsidRPr="008E32E3">
        <w:rPr>
          <w:sz w:val="27"/>
          <w:szCs w:val="27"/>
        </w:rPr>
        <w:t>Расходы, фактически произведенные страхователем,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документов, не подлежат возмещению.</w:t>
      </w:r>
    </w:p>
    <w:p w:rsidR="008E32E3" w:rsidRPr="008E32E3" w:rsidRDefault="008E32E3" w:rsidP="008E32E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7"/>
          <w:szCs w:val="27"/>
        </w:rPr>
      </w:pPr>
      <w:r w:rsidRPr="008E32E3">
        <w:rPr>
          <w:sz w:val="27"/>
          <w:szCs w:val="27"/>
        </w:rPr>
        <w:t xml:space="preserve">Страховщик осуществляет </w:t>
      </w:r>
      <w:proofErr w:type="gramStart"/>
      <w:r w:rsidRPr="008E32E3">
        <w:rPr>
          <w:sz w:val="27"/>
          <w:szCs w:val="27"/>
        </w:rPr>
        <w:t>контроль за</w:t>
      </w:r>
      <w:proofErr w:type="gramEnd"/>
      <w:r w:rsidRPr="008E32E3">
        <w:rPr>
          <w:sz w:val="27"/>
          <w:szCs w:val="27"/>
        </w:rPr>
        <w:t xml:space="preserve">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мер.</w:t>
      </w:r>
    </w:p>
    <w:p w:rsidR="008E32E3" w:rsidRPr="008E32E3" w:rsidRDefault="008E32E3" w:rsidP="0007643F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8E32E3">
        <w:rPr>
          <w:sz w:val="27"/>
          <w:szCs w:val="27"/>
        </w:rPr>
        <w:t>Государственное учреждение — Саратовское региональное</w:t>
      </w:r>
    </w:p>
    <w:p w:rsidR="008E32E3" w:rsidRPr="008E32E3" w:rsidRDefault="008E32E3" w:rsidP="0007643F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8E32E3">
        <w:rPr>
          <w:sz w:val="27"/>
          <w:szCs w:val="27"/>
        </w:rPr>
        <w:t>отделение Фонда социального страхования</w:t>
      </w:r>
    </w:p>
    <w:p w:rsidR="008E32E3" w:rsidRPr="008E32E3" w:rsidRDefault="008E32E3" w:rsidP="0007643F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8E32E3">
        <w:rPr>
          <w:sz w:val="27"/>
          <w:szCs w:val="27"/>
        </w:rPr>
        <w:t>Российской Федерации</w:t>
      </w:r>
    </w:p>
    <w:p w:rsidR="008E32E3" w:rsidRPr="008E32E3" w:rsidRDefault="008E32E3" w:rsidP="0007643F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8E32E3">
        <w:rPr>
          <w:sz w:val="27"/>
          <w:szCs w:val="27"/>
        </w:rPr>
        <w:t>410012, г. Саратов, ул. им. Пугачева Е.И., д.96</w:t>
      </w:r>
    </w:p>
    <w:p w:rsidR="009803BE" w:rsidRPr="008E32E3" w:rsidRDefault="008E32E3" w:rsidP="0007643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E32E3">
        <w:rPr>
          <w:rFonts w:ascii="Times New Roman" w:hAnsi="Times New Roman" w:cs="Times New Roman"/>
          <w:sz w:val="27"/>
          <w:szCs w:val="27"/>
        </w:rPr>
        <w:t>www.r64.fss.ru</w:t>
      </w:r>
    </w:p>
    <w:sectPr w:rsidR="009803BE" w:rsidRPr="008E32E3" w:rsidSect="008E32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2E3"/>
    <w:rsid w:val="0007643F"/>
    <w:rsid w:val="003F369A"/>
    <w:rsid w:val="006B4177"/>
    <w:rsid w:val="008E32E3"/>
    <w:rsid w:val="0098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BE"/>
  </w:style>
  <w:style w:type="paragraph" w:styleId="1">
    <w:name w:val="heading 1"/>
    <w:basedOn w:val="a"/>
    <w:link w:val="10"/>
    <w:uiPriority w:val="9"/>
    <w:qFormat/>
    <w:rsid w:val="008E3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2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2020-02-20T04:30:00Z</dcterms:created>
  <dcterms:modified xsi:type="dcterms:W3CDTF">2020-02-20T05:19:00Z</dcterms:modified>
</cp:coreProperties>
</file>