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5F49" w14:textId="09E6BBBE" w:rsidR="006F306F" w:rsidRDefault="006F306F" w:rsidP="006F306F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F30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Перечень НПА к административному регламенту предоставления муниципальной услуги </w:t>
      </w:r>
      <w:r w:rsidRPr="006F30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«Постановка граждан на учет в качестве лиц, имеющих право на предоставление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6F30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земельных участков в собственность бесплатно на территории Самойловского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6F30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муниципального района Саратовской области»</w:t>
      </w:r>
    </w:p>
    <w:p w14:paraId="73BD2610" w14:textId="77777777" w:rsidR="006F306F" w:rsidRPr="006F306F" w:rsidRDefault="006F306F" w:rsidP="006F306F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75B4CFAB" w14:textId="7BB28C2C" w:rsidR="00646FF8" w:rsidRPr="00646FF8" w:rsidRDefault="00646FF8" w:rsidP="00646FF8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6F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Земельный кодекс Российской Федерации от 25.10.2001 N 136-ФЗ</w:t>
      </w:r>
      <w:r w:rsidR="006F30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14:paraId="348FC816" w14:textId="66F54C4E" w:rsidR="00646FF8" w:rsidRPr="00646FF8" w:rsidRDefault="00646FF8" w:rsidP="00646F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FF8">
        <w:rPr>
          <w:rFonts w:ascii="Times New Roman" w:hAnsi="Times New Roman" w:cs="Times New Roman"/>
          <w:color w:val="000000"/>
          <w:sz w:val="28"/>
          <w:szCs w:val="28"/>
        </w:rPr>
        <w:t xml:space="preserve">Закон Саратовской области от 01.08.2005 года № 74-ЗСО </w:t>
      </w:r>
      <w:r w:rsidR="006F30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6FF8">
        <w:rPr>
          <w:rFonts w:ascii="Times New Roman" w:hAnsi="Times New Roman" w:cs="Times New Roman"/>
          <w:color w:val="000000"/>
          <w:sz w:val="28"/>
          <w:szCs w:val="28"/>
        </w:rPr>
        <w:t>О мерах социальной поддержки многодетных семей в Саратовской области";</w:t>
      </w:r>
    </w:p>
    <w:p w14:paraId="0AFBBC4D" w14:textId="17E28F7D" w:rsidR="00646FF8" w:rsidRPr="00646FF8" w:rsidRDefault="00646FF8" w:rsidP="00646F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FF8">
        <w:rPr>
          <w:rFonts w:ascii="Times New Roman" w:hAnsi="Times New Roman" w:cs="Times New Roman"/>
          <w:color w:val="000000"/>
          <w:sz w:val="28"/>
          <w:szCs w:val="28"/>
        </w:rPr>
        <w:t xml:space="preserve">Закон Саратовской области от 30 сентября 2014 года №119-ЗСО «О предоставлении гражданам, имеющим трех и более детей, в собственность бесплатно земельных участков, находящихся собственности»; </w:t>
      </w:r>
    </w:p>
    <w:p w14:paraId="7673944F" w14:textId="30F2EAA8" w:rsidR="00DD03F3" w:rsidRPr="00646FF8" w:rsidRDefault="00646FF8" w:rsidP="00646FF8">
      <w:pPr>
        <w:jc w:val="both"/>
        <w:rPr>
          <w:rFonts w:ascii="Times New Roman" w:hAnsi="Times New Roman" w:cs="Times New Roman"/>
          <w:sz w:val="28"/>
          <w:szCs w:val="28"/>
        </w:rPr>
      </w:pPr>
      <w:r w:rsidRPr="00646FF8">
        <w:rPr>
          <w:rFonts w:ascii="Times New Roman" w:hAnsi="Times New Roman" w:cs="Times New Roman"/>
          <w:color w:val="000000"/>
          <w:sz w:val="28"/>
          <w:szCs w:val="28"/>
        </w:rPr>
        <w:t xml:space="preserve">Закон Саратовской области от 02.11.2021 N 126-ЗСО </w:t>
      </w:r>
      <w:r w:rsidR="006F30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6FF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Закон Саратовской области </w:t>
      </w:r>
      <w:r w:rsidR="006F30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6FF8">
        <w:rPr>
          <w:rFonts w:ascii="Times New Roman" w:hAnsi="Times New Roman" w:cs="Times New Roman"/>
          <w:color w:val="000000"/>
          <w:sz w:val="28"/>
          <w:szCs w:val="28"/>
        </w:rPr>
        <w:t>О предоставлении гражданам, имеющим трех и более детей</w:t>
      </w:r>
      <w:r w:rsidR="006F306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DD03F3" w:rsidRPr="00646FF8" w:rsidSect="00DD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FF8"/>
    <w:rsid w:val="000513F6"/>
    <w:rsid w:val="00646FF8"/>
    <w:rsid w:val="006F306F"/>
    <w:rsid w:val="00D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5963"/>
  <w15:docId w15:val="{AF5593F7-74AF-491B-A128-D994251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F3"/>
  </w:style>
  <w:style w:type="paragraph" w:styleId="1">
    <w:name w:val="heading 1"/>
    <w:basedOn w:val="a"/>
    <w:link w:val="10"/>
    <w:uiPriority w:val="9"/>
    <w:qFormat/>
    <w:rsid w:val="00646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ADM03</cp:lastModifiedBy>
  <cp:revision>3</cp:revision>
  <dcterms:created xsi:type="dcterms:W3CDTF">2022-08-12T11:41:00Z</dcterms:created>
  <dcterms:modified xsi:type="dcterms:W3CDTF">2022-08-15T11:25:00Z</dcterms:modified>
</cp:coreProperties>
</file>