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09FAA" w14:textId="77777777" w:rsidR="00D1642E" w:rsidRPr="00A45100" w:rsidRDefault="00D1642E" w:rsidP="00C02AEE">
      <w:pPr>
        <w:pStyle w:val="af0"/>
        <w:jc w:val="both"/>
        <w:rPr>
          <w:rFonts w:ascii="Times New Roman" w:hAnsi="Times New Roman" w:cs="Times New Roman"/>
          <w:i/>
          <w:sz w:val="22"/>
          <w:szCs w:val="22"/>
        </w:rPr>
      </w:pPr>
    </w:p>
    <w:p w14:paraId="4ABA3C10" w14:textId="77777777" w:rsidR="00D1642E" w:rsidRPr="00CC5FED" w:rsidRDefault="00D1642E" w:rsidP="00C02AEE">
      <w:pPr>
        <w:pStyle w:val="af0"/>
        <w:tabs>
          <w:tab w:val="center" w:pos="4649"/>
          <w:tab w:val="left" w:pos="7406"/>
        </w:tabs>
        <w:jc w:val="left"/>
        <w:rPr>
          <w:rFonts w:ascii="Times New Roman" w:hAnsi="Times New Roman" w:cs="Times New Roman"/>
          <w:b w:val="0"/>
          <w:bCs w:val="0"/>
          <w:szCs w:val="20"/>
          <w:lang w:val="x-none" w:eastAsia="x-none"/>
        </w:rPr>
      </w:pPr>
    </w:p>
    <w:p w14:paraId="659EFCAA" w14:textId="77777777" w:rsidR="00D1642E" w:rsidRPr="00CC5FED" w:rsidRDefault="00D1642E" w:rsidP="00C02AEE">
      <w:pPr>
        <w:tabs>
          <w:tab w:val="center" w:pos="4649"/>
          <w:tab w:val="left" w:pos="7406"/>
        </w:tabs>
        <w:jc w:val="right"/>
        <w:rPr>
          <w:sz w:val="28"/>
          <w:szCs w:val="20"/>
          <w:lang w:val="x-none" w:eastAsia="x-none"/>
        </w:rPr>
      </w:pPr>
    </w:p>
    <w:p w14:paraId="1F4FF135" w14:textId="77777777" w:rsidR="00D1642E" w:rsidRPr="00CC5FED" w:rsidRDefault="0044571A" w:rsidP="00C02AEE">
      <w:pPr>
        <w:jc w:val="center"/>
        <w:rPr>
          <w:b/>
          <w:sz w:val="28"/>
          <w:szCs w:val="28"/>
          <w:lang w:val="x-none" w:eastAsia="x-none"/>
        </w:rPr>
      </w:pPr>
      <w:r>
        <w:rPr>
          <w:b/>
          <w:noProof/>
          <w:sz w:val="28"/>
          <w:szCs w:val="28"/>
        </w:rPr>
        <w:object w:dxaOrig="1440" w:dyaOrig="1440" w14:anchorId="4CE3E19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01.75pt;margin-top:-42.55pt;width:46.95pt;height:57.6pt;z-index:251659264">
            <v:imagedata r:id="rId4" o:title=""/>
          </v:shape>
          <o:OLEObject Type="Embed" ProgID="PBrush" ShapeID="_x0000_s1028" DrawAspect="Content" ObjectID="_1652170590" r:id="rId5"/>
        </w:object>
      </w:r>
    </w:p>
    <w:p w14:paraId="58E543DC" w14:textId="77777777"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Городской  Совет</w:t>
      </w:r>
    </w:p>
    <w:p w14:paraId="6E69454E" w14:textId="77777777"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Самойловского муниципального образования</w:t>
      </w:r>
    </w:p>
    <w:p w14:paraId="5794C13D" w14:textId="77777777"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 w:rsidRPr="00CC5FED">
        <w:rPr>
          <w:b/>
          <w:sz w:val="28"/>
          <w:szCs w:val="28"/>
          <w:lang w:val="x-none" w:eastAsia="x-none"/>
        </w:rPr>
        <w:t>Самойловского муниципального района Саратовской области</w:t>
      </w:r>
    </w:p>
    <w:p w14:paraId="00C61D67" w14:textId="77777777" w:rsidR="00D1642E" w:rsidRPr="00CC5FED" w:rsidRDefault="00D1642E" w:rsidP="00C02AEE">
      <w:pPr>
        <w:jc w:val="center"/>
        <w:rPr>
          <w:b/>
          <w:sz w:val="28"/>
          <w:szCs w:val="28"/>
          <w:lang w:val="x-none" w:eastAsia="x-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52DCAF" wp14:editId="4EE91C8F">
                <wp:simplePos x="0" y="0"/>
                <wp:positionH relativeFrom="column">
                  <wp:posOffset>47625</wp:posOffset>
                </wp:positionH>
                <wp:positionV relativeFrom="paragraph">
                  <wp:posOffset>78105</wp:posOffset>
                </wp:positionV>
                <wp:extent cx="6170295" cy="9525"/>
                <wp:effectExtent l="19050" t="38100" r="2095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170295" cy="952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A97306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6.15pt" to="489.6pt,6.9pt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" o:allowincell="f" strokeweight="6pt">
                <v:stroke linestyle="thickBetweenThin"/>
                <o:lock v:ext="edit" shapetype="f"/>
              </v:line>
            </w:pict>
          </mc:Fallback>
        </mc:AlternateContent>
      </w:r>
    </w:p>
    <w:p w14:paraId="4B629C88" w14:textId="77777777" w:rsidR="00230837" w:rsidRPr="00EC2EC4" w:rsidRDefault="00230837" w:rsidP="00D1642E">
      <w:pPr>
        <w:pStyle w:val="a3"/>
        <w:rPr>
          <w:rFonts w:ascii="Times New Roman" w:hAnsi="Times New Roman" w:cs="Times New Roman"/>
        </w:rPr>
      </w:pPr>
      <w:r w:rsidRPr="009D6B2D">
        <w:rPr>
          <w:rFonts w:ascii="Times New Roman" w:hAnsi="Times New Roman" w:cs="Times New Roman"/>
        </w:rPr>
        <w:t xml:space="preserve">РЕШЕНИЕ № </w:t>
      </w:r>
      <w:r w:rsidR="00A502C1">
        <w:rPr>
          <w:rFonts w:ascii="Times New Roman" w:hAnsi="Times New Roman" w:cs="Times New Roman"/>
        </w:rPr>
        <w:t>51</w:t>
      </w:r>
    </w:p>
    <w:p w14:paraId="211BFC61" w14:textId="77777777" w:rsidR="00230837" w:rsidRPr="009D6B2D" w:rsidRDefault="00230837" w:rsidP="00230837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9ADD48D" w14:textId="77777777" w:rsidR="00230837" w:rsidRPr="009D6B2D" w:rsidRDefault="00230837" w:rsidP="00230837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  <w:r w:rsidRPr="009D6B2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502C1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D6B2D">
        <w:rPr>
          <w:rFonts w:ascii="Times New Roman" w:hAnsi="Times New Roman" w:cs="Times New Roman"/>
          <w:sz w:val="28"/>
          <w:szCs w:val="28"/>
        </w:rPr>
        <w:t xml:space="preserve"> </w:t>
      </w:r>
      <w:r w:rsidR="00A502C1">
        <w:rPr>
          <w:rFonts w:ascii="Times New Roman" w:hAnsi="Times New Roman" w:cs="Times New Roman"/>
          <w:sz w:val="28"/>
          <w:szCs w:val="28"/>
        </w:rPr>
        <w:t>марта 2020</w:t>
      </w:r>
      <w:r w:rsidRPr="009D6B2D">
        <w:rPr>
          <w:rFonts w:ascii="Times New Roman" w:hAnsi="Times New Roman" w:cs="Times New Roman"/>
          <w:sz w:val="28"/>
          <w:szCs w:val="28"/>
        </w:rPr>
        <w:t xml:space="preserve"> г.</w:t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</w:r>
      <w:r w:rsidRPr="009D6B2D">
        <w:rPr>
          <w:rFonts w:ascii="Times New Roman" w:hAnsi="Times New Roman" w:cs="Times New Roman"/>
          <w:sz w:val="28"/>
          <w:szCs w:val="28"/>
        </w:rPr>
        <w:tab/>
        <w:t>р.п. Самойловка</w:t>
      </w:r>
    </w:p>
    <w:p w14:paraId="2CC011B8" w14:textId="77777777" w:rsidR="00230837" w:rsidRPr="009D6B2D" w:rsidRDefault="00230837" w:rsidP="00230837">
      <w:pPr>
        <w:pStyle w:val="a5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W w:w="10032" w:type="dxa"/>
        <w:tblInd w:w="-426" w:type="dxa"/>
        <w:tblLook w:val="04A0" w:firstRow="1" w:lastRow="0" w:firstColumn="1" w:lastColumn="0" w:noHBand="0" w:noVBand="1"/>
      </w:tblPr>
      <w:tblGrid>
        <w:gridCol w:w="10032"/>
      </w:tblGrid>
      <w:tr w:rsidR="00230837" w:rsidRPr="009D6B2D" w14:paraId="174F9F37" w14:textId="77777777" w:rsidTr="00E81FDC">
        <w:tc>
          <w:tcPr>
            <w:tcW w:w="10032" w:type="dxa"/>
          </w:tcPr>
          <w:p w14:paraId="5F749A48" w14:textId="77777777" w:rsidR="00230837" w:rsidRPr="003429EA" w:rsidRDefault="00230837" w:rsidP="00230837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9EA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Главы Самойловского муниципального района Саратовской области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результатах его деятельности, о деятельности администрации Самойловского муниципального района  и иных подведомственных структурных подразделений главе Самойловского муниципального района </w:t>
            </w:r>
            <w:r w:rsidRPr="003429EA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A502C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3429E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14:paraId="649BB966" w14:textId="77777777" w:rsidR="00230837" w:rsidRPr="009D6B2D" w:rsidRDefault="00230837" w:rsidP="00230837">
      <w:pPr>
        <w:jc w:val="both"/>
        <w:rPr>
          <w:sz w:val="28"/>
          <w:szCs w:val="28"/>
        </w:rPr>
      </w:pPr>
    </w:p>
    <w:p w14:paraId="452475A4" w14:textId="77777777" w:rsidR="00230837" w:rsidRPr="009D6B2D" w:rsidRDefault="00230837" w:rsidP="00230837">
      <w:pPr>
        <w:ind w:left="-426" w:firstLine="142"/>
        <w:jc w:val="both"/>
        <w:rPr>
          <w:b/>
          <w:sz w:val="28"/>
          <w:szCs w:val="28"/>
        </w:rPr>
      </w:pPr>
      <w:r w:rsidRPr="009D6B2D">
        <w:rPr>
          <w:sz w:val="28"/>
          <w:szCs w:val="28"/>
        </w:rPr>
        <w:tab/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Уставом Самойловского муниципального </w:t>
      </w:r>
      <w:r w:rsidR="00FB493A">
        <w:rPr>
          <w:sz w:val="28"/>
          <w:szCs w:val="28"/>
        </w:rPr>
        <w:t>образования</w:t>
      </w:r>
      <w:r w:rsidRPr="009D6B2D">
        <w:rPr>
          <w:sz w:val="28"/>
          <w:szCs w:val="28"/>
        </w:rPr>
        <w:t xml:space="preserve"> </w:t>
      </w:r>
      <w:r w:rsidR="009E092F">
        <w:rPr>
          <w:sz w:val="28"/>
          <w:szCs w:val="28"/>
        </w:rPr>
        <w:t>Городской Совет</w:t>
      </w:r>
      <w:r w:rsidRPr="009D6B2D">
        <w:rPr>
          <w:sz w:val="28"/>
          <w:szCs w:val="28"/>
        </w:rPr>
        <w:t xml:space="preserve"> Самойловского муниципального </w:t>
      </w:r>
      <w:r w:rsidR="009E092F">
        <w:rPr>
          <w:sz w:val="28"/>
          <w:szCs w:val="28"/>
        </w:rPr>
        <w:t xml:space="preserve">образования </w:t>
      </w:r>
      <w:r w:rsidRPr="009D6B2D">
        <w:rPr>
          <w:sz w:val="28"/>
          <w:szCs w:val="28"/>
        </w:rPr>
        <w:t xml:space="preserve">Саратовской области </w:t>
      </w:r>
      <w:r w:rsidR="009E092F">
        <w:rPr>
          <w:b/>
          <w:sz w:val="28"/>
          <w:szCs w:val="28"/>
        </w:rPr>
        <w:t>РЕШИЛ</w:t>
      </w:r>
      <w:r w:rsidRPr="009D6B2D">
        <w:rPr>
          <w:b/>
          <w:sz w:val="28"/>
          <w:szCs w:val="28"/>
        </w:rPr>
        <w:t>:</w:t>
      </w:r>
    </w:p>
    <w:p w14:paraId="22C1EA86" w14:textId="77777777" w:rsidR="00230837" w:rsidRPr="009D6B2D" w:rsidRDefault="00230837" w:rsidP="00230837">
      <w:pPr>
        <w:ind w:left="-426" w:firstLine="142"/>
        <w:jc w:val="both"/>
        <w:rPr>
          <w:sz w:val="28"/>
          <w:szCs w:val="28"/>
        </w:rPr>
      </w:pPr>
      <w:r w:rsidRPr="009D6B2D">
        <w:rPr>
          <w:sz w:val="28"/>
          <w:szCs w:val="28"/>
        </w:rPr>
        <w:tab/>
        <w:t>1.</w:t>
      </w:r>
      <w:r w:rsidRPr="009D6B2D">
        <w:rPr>
          <w:sz w:val="28"/>
          <w:szCs w:val="28"/>
        </w:rPr>
        <w:tab/>
        <w:t xml:space="preserve">Утвердить </w:t>
      </w:r>
      <w:r w:rsidRPr="003429EA">
        <w:rPr>
          <w:sz w:val="28"/>
          <w:szCs w:val="28"/>
        </w:rPr>
        <w:t>отчет Главы Самойловского муниципального района Саратовской области о</w:t>
      </w:r>
      <w:r>
        <w:rPr>
          <w:sz w:val="28"/>
          <w:szCs w:val="28"/>
        </w:rPr>
        <w:t xml:space="preserve"> результатах его деятельности, о деятельности администрации Самойловского муниципального района и иных подведомственных структурных подразделений главе Самойловского муниципального района </w:t>
      </w:r>
      <w:r w:rsidRPr="003429EA">
        <w:rPr>
          <w:sz w:val="28"/>
          <w:szCs w:val="28"/>
        </w:rPr>
        <w:t xml:space="preserve">за </w:t>
      </w:r>
      <w:r w:rsidR="00A502C1">
        <w:rPr>
          <w:sz w:val="28"/>
          <w:szCs w:val="28"/>
        </w:rPr>
        <w:t>2019</w:t>
      </w:r>
      <w:r w:rsidRPr="003429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D6B2D">
        <w:rPr>
          <w:sz w:val="28"/>
          <w:szCs w:val="28"/>
        </w:rPr>
        <w:t>согласно приложению к настоящему решению.</w:t>
      </w:r>
    </w:p>
    <w:p w14:paraId="044ED746" w14:textId="6DF17740" w:rsidR="00230837" w:rsidRPr="009D6B2D" w:rsidRDefault="00230837" w:rsidP="00230837">
      <w:pPr>
        <w:ind w:left="-426" w:firstLine="426"/>
        <w:jc w:val="both"/>
        <w:rPr>
          <w:sz w:val="28"/>
          <w:szCs w:val="28"/>
        </w:rPr>
      </w:pPr>
      <w:r w:rsidRPr="009D6B2D">
        <w:rPr>
          <w:sz w:val="28"/>
          <w:szCs w:val="28"/>
        </w:rPr>
        <w:t xml:space="preserve">2. </w:t>
      </w:r>
      <w:r w:rsidRPr="009D6B2D">
        <w:rPr>
          <w:sz w:val="28"/>
          <w:szCs w:val="28"/>
        </w:rPr>
        <w:tab/>
        <w:t xml:space="preserve">Признать работу Главы Самойловского муниципального района Саратовской области </w:t>
      </w:r>
      <w:r w:rsidRPr="003429EA">
        <w:rPr>
          <w:sz w:val="28"/>
          <w:szCs w:val="28"/>
        </w:rPr>
        <w:t>о</w:t>
      </w:r>
      <w:r>
        <w:rPr>
          <w:sz w:val="28"/>
          <w:szCs w:val="28"/>
        </w:rPr>
        <w:t xml:space="preserve"> результатах его деятельности, о деятельности администрации Самойловского муниципального района и иных подведомственных структурных подразделений главе Самойловского муниципального района </w:t>
      </w:r>
      <w:r w:rsidRPr="003429EA">
        <w:rPr>
          <w:sz w:val="28"/>
          <w:szCs w:val="28"/>
        </w:rPr>
        <w:t>за 201</w:t>
      </w:r>
      <w:r w:rsidR="0044571A">
        <w:rPr>
          <w:sz w:val="28"/>
          <w:szCs w:val="28"/>
        </w:rPr>
        <w:t>9</w:t>
      </w:r>
      <w:r w:rsidRPr="003429EA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9D6B2D">
        <w:rPr>
          <w:sz w:val="28"/>
          <w:szCs w:val="28"/>
        </w:rPr>
        <w:t>удовлетворительной.</w:t>
      </w:r>
    </w:p>
    <w:p w14:paraId="5FA53B92" w14:textId="77777777" w:rsidR="00230837" w:rsidRPr="009D6B2D" w:rsidRDefault="00230837" w:rsidP="00230837">
      <w:pPr>
        <w:ind w:left="-426" w:firstLine="142"/>
        <w:jc w:val="both"/>
        <w:rPr>
          <w:sz w:val="28"/>
          <w:szCs w:val="28"/>
        </w:rPr>
      </w:pPr>
      <w:r w:rsidRPr="009D6B2D">
        <w:rPr>
          <w:sz w:val="28"/>
          <w:szCs w:val="28"/>
        </w:rPr>
        <w:tab/>
        <w:t>3.</w:t>
      </w:r>
      <w:r w:rsidRPr="009D6B2D">
        <w:rPr>
          <w:sz w:val="28"/>
          <w:szCs w:val="28"/>
        </w:rPr>
        <w:tab/>
        <w:t xml:space="preserve">Настоящее решение опубликовать в муниципальных средствах массовой информации в газете «Земля Самойловская» и разместить на официальном сайте в сети </w:t>
      </w:r>
      <w:r>
        <w:rPr>
          <w:sz w:val="28"/>
          <w:szCs w:val="28"/>
        </w:rPr>
        <w:t>«</w:t>
      </w:r>
      <w:r w:rsidRPr="009D6B2D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9D6B2D">
        <w:rPr>
          <w:sz w:val="28"/>
          <w:szCs w:val="28"/>
        </w:rPr>
        <w:t>.</w:t>
      </w:r>
    </w:p>
    <w:p w14:paraId="60EB3125" w14:textId="77777777" w:rsidR="00230837" w:rsidRPr="009D6B2D" w:rsidRDefault="00230837" w:rsidP="00230837">
      <w:pPr>
        <w:ind w:left="-426" w:firstLine="426"/>
        <w:jc w:val="both"/>
        <w:rPr>
          <w:sz w:val="28"/>
          <w:szCs w:val="28"/>
        </w:rPr>
      </w:pPr>
      <w:r w:rsidRPr="009D6B2D">
        <w:rPr>
          <w:sz w:val="28"/>
          <w:szCs w:val="28"/>
        </w:rPr>
        <w:t xml:space="preserve">4. </w:t>
      </w:r>
      <w:r w:rsidRPr="009D6B2D">
        <w:rPr>
          <w:sz w:val="28"/>
          <w:szCs w:val="28"/>
        </w:rPr>
        <w:tab/>
        <w:t xml:space="preserve">Настоящее решение вступает в силу со дня </w:t>
      </w:r>
      <w:r>
        <w:rPr>
          <w:sz w:val="28"/>
          <w:szCs w:val="28"/>
        </w:rPr>
        <w:t>принятия</w:t>
      </w:r>
      <w:r w:rsidRPr="009D6B2D">
        <w:rPr>
          <w:sz w:val="28"/>
          <w:szCs w:val="28"/>
        </w:rPr>
        <w:t>.</w:t>
      </w:r>
    </w:p>
    <w:p w14:paraId="39C941DE" w14:textId="77777777" w:rsidR="00230837" w:rsidRPr="009D6B2D" w:rsidRDefault="00230837" w:rsidP="00230837">
      <w:pPr>
        <w:jc w:val="both"/>
        <w:rPr>
          <w:sz w:val="28"/>
          <w:szCs w:val="28"/>
        </w:rPr>
      </w:pPr>
    </w:p>
    <w:p w14:paraId="78F0AAED" w14:textId="77777777" w:rsidR="00230837" w:rsidRPr="009D6B2D" w:rsidRDefault="00230837" w:rsidP="00230837">
      <w:pPr>
        <w:jc w:val="both"/>
        <w:rPr>
          <w:sz w:val="28"/>
          <w:szCs w:val="28"/>
        </w:rPr>
      </w:pPr>
    </w:p>
    <w:p w14:paraId="43DA38AA" w14:textId="77777777" w:rsidR="00230837" w:rsidRPr="009D6B2D" w:rsidRDefault="00230837" w:rsidP="00230837">
      <w:pPr>
        <w:jc w:val="both"/>
        <w:rPr>
          <w:sz w:val="28"/>
          <w:szCs w:val="28"/>
        </w:rPr>
      </w:pPr>
    </w:p>
    <w:p w14:paraId="25BCA142" w14:textId="77777777" w:rsidR="00230837" w:rsidRDefault="004F7CC9" w:rsidP="0023083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Самойловского</w:t>
      </w:r>
    </w:p>
    <w:p w14:paraId="5083301A" w14:textId="77777777" w:rsidR="004F7CC9" w:rsidRPr="003429EA" w:rsidRDefault="004F7CC9" w:rsidP="00230837">
      <w:pPr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Муниципального образования                                          Е.И.Свинарёв </w:t>
      </w:r>
    </w:p>
    <w:p w14:paraId="53D92817" w14:textId="5B10F6DD" w:rsidR="0044571A" w:rsidRDefault="0044571A" w:rsidP="00F20E84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</w:p>
    <w:p w14:paraId="5D83DB4C" w14:textId="77777777" w:rsidR="0044571A" w:rsidRPr="0044571A" w:rsidRDefault="0044571A" w:rsidP="0044571A">
      <w:pPr>
        <w:ind w:left="-142" w:firstLine="709"/>
        <w:jc w:val="center"/>
        <w:rPr>
          <w:rStyle w:val="blk"/>
          <w:color w:val="000000"/>
          <w:sz w:val="28"/>
          <w:szCs w:val="28"/>
        </w:rPr>
      </w:pPr>
      <w:r w:rsidRPr="0044571A">
        <w:rPr>
          <w:rStyle w:val="blk"/>
          <w:color w:val="000000"/>
          <w:sz w:val="28"/>
          <w:szCs w:val="28"/>
        </w:rPr>
        <w:lastRenderedPageBreak/>
        <w:t xml:space="preserve">Отчет главы Самойловского муниципального района о результатах своей деятельности и деятельности местной администрации </w:t>
      </w:r>
    </w:p>
    <w:p w14:paraId="2680CC00" w14:textId="77777777" w:rsidR="0044571A" w:rsidRPr="0044571A" w:rsidRDefault="0044571A" w:rsidP="0044571A">
      <w:pPr>
        <w:ind w:left="-142" w:firstLine="709"/>
        <w:jc w:val="center"/>
        <w:rPr>
          <w:sz w:val="28"/>
          <w:szCs w:val="28"/>
        </w:rPr>
      </w:pPr>
    </w:p>
    <w:p w14:paraId="361EEA3A" w14:textId="77777777" w:rsidR="0044571A" w:rsidRPr="0044571A" w:rsidRDefault="0044571A" w:rsidP="0044571A">
      <w:pPr>
        <w:ind w:left="-142" w:firstLine="709"/>
        <w:jc w:val="center"/>
        <w:rPr>
          <w:sz w:val="28"/>
          <w:szCs w:val="28"/>
        </w:rPr>
      </w:pPr>
      <w:r w:rsidRPr="0044571A">
        <w:rPr>
          <w:sz w:val="28"/>
          <w:szCs w:val="28"/>
        </w:rPr>
        <w:t>Уважаемые депутаты!</w:t>
      </w:r>
    </w:p>
    <w:p w14:paraId="5B0C7ED2" w14:textId="77777777" w:rsidR="0044571A" w:rsidRPr="0044571A" w:rsidRDefault="0044571A" w:rsidP="0044571A">
      <w:pPr>
        <w:ind w:left="-142" w:firstLine="709"/>
        <w:jc w:val="center"/>
        <w:rPr>
          <w:sz w:val="28"/>
          <w:szCs w:val="28"/>
        </w:rPr>
      </w:pPr>
    </w:p>
    <w:p w14:paraId="096A30A2" w14:textId="77777777" w:rsidR="0044571A" w:rsidRPr="0044571A" w:rsidRDefault="0044571A" w:rsidP="0044571A">
      <w:pPr>
        <w:ind w:left="-142" w:firstLine="709"/>
        <w:jc w:val="both"/>
        <w:rPr>
          <w:sz w:val="28"/>
          <w:szCs w:val="28"/>
        </w:rPr>
      </w:pPr>
      <w:r w:rsidRPr="0044571A">
        <w:rPr>
          <w:sz w:val="28"/>
          <w:szCs w:val="28"/>
        </w:rPr>
        <w:t>Работа администрации Самойловского муниципального района, как органа, исполняющего полномочия администрации поселения, в 2019 г. была направлена на решение вопросов местного значения в соответствии с требованиями Федерального закона «Об общих принципах организации местного самоуправления в Российской Федерации» и Устава Самойловского муниципального образования для достижения комфортного уровня жизни населения района.</w:t>
      </w:r>
    </w:p>
    <w:p w14:paraId="49D8715F" w14:textId="77777777" w:rsidR="0044571A" w:rsidRPr="0044571A" w:rsidRDefault="0044571A" w:rsidP="0044571A">
      <w:pPr>
        <w:ind w:left="-142" w:firstLine="709"/>
        <w:jc w:val="both"/>
        <w:rPr>
          <w:sz w:val="28"/>
          <w:szCs w:val="28"/>
        </w:rPr>
      </w:pPr>
      <w:r w:rsidRPr="0044571A">
        <w:rPr>
          <w:sz w:val="28"/>
          <w:szCs w:val="28"/>
        </w:rPr>
        <w:t xml:space="preserve">Бюджетная политика муниципального образования соответствует целям социально-экономического развития. </w:t>
      </w:r>
    </w:p>
    <w:p w14:paraId="0F821E09" w14:textId="77777777" w:rsidR="0044571A" w:rsidRPr="0044571A" w:rsidRDefault="0044571A" w:rsidP="0044571A">
      <w:pPr>
        <w:ind w:left="-142" w:firstLine="709"/>
        <w:jc w:val="both"/>
        <w:rPr>
          <w:sz w:val="28"/>
          <w:szCs w:val="28"/>
        </w:rPr>
      </w:pPr>
      <w:r w:rsidRPr="0044571A">
        <w:rPr>
          <w:sz w:val="28"/>
          <w:szCs w:val="28"/>
        </w:rPr>
        <w:t>Доходная часть бюджета Самойловского муниципального образования за 2019 год исполнена на 96,7% от годовых плановых показателей. Фактически в бюджет муниципального образования поступило порядка 31 млн. рублей, из них собственных доходов получено 25,3 млн. рублей или 95,9% к плановым назначениям и 101,2% к уровню 2018 года.</w:t>
      </w:r>
    </w:p>
    <w:p w14:paraId="0DC6EE8D" w14:textId="77777777" w:rsidR="0044571A" w:rsidRPr="0044571A" w:rsidRDefault="0044571A" w:rsidP="0044571A">
      <w:pPr>
        <w:ind w:left="-142" w:firstLine="709"/>
        <w:jc w:val="both"/>
        <w:rPr>
          <w:sz w:val="28"/>
          <w:szCs w:val="28"/>
        </w:rPr>
      </w:pPr>
      <w:r w:rsidRPr="0044571A">
        <w:rPr>
          <w:sz w:val="28"/>
          <w:szCs w:val="28"/>
        </w:rPr>
        <w:t>Наибольший удельный вес в структуре собственных доходов занимают такие доходы, как налог на доходы физических лиц – 6 млн. руб. (94,6% к плану 2019 г. и 101,4% к уровню 2018 г.), земельный налог –5,4 млн. руб. (122,2% к плану 2019 г. и 100,6% к уровню 2018 г.), единый сельскохозяйственный налог- 6,3 млн. руб.  (77,2% к плану 2098 г. и 101,2% к уровню 2018 г.), налог на имущество физических лиц- 434 тыс.  руб.  (91,1% к плану 2019 г. и 42,7% к уровню 2018 г.), доход от акцизов – 6,4 млн. руб. (96,9% к плановым бюджетным назначениям 2019 г. и 112,8% к уровню 2018 г.).</w:t>
      </w:r>
    </w:p>
    <w:p w14:paraId="23BA624E" w14:textId="77777777" w:rsidR="0044571A" w:rsidRPr="0044571A" w:rsidRDefault="0044571A" w:rsidP="0044571A">
      <w:pPr>
        <w:ind w:left="-142" w:firstLine="709"/>
        <w:jc w:val="both"/>
        <w:rPr>
          <w:sz w:val="28"/>
          <w:szCs w:val="28"/>
        </w:rPr>
      </w:pPr>
      <w:r w:rsidRPr="0044571A">
        <w:rPr>
          <w:sz w:val="28"/>
          <w:szCs w:val="28"/>
        </w:rPr>
        <w:t>По безвозмездным поступлениям из других бюджетов бюджетной системы Российской Федерации исполнение составило 5,8 млн.рублей, 100% к плановым назначениям года.</w:t>
      </w:r>
    </w:p>
    <w:p w14:paraId="4059FDF6" w14:textId="77777777" w:rsidR="0044571A" w:rsidRPr="0044571A" w:rsidRDefault="0044571A" w:rsidP="0044571A">
      <w:pPr>
        <w:ind w:left="-142" w:firstLine="709"/>
        <w:jc w:val="both"/>
        <w:rPr>
          <w:sz w:val="28"/>
          <w:szCs w:val="28"/>
        </w:rPr>
      </w:pPr>
      <w:r w:rsidRPr="0044571A">
        <w:rPr>
          <w:sz w:val="28"/>
          <w:szCs w:val="28"/>
        </w:rPr>
        <w:t>Расходные обязательства профинансированы в объеме 29,5 млн.руб., что составляет 73,9% к плановым назначениям года и 96,5% к уровню 2018 г.</w:t>
      </w:r>
    </w:p>
    <w:p w14:paraId="5770A5F9" w14:textId="77777777" w:rsidR="0044571A" w:rsidRPr="0044571A" w:rsidRDefault="0044571A" w:rsidP="0044571A">
      <w:pPr>
        <w:ind w:left="-142" w:firstLine="709"/>
        <w:jc w:val="both"/>
        <w:rPr>
          <w:sz w:val="28"/>
          <w:szCs w:val="28"/>
        </w:rPr>
      </w:pPr>
      <w:r w:rsidRPr="0044571A">
        <w:rPr>
          <w:sz w:val="28"/>
          <w:szCs w:val="28"/>
        </w:rPr>
        <w:t xml:space="preserve">В структуре расходов бюджета поселения наибольший удельный вес занимают </w:t>
      </w:r>
      <w:r w:rsidRPr="0044571A">
        <w:rPr>
          <w:bCs/>
          <w:iCs/>
          <w:sz w:val="28"/>
          <w:szCs w:val="28"/>
        </w:rPr>
        <w:t>расходы на жилищно-коммунальное хозяйство</w:t>
      </w:r>
      <w:r w:rsidRPr="0044571A">
        <w:rPr>
          <w:sz w:val="28"/>
          <w:szCs w:val="28"/>
        </w:rPr>
        <w:t> -13,6 млн. руб. и </w:t>
      </w:r>
      <w:r w:rsidRPr="0044571A">
        <w:rPr>
          <w:bCs/>
          <w:iCs/>
          <w:sz w:val="28"/>
          <w:szCs w:val="28"/>
        </w:rPr>
        <w:t>дорожное хозяйство</w:t>
      </w:r>
      <w:r w:rsidRPr="0044571A">
        <w:rPr>
          <w:sz w:val="28"/>
          <w:szCs w:val="28"/>
        </w:rPr>
        <w:t>- 14,4 млн.  руб. На физическую культуру и спорт направлено порядка 100 тыс. рублей.</w:t>
      </w:r>
    </w:p>
    <w:p w14:paraId="5F425111" w14:textId="77777777" w:rsidR="0044571A" w:rsidRPr="0044571A" w:rsidRDefault="0044571A" w:rsidP="0044571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4571A">
        <w:rPr>
          <w:bCs/>
          <w:iCs/>
          <w:color w:val="000000"/>
          <w:sz w:val="28"/>
          <w:szCs w:val="28"/>
        </w:rPr>
        <w:t xml:space="preserve">Значительная работа проводилась по благоустройству территорий населенных пунктов, содержанию их в чистоте и порядке. </w:t>
      </w:r>
    </w:p>
    <w:p w14:paraId="0E2CE440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Традиционно в период с 01 по 30 апреля был проведен </w:t>
      </w:r>
      <w:r w:rsidRPr="0044571A">
        <w:rPr>
          <w:bCs/>
          <w:iCs/>
          <w:color w:val="000000"/>
          <w:sz w:val="28"/>
          <w:szCs w:val="28"/>
        </w:rPr>
        <w:t xml:space="preserve">месячник по санитарной очистке и благоустройству </w:t>
      </w:r>
      <w:r w:rsidRPr="0044571A">
        <w:rPr>
          <w:color w:val="000000"/>
          <w:sz w:val="28"/>
          <w:szCs w:val="28"/>
        </w:rPr>
        <w:t xml:space="preserve">с привлечением предприятий, организаций, учреждений всех форм собственности и населения. </w:t>
      </w:r>
    </w:p>
    <w:p w14:paraId="6B3D3461" w14:textId="77777777" w:rsidR="0044571A" w:rsidRPr="0044571A" w:rsidRDefault="0044571A" w:rsidP="0044571A">
      <w:pPr>
        <w:ind w:firstLine="709"/>
        <w:jc w:val="both"/>
        <w:rPr>
          <w:bCs/>
          <w:iCs/>
          <w:color w:val="000000"/>
          <w:sz w:val="28"/>
          <w:szCs w:val="28"/>
        </w:rPr>
      </w:pPr>
      <w:r w:rsidRPr="0044571A">
        <w:rPr>
          <w:bCs/>
          <w:iCs/>
          <w:color w:val="000000"/>
          <w:sz w:val="28"/>
          <w:szCs w:val="28"/>
        </w:rPr>
        <w:t>В весенний период проводились работы по косметическому ремонту памятников.</w:t>
      </w:r>
    </w:p>
    <w:p w14:paraId="260F51DE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 xml:space="preserve">В весенне-летний период выполнялись работы по уборке территории Набережной, центральной площади, парков по ул. Красная площадь и площадь </w:t>
      </w:r>
      <w:r w:rsidRPr="0044571A">
        <w:rPr>
          <w:color w:val="000000"/>
          <w:sz w:val="28"/>
          <w:szCs w:val="28"/>
        </w:rPr>
        <w:lastRenderedPageBreak/>
        <w:t>им. Т. Шевченко, работы по скашиванию травы по обочинам дорог как механизированным способом, так и в ручную, производилась побелка деревьев, бордюров и фонарных опор, осуществлялось содержание детских площадок, были приобретены и высажены цветы и саженцы деревьев, проведены работы по организации мест массового отдыха граждан у воды, проводилась обрезка и прореживание крон деревьев</w:t>
      </w:r>
      <w:r w:rsidRPr="0044571A">
        <w:rPr>
          <w:color w:val="000000" w:themeColor="text1"/>
          <w:sz w:val="28"/>
          <w:szCs w:val="28"/>
        </w:rPr>
        <w:t xml:space="preserve"> на ул.Пушкина</w:t>
      </w:r>
      <w:r w:rsidRPr="0044571A">
        <w:rPr>
          <w:color w:val="000000"/>
          <w:sz w:val="28"/>
          <w:szCs w:val="28"/>
        </w:rPr>
        <w:t>, регулярно проводилось перемещение твердых бытовых отходов бульдозером на участке автодороги Самойловка- Благовещенка.</w:t>
      </w:r>
    </w:p>
    <w:p w14:paraId="34C48964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 рамках реализации проекта по формированию комфортной городской среды национального проекта «Жилье и городская среда» на основании предложений жителей р.п. Самойловка проведено устройство пешеходных дорожек в центральном парке, установлены лавочки и урны. В соответствии с протоколами общих собрании собственников жилья в 9 многоквартирных домах отремонтировано асфальтовое покрытие, размещены лавочки и урны, организовано освещение. Общая сметная стоимость работ составила 5,4 млн. руб., из них 5 млн. руб.- средства субсидии.</w:t>
      </w:r>
    </w:p>
    <w:p w14:paraId="72D78FB3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 парке им. Т. Шевченко за счет средств местного бюджета в размере 1,1 млн. руб. проведены работы по устройству пешеходных дорожек, установлены новые лавочки, обустроены клумбы.</w:t>
      </w:r>
    </w:p>
    <w:p w14:paraId="52B0C614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 xml:space="preserve">В рамках муниципальных программ в 2019 г.  администрацией района установлено ограждение православного кладбища в р.п. Самойловка, оборудованы площадки для мусора, установлены общественные туалеты. Стоимость работ составила 1,3 млн. руб. </w:t>
      </w:r>
    </w:p>
    <w:p w14:paraId="62ABD770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Проведена перекладка водопровода в р.п. Самойловка по переулку Конёвскому, улицам Лиман и Первомайская, протяженностью 800м. на общую сумму 763 тыс. руб.</w:t>
      </w:r>
    </w:p>
    <w:p w14:paraId="7574CC49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Для большего охвата территории уличным освещением в р.п. Самойловка проложены новые линии по ул. Привокзальная, пер. 1-й Чапаевский, пер. Октябрьский, ул. Советская (от Лебедевки до Чапаева), ул. 40 лет Победы (от р. Терса до церкви) общей протяженностью 3 км. Направлены средства местного бюджета в сумме 813,1 тыс. руб. В течение года по мере необходимости проводилась замена ранее установленных и вышедших из строя ламп уличного освещения.</w:t>
      </w:r>
    </w:p>
    <w:p w14:paraId="1CCDFC3D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 xml:space="preserve">На ул. 30 лет Победы в преддверии Нового года были смонтированы на фонарные столбы светодиодные консоли с праздничной тематикой. </w:t>
      </w:r>
    </w:p>
    <w:p w14:paraId="25528368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 отчетном году установлена детская игровая площадка на ул. Ревякина в р.п. Самойловка.</w:t>
      </w:r>
    </w:p>
    <w:p w14:paraId="6987FF0D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Проведена работа по расчистке и асфальтированию территории в центральном парке для установки малой спортивной площадки ГТО в рамках участия в национальном проекте «Демография».</w:t>
      </w:r>
    </w:p>
    <w:p w14:paraId="285E5BC2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 рамках полномочий по организации дорожной деятельности в отношении автомобильных дорог местного значения в границах населённых пунктов в 2019 году осуществлены мероприятия по летнему и зимнему содержанию автомобильных дорог в границах населенных пунктов Самойловского муниципального образования на общую сумму 1,9 млн. руб.</w:t>
      </w:r>
    </w:p>
    <w:p w14:paraId="46F2F03A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lastRenderedPageBreak/>
        <w:t xml:space="preserve">Выполнены работы по ремонту моста через р. Коневка между ул.Ленина и ул. Новая. Стоимость работ составила 6,2 млн.руб. </w:t>
      </w:r>
    </w:p>
    <w:p w14:paraId="70F6B73C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 xml:space="preserve">Произведен ямочный ремонт участков дорог по улицам Революционная, Большая Заречная, 30 лет Победы, Красная площадь, Пролетарская, Ленина, а так же устройство покрытия на участке автодороги от ул.Ленина до моста через р.Терса. Всего на ремонт 1530 кв.м. направлено 878 тыс. руб. </w:t>
      </w:r>
    </w:p>
    <w:p w14:paraId="43E074A7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 xml:space="preserve">Приобретена и установлена остановка по ул. 30 лет Победы у школы №1 на сумму 95 тыс. руб. </w:t>
      </w:r>
    </w:p>
    <w:p w14:paraId="14E80E40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 xml:space="preserve">Приобретены и установлены дорожные знаки, оградительные полусферы, щиты со схемами объезда и указателями движения на общую сумму 156 тыс. руб. </w:t>
      </w:r>
    </w:p>
    <w:p w14:paraId="25777017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Разработаны проекты организации дорожного движения автодорог по ул. 30 лет Победы, Красная площадь, Зеленый Клин. Разработана ПДД на объезд на время ремонтных работ на мосту через р. Коневка.</w:t>
      </w:r>
    </w:p>
    <w:p w14:paraId="7213D6BA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 xml:space="preserve">Выполнены работы по нанесению дорожной разметки по улицам Пролетарская, Революционная, Малая Заречная и частично по улицам 30 лет Победы, Большая Заречная, Ленина. </w:t>
      </w:r>
    </w:p>
    <w:p w14:paraId="6A7DA8F3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 рамках реализации переданных отдельных государственных полномочий в администрации осуществлялся </w:t>
      </w:r>
      <w:r w:rsidRPr="0044571A">
        <w:rPr>
          <w:bCs/>
          <w:iCs/>
          <w:color w:val="000000"/>
          <w:sz w:val="28"/>
          <w:szCs w:val="28"/>
        </w:rPr>
        <w:t>первичный воинский учет,</w:t>
      </w:r>
      <w:r w:rsidRPr="0044571A">
        <w:rPr>
          <w:color w:val="000000"/>
          <w:sz w:val="28"/>
          <w:szCs w:val="28"/>
        </w:rPr>
        <w:t xml:space="preserve"> целью которого является обеспечение качественным укомплектованием вооруженных сил Российской Федерации.</w:t>
      </w:r>
    </w:p>
    <w:p w14:paraId="71C75302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Всего на воинском учете по состоянию на 31 декабря 2019 г. состояло 2 005  человек, из них:</w:t>
      </w:r>
    </w:p>
    <w:p w14:paraId="06C860AD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- 104 человека - граждане, подлежащие призыву на военную службу;</w:t>
      </w:r>
    </w:p>
    <w:p w14:paraId="50318485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- 61 офицер запаса;</w:t>
      </w:r>
    </w:p>
    <w:p w14:paraId="16B5BA96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- 1 840 граждан, пребывающих в запасе.</w:t>
      </w:r>
    </w:p>
    <w:p w14:paraId="54C3BEEB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 2019 году поставлено на первоначальный воинский учет 24 чел. Призваны в ряды Российской армии 17 юношей из Самойловского муниципального образования. Наряд выполнен.</w:t>
      </w:r>
    </w:p>
    <w:p w14:paraId="726E941F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 работе органов местного самоуправления очень важно добиться понимания и поддержки населения. Поэтому </w:t>
      </w:r>
      <w:r w:rsidRPr="0044571A">
        <w:rPr>
          <w:bCs/>
          <w:iCs/>
          <w:color w:val="000000"/>
          <w:sz w:val="28"/>
          <w:szCs w:val="28"/>
        </w:rPr>
        <w:t>работа с обращениями граждан</w:t>
      </w:r>
      <w:r w:rsidRPr="0044571A">
        <w:rPr>
          <w:color w:val="000000"/>
          <w:sz w:val="28"/>
          <w:szCs w:val="28"/>
        </w:rPr>
        <w:t xml:space="preserve"> – один из важнейших аспектов работы органа исполнительной власти. </w:t>
      </w:r>
    </w:p>
    <w:p w14:paraId="173558AF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 xml:space="preserve">Проблем, которые сегодня волнуют жителей поселения, достаточно много. В связи с этим планирование работы в большей части осуществлялось на основе предложений, поступивших от граждан, депутатского корпуса, общественных организаций. </w:t>
      </w:r>
    </w:p>
    <w:p w14:paraId="7497E8F1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В заключении хочу сказать, что нельзя не заметить, что в последние время немало сделано для нормализации процессов в экономике и социальной сфере и только совместная работа, основанная на созидании, закрепит достигнутые результаты.</w:t>
      </w:r>
    </w:p>
    <w:p w14:paraId="02D06EAC" w14:textId="77777777" w:rsidR="0044571A" w:rsidRPr="0044571A" w:rsidRDefault="0044571A" w:rsidP="0044571A">
      <w:pPr>
        <w:ind w:firstLine="709"/>
        <w:jc w:val="both"/>
        <w:rPr>
          <w:color w:val="000000"/>
          <w:sz w:val="28"/>
          <w:szCs w:val="28"/>
        </w:rPr>
      </w:pPr>
      <w:r w:rsidRPr="0044571A">
        <w:rPr>
          <w:color w:val="000000"/>
          <w:sz w:val="28"/>
          <w:szCs w:val="28"/>
        </w:rPr>
        <w:t>Спасибо за внимание!</w:t>
      </w:r>
    </w:p>
    <w:p w14:paraId="11327F8C" w14:textId="77777777" w:rsidR="0044571A" w:rsidRPr="0069761F" w:rsidRDefault="0044571A" w:rsidP="0044571A">
      <w:pPr>
        <w:ind w:firstLine="709"/>
        <w:jc w:val="both"/>
        <w:rPr>
          <w:color w:val="000000"/>
          <w:sz w:val="32"/>
          <w:szCs w:val="32"/>
        </w:rPr>
      </w:pPr>
    </w:p>
    <w:p w14:paraId="34DB5620" w14:textId="77777777" w:rsidR="00230837" w:rsidRPr="00F20E84" w:rsidRDefault="00230837" w:rsidP="00F20E84">
      <w:pPr>
        <w:jc w:val="both"/>
        <w:rPr>
          <w:iCs/>
          <w:sz w:val="28"/>
          <w:szCs w:val="28"/>
        </w:rPr>
      </w:pPr>
    </w:p>
    <w:sectPr w:rsidR="00230837" w:rsidRPr="00F20E84" w:rsidSect="00E81FD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837"/>
    <w:rsid w:val="00230837"/>
    <w:rsid w:val="0029594A"/>
    <w:rsid w:val="002B2738"/>
    <w:rsid w:val="0044571A"/>
    <w:rsid w:val="004F7CC9"/>
    <w:rsid w:val="005C2B8F"/>
    <w:rsid w:val="007D630A"/>
    <w:rsid w:val="008A49DC"/>
    <w:rsid w:val="008C527E"/>
    <w:rsid w:val="008F6EF9"/>
    <w:rsid w:val="009E092F"/>
    <w:rsid w:val="00A502C1"/>
    <w:rsid w:val="00A90976"/>
    <w:rsid w:val="00B946E2"/>
    <w:rsid w:val="00BA644E"/>
    <w:rsid w:val="00C623C8"/>
    <w:rsid w:val="00D1642E"/>
    <w:rsid w:val="00E55232"/>
    <w:rsid w:val="00E81FDC"/>
    <w:rsid w:val="00EC2EC4"/>
    <w:rsid w:val="00F20E84"/>
    <w:rsid w:val="00FB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4268E20"/>
  <w15:chartTrackingRefBased/>
  <w15:docId w15:val="{EA619B78-8382-E042-A48B-FA8E379F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83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qFormat/>
    <w:rsid w:val="00230837"/>
    <w:pPr>
      <w:jc w:val="center"/>
    </w:pPr>
    <w:rPr>
      <w:rFonts w:ascii="Arial" w:hAnsi="Arial" w:cs="Arial"/>
      <w:b/>
      <w:bCs/>
      <w:sz w:val="28"/>
      <w:szCs w:val="28"/>
    </w:rPr>
  </w:style>
  <w:style w:type="paragraph" w:styleId="a5">
    <w:name w:val="Subtitle"/>
    <w:basedOn w:val="a"/>
    <w:link w:val="a6"/>
    <w:qFormat/>
    <w:rsid w:val="00230837"/>
    <w:pPr>
      <w:jc w:val="center"/>
    </w:pPr>
    <w:rPr>
      <w:rFonts w:ascii="Arial" w:hAnsi="Arial" w:cs="Arial"/>
      <w:b/>
      <w:bCs/>
      <w:sz w:val="44"/>
      <w:szCs w:val="44"/>
    </w:rPr>
  </w:style>
  <w:style w:type="character" w:customStyle="1" w:styleId="a6">
    <w:name w:val="Подзаголовок Знак"/>
    <w:link w:val="a5"/>
    <w:rsid w:val="00230837"/>
    <w:rPr>
      <w:rFonts w:ascii="Arial" w:eastAsia="Times New Roman" w:hAnsi="Arial" w:cs="Arial"/>
      <w:b/>
      <w:bCs/>
      <w:sz w:val="44"/>
      <w:szCs w:val="44"/>
      <w:lang w:eastAsia="ru-RU"/>
    </w:rPr>
  </w:style>
  <w:style w:type="paragraph" w:styleId="a4">
    <w:name w:val="Title"/>
    <w:basedOn w:val="a"/>
    <w:next w:val="a"/>
    <w:link w:val="a7"/>
    <w:uiPriority w:val="10"/>
    <w:qFormat/>
    <w:rsid w:val="00230837"/>
    <w:pPr>
      <w:contextualSpacing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a7">
    <w:name w:val="Заголовок Знак"/>
    <w:link w:val="a4"/>
    <w:uiPriority w:val="10"/>
    <w:rsid w:val="00230837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3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23C8"/>
    <w:rPr>
      <w:rFonts w:ascii="Segoe UI" w:eastAsia="Times New Roman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E81FDC"/>
    <w:pPr>
      <w:ind w:left="720"/>
    </w:pPr>
  </w:style>
  <w:style w:type="paragraph" w:styleId="ab">
    <w:name w:val="No Spacing"/>
    <w:link w:val="ac"/>
    <w:uiPriority w:val="1"/>
    <w:qFormat/>
    <w:rsid w:val="00E81FDC"/>
    <w:rPr>
      <w:sz w:val="22"/>
      <w:szCs w:val="22"/>
    </w:rPr>
  </w:style>
  <w:style w:type="character" w:customStyle="1" w:styleId="ac">
    <w:name w:val="Без интервала Знак"/>
    <w:link w:val="ab"/>
    <w:uiPriority w:val="1"/>
    <w:locked/>
    <w:rsid w:val="00E81FDC"/>
    <w:rPr>
      <w:sz w:val="22"/>
      <w:szCs w:val="22"/>
    </w:rPr>
  </w:style>
  <w:style w:type="paragraph" w:styleId="ad">
    <w:name w:val="header"/>
    <w:aliases w:val="ВерхКолонтитул,Знак Знак Знак Знак Знак Знак,Знак Знак Знак Знак Знак Знак Знак,Знак Знак Знак Знак Знак Знак Знак Знак,Знак1,Знак Знак"/>
    <w:basedOn w:val="a"/>
    <w:link w:val="ae"/>
    <w:uiPriority w:val="99"/>
    <w:unhideWhenUsed/>
    <w:rsid w:val="00E81FDC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aliases w:val="ВерхКолонтитул Знак,Знак Знак Знак Знак Знак Знак Знак1,Знак Знак Знак Знак Знак Знак Знак Знак1,Знак Знак Знак Знак Знак Знак Знак Знак Знак,Знак1 Знак,Знак Знак Знак"/>
    <w:link w:val="ad"/>
    <w:uiPriority w:val="99"/>
    <w:rsid w:val="00E81FDC"/>
    <w:rPr>
      <w:sz w:val="22"/>
      <w:szCs w:val="22"/>
      <w:lang w:eastAsia="en-US"/>
    </w:rPr>
  </w:style>
  <w:style w:type="paragraph" w:styleId="af">
    <w:name w:val="Normal (Web)"/>
    <w:basedOn w:val="a"/>
    <w:uiPriority w:val="99"/>
    <w:unhideWhenUsed/>
    <w:rsid w:val="00E81FDC"/>
    <w:pPr>
      <w:spacing w:before="100" w:beforeAutospacing="1" w:after="100" w:afterAutospacing="1"/>
    </w:pPr>
  </w:style>
  <w:style w:type="paragraph" w:customStyle="1" w:styleId="af0">
    <w:name w:val="Название"/>
    <w:basedOn w:val="a"/>
    <w:qFormat/>
    <w:rsid w:val="00D1642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445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1400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10</cp:revision>
  <cp:lastPrinted>2019-04-01T04:25:00Z</cp:lastPrinted>
  <dcterms:created xsi:type="dcterms:W3CDTF">2019-04-14T17:57:00Z</dcterms:created>
  <dcterms:modified xsi:type="dcterms:W3CDTF">2020-05-28T07:30:00Z</dcterms:modified>
</cp:coreProperties>
</file>