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44" w:rsidRDefault="00D55444" w:rsidP="00D554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876550"/>
            <wp:effectExtent l="19050" t="0" r="3175" b="0"/>
            <wp:docPr id="4" name="Рисунок 4" descr="https://i.mycdn.me/i?r=AzEPZsRbOZEKgBhR0XGMT1Rkscj4d2k_qxobBJ8Zsvcw_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zEPZsRbOZEKgBhR0XGMT1Rkscj4d2k_qxobBJ8Zsvcw_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444" w:rsidRPr="00D55444" w:rsidRDefault="00D55444" w:rsidP="00D554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D55444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Все результаты обязательных медосмотров работников попадут в новую информационную систему</w:t>
      </w:r>
    </w:p>
    <w:p w:rsidR="00D55444" w:rsidRPr="00D55444" w:rsidRDefault="00D55444" w:rsidP="00D5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44">
        <w:rPr>
          <w:rFonts w:ascii="Times New Roman" w:eastAsia="Times New Roman" w:hAnsi="Times New Roman" w:cs="Times New Roman"/>
          <w:sz w:val="24"/>
          <w:szCs w:val="24"/>
          <w:lang w:eastAsia="ru-RU"/>
        </w:rPr>
        <w:t>31 октября 2021 года в России приобретут законную силу поправки в №52-ФЗ «О санитарно-эпидемиологическом благополучии населения» и некоторые другие. Они </w:t>
      </w:r>
      <w:r w:rsidRPr="00D55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усматривают </w:t>
      </w:r>
      <w:r w:rsidRPr="00D55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федеральной государственной информационной системы (ФГИС), в которую станут включаться данные санитарного характера</w:t>
      </w:r>
      <w:r w:rsidRPr="00D55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444" w:rsidRPr="00D55444" w:rsidRDefault="00D55444" w:rsidP="00D5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государственная информационная система сведений санитарно-эпидемиологического характера будет создана в целях:</w:t>
      </w:r>
    </w:p>
    <w:p w:rsidR="00D55444" w:rsidRPr="00D55444" w:rsidRDefault="00D55444" w:rsidP="00D5544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проведения санитарно-противоэпидемических мероприятий;</w:t>
      </w:r>
    </w:p>
    <w:p w:rsidR="00D55444" w:rsidRPr="00D55444" w:rsidRDefault="00D55444" w:rsidP="00D5544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 осуществления трудовой деятельности иностранными гражданами или лицами без гражданства, являющимися носителями возбудителей инфекционных заболеваний;</w:t>
      </w:r>
    </w:p>
    <w:p w:rsidR="00D55444" w:rsidRPr="00D55444" w:rsidRDefault="00D55444" w:rsidP="00D5544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 данными с информационными системами федеральных органов исполнительной власти;</w:t>
      </w:r>
    </w:p>
    <w:p w:rsidR="00D55444" w:rsidRPr="00D55444" w:rsidRDefault="00D55444" w:rsidP="00D5544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федерального государственного санитарно-эпидемиологического надзора.</w:t>
      </w:r>
    </w:p>
    <w:p w:rsidR="00D55444" w:rsidRPr="00D55444" w:rsidRDefault="00D55444" w:rsidP="00D5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определен перечень вредных и (или) опасных производственных факторов, при работе в которых необходимы обязательные медосмотры в соответствии с </w:t>
      </w:r>
      <w:hyperlink r:id="rId6" w:history="1">
        <w:r w:rsidRPr="00D554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положениями совместного приказа №988н/1420н Минтруда РФ и Минздрава РФ</w:t>
        </w:r>
      </w:hyperlink>
      <w:r w:rsidRPr="00D5544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55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Новая информационная база будет содержать информацию о прохождении всех предварительных и периодических медосмотров работниками</w:t>
      </w:r>
      <w:r w:rsidRPr="00D5544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определенных профессий, сфер производства, организаций/предприятий. При этом региональные власти и ОМСУ имеют право утверждать дополнительные основания проведения медицинских осмотров для некоторых организаций по предложению санврача.</w:t>
      </w:r>
    </w:p>
    <w:p w:rsidR="00D55444" w:rsidRPr="00D55444" w:rsidRDefault="00D55444" w:rsidP="00D5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во ФГИС </w:t>
      </w:r>
      <w:r w:rsidRPr="00D55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войдут сведения о прохождении </w:t>
      </w:r>
      <w:proofErr w:type="spellStart"/>
      <w:r w:rsidRPr="00D55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медосвидетельствования</w:t>
      </w:r>
      <w:proofErr w:type="spellEnd"/>
      <w:r w:rsidRPr="00D55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мигрантами на наличие ВИЧ и иных серьезных инфекционных заболеваний</w:t>
      </w:r>
      <w:r w:rsidRPr="00D5544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должны будут проходить процедуру в той организации, которую укажут региональные власти.</w:t>
      </w:r>
    </w:p>
    <w:p w:rsidR="00D55444" w:rsidRPr="00D55444" w:rsidRDefault="00D55444" w:rsidP="00D5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прохождения обязательного медицинского осмотра подтверждается медицинской книжкой работника (допустим бумажный и электронный формат). Появление записи в «санитарной» базе не считается таким доказательством. Аналогичная ситуация с мигрантами. По результатам </w:t>
      </w:r>
      <w:proofErr w:type="spellStart"/>
      <w:r w:rsidRPr="00D554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медосвидетельствования</w:t>
      </w:r>
      <w:proofErr w:type="spellEnd"/>
      <w:r w:rsidRPr="00D5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будет предоставлен бумажный либо электронный медицинский документ.</w:t>
      </w:r>
    </w:p>
    <w:p w:rsidR="00D55444" w:rsidRPr="00D55444" w:rsidRDefault="00D55444" w:rsidP="00D5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Информация о пройденном медосмотре или </w:t>
      </w:r>
      <w:proofErr w:type="spellStart"/>
      <w:r w:rsidRPr="00D55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медосвидетельствовании</w:t>
      </w:r>
      <w:proofErr w:type="spellEnd"/>
      <w:r w:rsidRPr="00D55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станет заноситься во ФГИС с учетом нормативных положений о защите персональных данных и врачебной тайне.</w:t>
      </w:r>
    </w:p>
    <w:p w:rsidR="00D55444" w:rsidRPr="00D55444" w:rsidRDefault="00D55444" w:rsidP="00D5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 </w:t>
      </w:r>
      <w:r w:rsidRPr="00D55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«санитарная» ФГИС будет обмениваться данными</w:t>
      </w:r>
      <w:r w:rsidRPr="00D5544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ЕГИСЗ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444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(Единая государственная информационная система в сфере здравоохранения), ГИСЗ субъектов РФ, другими информационными системами.</w:t>
      </w:r>
    </w:p>
    <w:p w:rsidR="00D55444" w:rsidRPr="00D55444" w:rsidRDefault="00D55444" w:rsidP="00D5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Доступ к </w:t>
      </w:r>
      <w:proofErr w:type="gramStart"/>
      <w:r w:rsidRPr="00D55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</w:t>
      </w:r>
      <w:r w:rsidRPr="00D554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содержащейся в федеральной государственной информационной системе будет</w:t>
      </w:r>
      <w:proofErr w:type="gramEnd"/>
      <w:r w:rsidRPr="00D5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 поставщикам информации, а также по соответствующим запросам органам и </w:t>
      </w:r>
      <w:r w:rsidRPr="00D55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организациям, являющимся ее пользователями</w:t>
      </w:r>
      <w:r w:rsidRPr="00D55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их компетенцией.</w:t>
      </w:r>
    </w:p>
    <w:p w:rsidR="00D55444" w:rsidRDefault="00D55444" w:rsidP="00D5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ближайшее время Правительство РФ должно утвердить Положение о новой федеральной «санитарной» информационной системе.</w:t>
      </w:r>
    </w:p>
    <w:p w:rsidR="00D55444" w:rsidRPr="00D55444" w:rsidRDefault="00D55444" w:rsidP="00D5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30F" w:rsidRDefault="00D55444" w:rsidP="00D5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</w:t>
      </w:r>
      <w:r w:rsidRPr="00D55444">
        <w:t xml:space="preserve"> https://ohranatruda.ru</w:t>
      </w:r>
    </w:p>
    <w:p w:rsidR="00D55444" w:rsidRDefault="00D55444" w:rsidP="00D5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444" w:rsidRPr="00D55444" w:rsidRDefault="00D55444" w:rsidP="00D5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55444" w:rsidRPr="00D55444" w:rsidSect="00D554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6183"/>
    <w:multiLevelType w:val="multilevel"/>
    <w:tmpl w:val="56BA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444"/>
    <w:rsid w:val="008F330F"/>
    <w:rsid w:val="00D5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0F"/>
  </w:style>
  <w:style w:type="paragraph" w:styleId="1">
    <w:name w:val="heading 1"/>
    <w:basedOn w:val="a"/>
    <w:link w:val="10"/>
    <w:uiPriority w:val="9"/>
    <w:qFormat/>
    <w:rsid w:val="00D55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D55444"/>
  </w:style>
  <w:style w:type="character" w:customStyle="1" w:styleId="ot-news-detail-line">
    <w:name w:val="ot-news-detail-line"/>
    <w:basedOn w:val="a0"/>
    <w:rsid w:val="00D55444"/>
  </w:style>
  <w:style w:type="character" w:styleId="a3">
    <w:name w:val="Hyperlink"/>
    <w:basedOn w:val="a0"/>
    <w:uiPriority w:val="99"/>
    <w:unhideWhenUsed/>
    <w:rsid w:val="00D554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2693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7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6405">
                  <w:marLeft w:val="30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04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truda.ru/news/896/59021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2480</Characters>
  <Application>Microsoft Office Word</Application>
  <DocSecurity>0</DocSecurity>
  <Lines>20</Lines>
  <Paragraphs>5</Paragraphs>
  <ScaleCrop>false</ScaleCrop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2021-10-18T06:26:00Z</dcterms:created>
  <dcterms:modified xsi:type="dcterms:W3CDTF">2021-10-18T06:32:00Z</dcterms:modified>
</cp:coreProperties>
</file>