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0A" w:rsidRDefault="00A8780A" w:rsidP="00A8780A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3192921" wp14:editId="324165F1">
            <wp:extent cx="5940102" cy="2752725"/>
            <wp:effectExtent l="0" t="0" r="3810" b="0"/>
            <wp:docPr id="1" name="Рисунок 1" descr="https://sli24.ru/wp-content/uploads/3/5/9/359e162fd52d7f439593550e7b05c5e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li24.ru/wp-content/uploads/3/5/9/359e162fd52d7f439593550e7b05c5e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21" cy="275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80A" w:rsidRPr="00A8780A" w:rsidRDefault="00A8780A" w:rsidP="00A878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8780A">
        <w:rPr>
          <w:rFonts w:ascii="Times New Roman" w:hAnsi="Times New Roman" w:cs="Times New Roman"/>
          <w:b/>
          <w:sz w:val="40"/>
          <w:szCs w:val="40"/>
        </w:rPr>
        <w:t>Изменения в порядок расследования НС. Проект</w:t>
      </w:r>
    </w:p>
    <w:p w:rsidR="00A8780A" w:rsidRPr="00A8780A" w:rsidRDefault="00A8780A" w:rsidP="00A87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0A">
        <w:rPr>
          <w:rFonts w:ascii="Times New Roman" w:hAnsi="Times New Roman" w:cs="Times New Roman"/>
          <w:sz w:val="24"/>
          <w:szCs w:val="24"/>
        </w:rPr>
        <w:t xml:space="preserve">Минтруд в проекте федерального закона, опубликованном на портале https://regulation.gov.ru/, предлагает внести следующие </w:t>
      </w:r>
      <w:r>
        <w:rPr>
          <w:rFonts w:ascii="Times New Roman" w:hAnsi="Times New Roman" w:cs="Times New Roman"/>
          <w:sz w:val="24"/>
          <w:szCs w:val="24"/>
        </w:rPr>
        <w:t>изменения в Трудовой кодекс РФ:</w:t>
      </w:r>
    </w:p>
    <w:p w:rsidR="00A8780A" w:rsidRPr="00A8780A" w:rsidRDefault="00A8780A" w:rsidP="00A87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0A">
        <w:rPr>
          <w:rFonts w:ascii="Times New Roman" w:hAnsi="Times New Roman" w:cs="Times New Roman"/>
          <w:sz w:val="24"/>
          <w:szCs w:val="24"/>
        </w:rPr>
        <w:t>Ст. 228.1 — установление степени тяжести вреда здоровью при несчастном случае будет возложено в том числе на федеральные органы исполнительной власти, в чьей компетенции находятся вопросы регулирования в области здравоохранения. Определять тяжесть последствий будут представители Минтруда РФ, Минздрава РФ, члены трехсторонней комиссии по регулировани</w:t>
      </w:r>
      <w:r>
        <w:rPr>
          <w:rFonts w:ascii="Times New Roman" w:hAnsi="Times New Roman" w:cs="Times New Roman"/>
          <w:sz w:val="24"/>
          <w:szCs w:val="24"/>
        </w:rPr>
        <w:t>ю социально-трудовых отношений.</w:t>
      </w:r>
    </w:p>
    <w:p w:rsidR="00A8780A" w:rsidRPr="00A8780A" w:rsidRDefault="00A8780A" w:rsidP="00A87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0A">
        <w:rPr>
          <w:rFonts w:ascii="Times New Roman" w:hAnsi="Times New Roman" w:cs="Times New Roman"/>
          <w:sz w:val="24"/>
          <w:szCs w:val="24"/>
        </w:rPr>
        <w:t>Нанимателей обяжут в течение 24 часов передавать сведения о фактах острого заболевания, спровоцированного вредными или опасными факторами (пока срок инфо</w:t>
      </w:r>
      <w:r>
        <w:rPr>
          <w:rFonts w:ascii="Times New Roman" w:hAnsi="Times New Roman" w:cs="Times New Roman"/>
          <w:sz w:val="24"/>
          <w:szCs w:val="24"/>
        </w:rPr>
        <w:t>рмирования точно не определён).</w:t>
      </w:r>
    </w:p>
    <w:p w:rsidR="00A8780A" w:rsidRPr="00A8780A" w:rsidRDefault="00A8780A" w:rsidP="00A87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0A">
        <w:rPr>
          <w:rFonts w:ascii="Times New Roman" w:hAnsi="Times New Roman" w:cs="Times New Roman"/>
          <w:sz w:val="24"/>
          <w:szCs w:val="24"/>
        </w:rPr>
        <w:t xml:space="preserve">Ст. 229.2 — на основании запроса работодателя будет предоставляться </w:t>
      </w:r>
      <w:proofErr w:type="spellStart"/>
      <w:r w:rsidRPr="00A8780A">
        <w:rPr>
          <w:rFonts w:ascii="Times New Roman" w:hAnsi="Times New Roman" w:cs="Times New Roman"/>
          <w:sz w:val="24"/>
          <w:szCs w:val="24"/>
        </w:rPr>
        <w:t>медзаключение</w:t>
      </w:r>
      <w:proofErr w:type="spellEnd"/>
      <w:r w:rsidRPr="00A8780A">
        <w:rPr>
          <w:rFonts w:ascii="Times New Roman" w:hAnsi="Times New Roman" w:cs="Times New Roman"/>
          <w:sz w:val="24"/>
          <w:szCs w:val="24"/>
        </w:rPr>
        <w:t xml:space="preserve"> о причинах летального случая пострадавшего сотрудника и заключение о вероятном нахождении пострадавшего лица в состоянии опьянения на момент полученного вреда здоровью. Сейчас выводы о пребывании в состоянии опьянения прописываются в медицинском закл</w:t>
      </w:r>
      <w:r>
        <w:rPr>
          <w:rFonts w:ascii="Times New Roman" w:hAnsi="Times New Roman" w:cs="Times New Roman"/>
          <w:sz w:val="24"/>
          <w:szCs w:val="24"/>
        </w:rPr>
        <w:t>ючении о степени тяжести вреда.</w:t>
      </w:r>
    </w:p>
    <w:p w:rsidR="00A8780A" w:rsidRPr="00A8780A" w:rsidRDefault="00A8780A" w:rsidP="00A87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0A">
        <w:rPr>
          <w:rFonts w:ascii="Times New Roman" w:hAnsi="Times New Roman" w:cs="Times New Roman"/>
          <w:sz w:val="24"/>
          <w:szCs w:val="24"/>
        </w:rPr>
        <w:t xml:space="preserve">В законодательстве появится понятие «грубая неосторожность». Она трактуется как неосторожные действия застрахованного субъекта, которые способствовали возникновению </w:t>
      </w:r>
      <w:r>
        <w:rPr>
          <w:rFonts w:ascii="Times New Roman" w:hAnsi="Times New Roman" w:cs="Times New Roman"/>
          <w:sz w:val="24"/>
          <w:szCs w:val="24"/>
        </w:rPr>
        <w:t>либо увеличению вреда здоровью.</w:t>
      </w:r>
    </w:p>
    <w:p w:rsidR="00A8780A" w:rsidRPr="00A8780A" w:rsidRDefault="00A8780A" w:rsidP="00A87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0A">
        <w:rPr>
          <w:rFonts w:ascii="Times New Roman" w:hAnsi="Times New Roman" w:cs="Times New Roman"/>
          <w:sz w:val="24"/>
          <w:szCs w:val="24"/>
        </w:rPr>
        <w:t xml:space="preserve">Ст. 229.3 — в ТК РФ появится понятие сокрытый несчастный случай. Он квалифицируется как </w:t>
      </w:r>
      <w:proofErr w:type="spellStart"/>
      <w:r w:rsidRPr="00A8780A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A8780A">
        <w:rPr>
          <w:rFonts w:ascii="Times New Roman" w:hAnsi="Times New Roman" w:cs="Times New Roman"/>
          <w:sz w:val="24"/>
          <w:szCs w:val="24"/>
        </w:rPr>
        <w:t xml:space="preserve"> нанимателем сведений о несчастном случае страховщику или </w:t>
      </w:r>
      <w:proofErr w:type="spellStart"/>
      <w:r w:rsidRPr="00A8780A">
        <w:rPr>
          <w:rFonts w:ascii="Times New Roman" w:hAnsi="Times New Roman" w:cs="Times New Roman"/>
          <w:sz w:val="24"/>
          <w:szCs w:val="24"/>
        </w:rPr>
        <w:t>Госинспекции</w:t>
      </w:r>
      <w:proofErr w:type="spellEnd"/>
      <w:r w:rsidRPr="00A8780A">
        <w:rPr>
          <w:rFonts w:ascii="Times New Roman" w:hAnsi="Times New Roman" w:cs="Times New Roman"/>
          <w:sz w:val="24"/>
          <w:szCs w:val="24"/>
        </w:rPr>
        <w:t xml:space="preserve"> труда в определенный законодательством срок. Будет закреплено условие для дополнительного расследования НС — получ</w:t>
      </w:r>
      <w:r>
        <w:rPr>
          <w:rFonts w:ascii="Times New Roman" w:hAnsi="Times New Roman" w:cs="Times New Roman"/>
          <w:sz w:val="24"/>
          <w:szCs w:val="24"/>
        </w:rPr>
        <w:t>ение уведомления от нанимателя.</w:t>
      </w:r>
    </w:p>
    <w:p w:rsidR="00A8780A" w:rsidRPr="00A8780A" w:rsidRDefault="00A8780A" w:rsidP="00A87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0A">
        <w:rPr>
          <w:rFonts w:ascii="Times New Roman" w:hAnsi="Times New Roman" w:cs="Times New Roman"/>
          <w:sz w:val="24"/>
          <w:szCs w:val="24"/>
        </w:rPr>
        <w:t>Ст. 230.1 — после завершения периода временной нетрудоспособности пострадавшего лица и в случае НС с летальным исходом работодатель должен проинформировать контролирующие органы, используя установленную форму, о последствиях НС и проведенных мероприятиях по предотвращению фактов производс</w:t>
      </w:r>
      <w:r>
        <w:rPr>
          <w:rFonts w:ascii="Times New Roman" w:hAnsi="Times New Roman" w:cs="Times New Roman"/>
          <w:sz w:val="24"/>
          <w:szCs w:val="24"/>
        </w:rPr>
        <w:t>твенного травматизма в будущем.</w:t>
      </w:r>
    </w:p>
    <w:p w:rsidR="00A8780A" w:rsidRPr="00A8780A" w:rsidRDefault="00A8780A" w:rsidP="00A87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0A">
        <w:rPr>
          <w:rFonts w:ascii="Times New Roman" w:hAnsi="Times New Roman" w:cs="Times New Roman"/>
          <w:sz w:val="24"/>
          <w:szCs w:val="24"/>
        </w:rPr>
        <w:t>Планируется законодательно закрепить типовую форму справки о заключительном диагнозе пострадавшего работника вместе с рекомендациями</w:t>
      </w:r>
      <w:r>
        <w:rPr>
          <w:rFonts w:ascii="Times New Roman" w:hAnsi="Times New Roman" w:cs="Times New Roman"/>
          <w:sz w:val="24"/>
          <w:szCs w:val="24"/>
        </w:rPr>
        <w:t xml:space="preserve"> по оформлению этого документа.</w:t>
      </w:r>
    </w:p>
    <w:p w:rsidR="00F75991" w:rsidRDefault="00A8780A" w:rsidP="00A87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0A">
        <w:rPr>
          <w:rFonts w:ascii="Times New Roman" w:hAnsi="Times New Roman" w:cs="Times New Roman"/>
          <w:sz w:val="24"/>
          <w:szCs w:val="24"/>
        </w:rPr>
        <w:t>Предполагается, что поправки вступят в законную силу с 1 сентября 2024 года.</w:t>
      </w:r>
    </w:p>
    <w:p w:rsidR="00A8780A" w:rsidRDefault="00A8780A" w:rsidP="00A87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80A" w:rsidRPr="00A8780A" w:rsidRDefault="00A8780A" w:rsidP="00A87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8780A">
        <w:rPr>
          <w:rFonts w:ascii="Times New Roman" w:hAnsi="Times New Roman" w:cs="Times New Roman"/>
          <w:sz w:val="20"/>
          <w:szCs w:val="20"/>
        </w:rPr>
        <w:t>Источник: ohranatruda.ru</w:t>
      </w:r>
      <w:bookmarkStart w:id="0" w:name="_GoBack"/>
      <w:bookmarkEnd w:id="0"/>
    </w:p>
    <w:sectPr w:rsidR="00A8780A" w:rsidRPr="00A8780A" w:rsidSect="00A878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0A"/>
    <w:rsid w:val="00A8780A"/>
    <w:rsid w:val="00F7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D8E1"/>
  <w15:chartTrackingRefBased/>
  <w15:docId w15:val="{AF5AFFB8-A6D5-48DA-A339-AB965B5C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</dc:creator>
  <cp:keywords/>
  <dc:description/>
  <cp:lastModifiedBy>ADM05</cp:lastModifiedBy>
  <cp:revision>1</cp:revision>
  <dcterms:created xsi:type="dcterms:W3CDTF">2024-02-05T12:33:00Z</dcterms:created>
  <dcterms:modified xsi:type="dcterms:W3CDTF">2024-02-05T12:36:00Z</dcterms:modified>
</cp:coreProperties>
</file>