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DE4E" w14:textId="60AC2239" w:rsidR="00DD38FC" w:rsidRDefault="00DD38FC" w:rsidP="00DD38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46A9C48A" wp14:editId="0DD65EF8">
            <wp:extent cx="5940425" cy="31891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1E5E" w14:textId="2DA675A4" w:rsidR="00DD38FC" w:rsidRPr="00DD38FC" w:rsidRDefault="00DD38FC" w:rsidP="00DD38FC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Нужно ли</w:t>
      </w: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разрабатывать</w:t>
      </w: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работодател</w:t>
      </w: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ям</w:t>
      </w:r>
      <w:r w:rsidRPr="00DD38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свои правила по охране труда?</w:t>
      </w:r>
    </w:p>
    <w:p w14:paraId="3B088126" w14:textId="77777777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Что такое правила по охране труда знает любой специалист этой сферы. До 2021 года их было 113 штук, после регуляторной гильотины их осталось всего 40.</w:t>
      </w:r>
    </w:p>
    <w:p w14:paraId="504F5370" w14:textId="42F028D1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С 1 марта 2022 года вступает в силу Приказ Минтруда от 29.10.2021 N 772</w:t>
      </w:r>
      <w:proofErr w:type="gramStart"/>
      <w:r w:rsidRPr="00DD38FC">
        <w:t xml:space="preserve">н </w:t>
      </w:r>
      <w:r w:rsidRPr="00DD38FC">
        <w:t xml:space="preserve"> </w:t>
      </w:r>
      <w:r w:rsidRPr="00DD38FC">
        <w:t>"</w:t>
      </w:r>
      <w:proofErr w:type="gramEnd"/>
      <w:r w:rsidRPr="00DD38FC">
        <w:t>Об утверждении основных требований к порядку разработки и содержанию правил и инструкций по охране труда, разрабатываемых работодателем". И да, действительно, Минтруд теперь</w:t>
      </w:r>
      <w:r w:rsidRPr="00DD38FC">
        <w:rPr>
          <w:b/>
          <w:bCs/>
        </w:rPr>
        <w:t> </w:t>
      </w:r>
      <w:r w:rsidRPr="00DD38FC">
        <w:rPr>
          <w:rStyle w:val="a5"/>
          <w:b w:val="0"/>
          <w:bCs w:val="0"/>
        </w:rPr>
        <w:t>определил требования и порядок разработки</w:t>
      </w:r>
      <w:r w:rsidRPr="00DD38FC">
        <w:t> не только инструкций по охране труда, но и </w:t>
      </w:r>
      <w:r w:rsidRPr="00DD38FC">
        <w:rPr>
          <w:rStyle w:val="a5"/>
          <w:b w:val="0"/>
          <w:bCs w:val="0"/>
        </w:rPr>
        <w:t>правил по охране труда</w:t>
      </w:r>
      <w:r w:rsidRPr="00DD38FC">
        <w:t>. Правила по охране труда могут быть разработаны работодателем как стандарт организации, либо иной локальный нормативный акт. Такие правила будут </w:t>
      </w:r>
      <w:r w:rsidRPr="00DD38FC">
        <w:rPr>
          <w:rStyle w:val="a5"/>
          <w:b w:val="0"/>
          <w:bCs w:val="0"/>
        </w:rPr>
        <w:t>действовать в пределах организации</w:t>
      </w:r>
      <w:r w:rsidRPr="00DD38FC">
        <w:t> и не должны противоречить федеральному законодательству. Правила по ОТ разрабатываются работодателем </w:t>
      </w:r>
      <w:r w:rsidRPr="00DD38FC">
        <w:rPr>
          <w:rStyle w:val="a5"/>
          <w:b w:val="0"/>
          <w:bCs w:val="0"/>
        </w:rPr>
        <w:t>на основе анализа</w:t>
      </w:r>
      <w:r w:rsidRPr="00DD38FC">
        <w:t xml:space="preserve"> производственного травматизма, профзаболеваний, результатов </w:t>
      </w:r>
      <w:proofErr w:type="spellStart"/>
      <w:r w:rsidRPr="00DD38FC">
        <w:t>спецоценки</w:t>
      </w:r>
      <w:proofErr w:type="spellEnd"/>
      <w:r w:rsidRPr="00DD38FC">
        <w:t xml:space="preserve"> условий труда и оценки профессиональных рисков.</w:t>
      </w:r>
    </w:p>
    <w:p w14:paraId="0E40D837" w14:textId="3F51513D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Сейчас задача разработки тех же инструкций по охране труда после отмены регуляторной гильотиной многочисленных типовых инструкций (725шт) на порядок </w:t>
      </w:r>
      <w:r w:rsidRPr="00DD38FC">
        <w:rPr>
          <w:rStyle w:val="a5"/>
          <w:b w:val="0"/>
          <w:bCs w:val="0"/>
        </w:rPr>
        <w:t>усложнилась</w:t>
      </w:r>
      <w:r w:rsidRPr="00DD38FC">
        <w:rPr>
          <w:b/>
          <w:bCs/>
        </w:rPr>
        <w:t>.</w:t>
      </w:r>
      <w:r w:rsidRPr="00DD38FC">
        <w:t xml:space="preserve"> А кроме них государство предложило работодателю еще разработать и свои правила по охране труда.</w:t>
      </w:r>
    </w:p>
    <w:p w14:paraId="68B3785D" w14:textId="77777777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Естественно, что у многих возникает вопрос: </w:t>
      </w:r>
      <w:r w:rsidRPr="00DD38FC">
        <w:rPr>
          <w:rStyle w:val="a5"/>
          <w:b w:val="0"/>
          <w:bCs w:val="0"/>
        </w:rPr>
        <w:t>обязательно ли это делать</w:t>
      </w:r>
      <w:r w:rsidRPr="00DD38FC">
        <w:rPr>
          <w:rStyle w:val="a5"/>
        </w:rPr>
        <w:t>?</w:t>
      </w:r>
    </w:p>
    <w:p w14:paraId="481D8571" w14:textId="77777777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Минтруд России дал ответ на подобный вопрос в своем письме </w:t>
      </w:r>
      <w:hyperlink r:id="rId5" w:history="1">
        <w:r w:rsidRPr="00DD38FC">
          <w:rPr>
            <w:rStyle w:val="a4"/>
            <w:color w:val="auto"/>
          </w:rPr>
          <w:t>№ 15-2/ООГ-3549</w:t>
        </w:r>
      </w:hyperlink>
      <w:r w:rsidRPr="00DD38FC">
        <w:t>. Департамент условий и охраны труда отмечает, что пунктом 4 Порядка, утвержденного Приказом Минтруда от 29.10.2021 N 772н, установлено: </w:t>
      </w:r>
      <w:r w:rsidRPr="00DD38FC">
        <w:rPr>
          <w:rStyle w:val="a5"/>
        </w:rPr>
        <w:t>перечень правил и инструкций по охране труда, разрабатываемых работодателем, определяет работодатель</w:t>
      </w:r>
      <w:r w:rsidRPr="00DD38FC">
        <w:t> в соответствии со спецификой своей деятельности. При этом обязанности работодателя по разработке правил по охране труда в виде локального акта трудовым законодательством РФ </w:t>
      </w:r>
      <w:r w:rsidRPr="00DD38FC">
        <w:rPr>
          <w:rStyle w:val="a5"/>
        </w:rPr>
        <w:t>не предусмотрено</w:t>
      </w:r>
      <w:r w:rsidRPr="00DD38FC">
        <w:t>. В связи с этим Департамент условий и охраны труда считает, что </w:t>
      </w:r>
      <w:r w:rsidRPr="00DD38FC">
        <w:rPr>
          <w:rStyle w:val="a5"/>
        </w:rPr>
        <w:t>для обеспечения безопасности труда достаточным ограничиться разработкой только инструкций по охране труда</w:t>
      </w:r>
      <w:r w:rsidRPr="00DD38FC">
        <w:t>.</w:t>
      </w:r>
    </w:p>
    <w:p w14:paraId="2F950AFB" w14:textId="77777777" w:rsidR="00DD38FC" w:rsidRPr="00DD38FC" w:rsidRDefault="00DD38FC" w:rsidP="00DD38F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DD38FC">
        <w:t>Поэтому, </w:t>
      </w:r>
      <w:r w:rsidRPr="00DD38FC">
        <w:rPr>
          <w:rStyle w:val="a5"/>
        </w:rPr>
        <w:t>если Вы не хотите разрабатывать свои правила по охране труда</w:t>
      </w:r>
      <w:r w:rsidRPr="00DD38FC">
        <w:t>, то просто не включайте их в перечень правил и инструкций, разрабатываемых работодателем.</w:t>
      </w:r>
    </w:p>
    <w:p w14:paraId="713DC0AC" w14:textId="77777777" w:rsidR="00DD38FC" w:rsidRPr="00DD38FC" w:rsidRDefault="00DD38FC" w:rsidP="00DD38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38FC" w:rsidRPr="00DD38FC" w:rsidSect="00DD3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FC"/>
    <w:rsid w:val="00D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4953"/>
  <w15:chartTrackingRefBased/>
  <w15:docId w15:val="{3B511307-C85F-41C9-A196-1F465EC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8FC"/>
    <w:rPr>
      <w:color w:val="0000FF"/>
      <w:u w:val="single"/>
    </w:rPr>
  </w:style>
  <w:style w:type="character" w:styleId="a5">
    <w:name w:val="Strong"/>
    <w:basedOn w:val="a0"/>
    <w:uiPriority w:val="22"/>
    <w:qFormat/>
    <w:rsid w:val="00D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iblock/511/41fmf36c120mlt7n0rr6eb9mmsz4o6ff/Pismo-Mintruda-ot-27-dekabrya-2021-g.-_-15_2OOG_354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2022-03-11T14:52:00Z</dcterms:created>
  <dcterms:modified xsi:type="dcterms:W3CDTF">2022-03-11T14:56:00Z</dcterms:modified>
</cp:coreProperties>
</file>