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1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112D8A" w:rsidRPr="00112D8A" w14:paraId="2EF8CF55" w14:textId="77777777" w:rsidTr="00C41C62">
        <w:tc>
          <w:tcPr>
            <w:tcW w:w="3685" w:type="dxa"/>
          </w:tcPr>
          <w:p w14:paraId="784BB828" w14:textId="77777777" w:rsidR="001E166E" w:rsidRPr="00112D8A" w:rsidRDefault="001E166E" w:rsidP="00112D8A">
            <w:pPr>
              <w:jc w:val="center"/>
              <w:rPr>
                <w:b/>
                <w:sz w:val="24"/>
              </w:rPr>
            </w:pPr>
            <w:bookmarkStart w:id="0" w:name="_Hlk63325520"/>
            <w:r w:rsidRPr="00112D8A">
              <w:rPr>
                <w:b/>
                <w:sz w:val="24"/>
              </w:rPr>
              <w:t>ПАСПОРТ</w:t>
            </w:r>
          </w:p>
          <w:p w14:paraId="0BE4D982" w14:textId="77777777" w:rsidR="001E166E" w:rsidRPr="00112D8A" w:rsidRDefault="001E166E" w:rsidP="00112D8A">
            <w:pPr>
              <w:jc w:val="center"/>
              <w:rPr>
                <w:b/>
                <w:sz w:val="24"/>
              </w:rPr>
            </w:pPr>
            <w:r w:rsidRPr="00112D8A">
              <w:rPr>
                <w:b/>
                <w:sz w:val="24"/>
              </w:rPr>
              <w:t>Самойловского муниципального района</w:t>
            </w:r>
          </w:p>
          <w:p w14:paraId="6579172F" w14:textId="77777777" w:rsidR="001E166E" w:rsidRPr="00112D8A" w:rsidRDefault="001E166E" w:rsidP="00112D8A">
            <w:pPr>
              <w:jc w:val="center"/>
              <w:rPr>
                <w:b/>
                <w:sz w:val="24"/>
              </w:rPr>
            </w:pPr>
            <w:r w:rsidRPr="00112D8A">
              <w:rPr>
                <w:b/>
                <w:sz w:val="24"/>
              </w:rPr>
              <w:t xml:space="preserve">по состоянию на </w:t>
            </w:r>
            <w:r w:rsidR="000F6BFB" w:rsidRPr="00112D8A">
              <w:rPr>
                <w:b/>
                <w:sz w:val="24"/>
              </w:rPr>
              <w:t>0</w:t>
            </w:r>
            <w:r w:rsidR="00C155F4" w:rsidRPr="00112D8A">
              <w:rPr>
                <w:b/>
                <w:sz w:val="24"/>
              </w:rPr>
              <w:t>1.</w:t>
            </w:r>
            <w:r w:rsidR="00330682" w:rsidRPr="00112D8A">
              <w:rPr>
                <w:b/>
                <w:sz w:val="24"/>
              </w:rPr>
              <w:t>0</w:t>
            </w:r>
            <w:r w:rsidR="0035118F" w:rsidRPr="00112D8A">
              <w:rPr>
                <w:b/>
                <w:sz w:val="24"/>
              </w:rPr>
              <w:t>1</w:t>
            </w:r>
            <w:r w:rsidR="00C155F4" w:rsidRPr="00112D8A">
              <w:rPr>
                <w:b/>
                <w:sz w:val="24"/>
              </w:rPr>
              <w:t>.20</w:t>
            </w:r>
            <w:r w:rsidR="00330682" w:rsidRPr="00112D8A">
              <w:rPr>
                <w:b/>
                <w:sz w:val="24"/>
              </w:rPr>
              <w:t>2</w:t>
            </w:r>
            <w:r w:rsidR="001B7384" w:rsidRPr="00112D8A">
              <w:rPr>
                <w:b/>
                <w:sz w:val="24"/>
              </w:rPr>
              <w:t>3</w:t>
            </w:r>
          </w:p>
          <w:p w14:paraId="717B406F" w14:textId="77777777" w:rsidR="00193952" w:rsidRPr="00112D8A" w:rsidRDefault="00193952" w:rsidP="00112D8A">
            <w:pPr>
              <w:jc w:val="center"/>
              <w:rPr>
                <w:b/>
                <w:sz w:val="24"/>
              </w:rPr>
            </w:pPr>
          </w:p>
          <w:bookmarkEnd w:id="0"/>
          <w:p w14:paraId="2063E4C7" w14:textId="77777777" w:rsidR="001E166E" w:rsidRPr="00112D8A" w:rsidRDefault="001E166E" w:rsidP="00112D8A">
            <w:pPr>
              <w:jc w:val="center"/>
              <w:rPr>
                <w:b/>
                <w:sz w:val="24"/>
                <w:u w:val="single"/>
              </w:rPr>
            </w:pPr>
            <w:r w:rsidRPr="00112D8A">
              <w:rPr>
                <w:b/>
                <w:sz w:val="24"/>
                <w:u w:val="single"/>
              </w:rPr>
              <w:t>ОСНОВНЫЕ ПОКАЗАТЕЛИ</w:t>
            </w:r>
          </w:p>
          <w:p w14:paraId="334C62E9" w14:textId="77777777" w:rsidR="001E166E" w:rsidRPr="00112D8A" w:rsidRDefault="001E166E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Территория района – </w:t>
            </w:r>
            <w:r w:rsidR="00377CE0" w:rsidRPr="00112D8A">
              <w:rPr>
                <w:sz w:val="24"/>
              </w:rPr>
              <w:t>2 </w:t>
            </w:r>
            <w:proofErr w:type="gramStart"/>
            <w:r w:rsidR="00377CE0" w:rsidRPr="00112D8A">
              <w:rPr>
                <w:sz w:val="24"/>
              </w:rPr>
              <w:t xml:space="preserve">591 </w:t>
            </w:r>
            <w:r w:rsidRPr="00112D8A">
              <w:rPr>
                <w:sz w:val="24"/>
              </w:rPr>
              <w:t xml:space="preserve"> </w:t>
            </w:r>
            <w:r w:rsidR="002907E5" w:rsidRPr="00112D8A">
              <w:rPr>
                <w:sz w:val="24"/>
              </w:rPr>
              <w:t>кв.</w:t>
            </w:r>
            <w:proofErr w:type="gramEnd"/>
            <w:r w:rsidR="002907E5" w:rsidRPr="00112D8A">
              <w:rPr>
                <w:sz w:val="24"/>
              </w:rPr>
              <w:t xml:space="preserve"> </w:t>
            </w:r>
            <w:r w:rsidRPr="00112D8A">
              <w:rPr>
                <w:sz w:val="24"/>
              </w:rPr>
              <w:t>км.</w:t>
            </w:r>
          </w:p>
          <w:p w14:paraId="147B5C77" w14:textId="77777777" w:rsidR="001E166E" w:rsidRDefault="001E166E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Численность</w:t>
            </w:r>
            <w:r w:rsidR="00615170" w:rsidRPr="00112D8A">
              <w:rPr>
                <w:sz w:val="24"/>
              </w:rPr>
              <w:t xml:space="preserve"> населения </w:t>
            </w:r>
            <w:r w:rsidRPr="00112D8A">
              <w:rPr>
                <w:sz w:val="24"/>
              </w:rPr>
              <w:t xml:space="preserve">– </w:t>
            </w:r>
            <w:r w:rsidR="001B4DC2">
              <w:rPr>
                <w:sz w:val="24"/>
              </w:rPr>
              <w:t>16177</w:t>
            </w:r>
            <w:r w:rsidR="00A076F3" w:rsidRPr="00112D8A">
              <w:rPr>
                <w:sz w:val="24"/>
              </w:rPr>
              <w:t xml:space="preserve"> </w:t>
            </w:r>
            <w:r w:rsidRPr="00112D8A">
              <w:rPr>
                <w:sz w:val="24"/>
              </w:rPr>
              <w:t>чел.</w:t>
            </w:r>
          </w:p>
          <w:p w14:paraId="758E7E8B" w14:textId="77777777" w:rsidR="00685AA7" w:rsidRPr="00112D8A" w:rsidRDefault="00685AA7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Плотность населения </w:t>
            </w:r>
            <w:r w:rsidR="00B47E9C" w:rsidRPr="00112D8A">
              <w:rPr>
                <w:sz w:val="24"/>
              </w:rPr>
              <w:t>6,</w:t>
            </w:r>
            <w:r w:rsidR="00A076F3" w:rsidRPr="00112D8A">
              <w:rPr>
                <w:sz w:val="24"/>
              </w:rPr>
              <w:t xml:space="preserve">4 </w:t>
            </w:r>
            <w:r w:rsidR="00B47E9C" w:rsidRPr="00112D8A">
              <w:rPr>
                <w:sz w:val="24"/>
              </w:rPr>
              <w:t>чел/</w:t>
            </w:r>
            <w:proofErr w:type="spellStart"/>
            <w:r w:rsidR="00B47E9C" w:rsidRPr="00112D8A">
              <w:rPr>
                <w:sz w:val="24"/>
              </w:rPr>
              <w:t>кв.км</w:t>
            </w:r>
            <w:proofErr w:type="spellEnd"/>
            <w:r w:rsidR="00B47E9C" w:rsidRPr="00112D8A">
              <w:rPr>
                <w:sz w:val="24"/>
              </w:rPr>
              <w:t>.</w:t>
            </w:r>
          </w:p>
          <w:p w14:paraId="76999EF7" w14:textId="77777777" w:rsidR="00615170" w:rsidRPr="00112D8A" w:rsidRDefault="00615170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Национальный состав: русские - 86,8%, украинцы - 8,6%, армяне -0,8%, лезгины - 0,7%, татары - 0,5%, чеченцы </w:t>
            </w:r>
            <w:r w:rsidR="00193952" w:rsidRPr="00112D8A">
              <w:rPr>
                <w:sz w:val="24"/>
              </w:rPr>
              <w:t xml:space="preserve">- </w:t>
            </w:r>
            <w:r w:rsidRPr="00112D8A">
              <w:rPr>
                <w:sz w:val="24"/>
              </w:rPr>
              <w:t>0,5%, прочие – 2,1%.</w:t>
            </w:r>
          </w:p>
          <w:p w14:paraId="7E746F53" w14:textId="77777777" w:rsidR="001E166E" w:rsidRPr="00112D8A" w:rsidRDefault="001E166E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В состав района входят 8 муниципальных образований </w:t>
            </w:r>
          </w:p>
          <w:p w14:paraId="53DFBE42" w14:textId="77777777" w:rsidR="001E166E" w:rsidRPr="00112D8A" w:rsidRDefault="001E166E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(39 населённых пунктов): </w:t>
            </w:r>
          </w:p>
          <w:p w14:paraId="4992D499" w14:textId="77777777" w:rsidR="001E166E" w:rsidRPr="00112D8A" w:rsidRDefault="00FF43AF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Самойловское МО – 3 </w:t>
            </w:r>
            <w:proofErr w:type="spellStart"/>
            <w:r w:rsidRPr="00112D8A">
              <w:rPr>
                <w:sz w:val="24"/>
              </w:rPr>
              <w:t>н.п</w:t>
            </w:r>
            <w:proofErr w:type="spellEnd"/>
            <w:r w:rsidRPr="00112D8A">
              <w:rPr>
                <w:sz w:val="24"/>
              </w:rPr>
              <w:t>.</w:t>
            </w:r>
            <w:r w:rsidR="001E166E" w:rsidRPr="00112D8A">
              <w:rPr>
                <w:sz w:val="24"/>
              </w:rPr>
              <w:t xml:space="preserve"> Благовещенское МО </w:t>
            </w:r>
            <w:r w:rsidRPr="00112D8A">
              <w:rPr>
                <w:sz w:val="24"/>
              </w:rPr>
              <w:t xml:space="preserve">– 3 </w:t>
            </w:r>
            <w:proofErr w:type="spellStart"/>
            <w:r w:rsidRPr="00112D8A">
              <w:rPr>
                <w:sz w:val="24"/>
              </w:rPr>
              <w:t>н.п</w:t>
            </w:r>
            <w:proofErr w:type="spellEnd"/>
            <w:r w:rsidRPr="00112D8A">
              <w:rPr>
                <w:sz w:val="24"/>
              </w:rPr>
              <w:t xml:space="preserve">. </w:t>
            </w:r>
            <w:r w:rsidR="001E166E" w:rsidRPr="00112D8A">
              <w:rPr>
                <w:sz w:val="24"/>
              </w:rPr>
              <w:t xml:space="preserve"> Еловатское МО </w:t>
            </w:r>
            <w:r w:rsidRPr="00112D8A">
              <w:rPr>
                <w:sz w:val="24"/>
              </w:rPr>
              <w:t xml:space="preserve">– 2 </w:t>
            </w:r>
            <w:proofErr w:type="spellStart"/>
            <w:r w:rsidRPr="00112D8A">
              <w:rPr>
                <w:sz w:val="24"/>
              </w:rPr>
              <w:t>н.п</w:t>
            </w:r>
            <w:proofErr w:type="spellEnd"/>
            <w:r w:rsidRPr="00112D8A">
              <w:rPr>
                <w:sz w:val="24"/>
              </w:rPr>
              <w:t>.</w:t>
            </w:r>
          </w:p>
          <w:p w14:paraId="20F2DDA1" w14:textId="77777777" w:rsidR="001E166E" w:rsidRPr="00112D8A" w:rsidRDefault="001E166E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Красавское МО </w:t>
            </w:r>
            <w:r w:rsidR="00FF43AF" w:rsidRPr="00112D8A">
              <w:rPr>
                <w:sz w:val="24"/>
              </w:rPr>
              <w:t xml:space="preserve">– 6 </w:t>
            </w:r>
            <w:proofErr w:type="spellStart"/>
            <w:r w:rsidR="00FF43AF" w:rsidRPr="00112D8A">
              <w:rPr>
                <w:sz w:val="24"/>
              </w:rPr>
              <w:t>н.п</w:t>
            </w:r>
            <w:proofErr w:type="spellEnd"/>
            <w:r w:rsidR="00FF43AF" w:rsidRPr="00112D8A">
              <w:rPr>
                <w:sz w:val="24"/>
              </w:rPr>
              <w:t xml:space="preserve">. </w:t>
            </w:r>
            <w:r w:rsidRPr="00112D8A">
              <w:rPr>
                <w:sz w:val="24"/>
              </w:rPr>
              <w:t xml:space="preserve">Краснознаменское </w:t>
            </w:r>
            <w:r w:rsidR="00FF43AF" w:rsidRPr="00112D8A">
              <w:rPr>
                <w:sz w:val="24"/>
              </w:rPr>
              <w:t xml:space="preserve">– 6 </w:t>
            </w:r>
            <w:proofErr w:type="spellStart"/>
            <w:r w:rsidR="00FF43AF" w:rsidRPr="00112D8A">
              <w:rPr>
                <w:sz w:val="24"/>
              </w:rPr>
              <w:t>н.п</w:t>
            </w:r>
            <w:proofErr w:type="spellEnd"/>
            <w:r w:rsidR="00FF43AF" w:rsidRPr="00112D8A">
              <w:rPr>
                <w:sz w:val="24"/>
              </w:rPr>
              <w:t xml:space="preserve">. </w:t>
            </w:r>
            <w:r w:rsidRPr="00112D8A">
              <w:rPr>
                <w:sz w:val="24"/>
              </w:rPr>
              <w:t xml:space="preserve">Песчанское МО </w:t>
            </w:r>
            <w:r w:rsidR="00FF43AF" w:rsidRPr="00112D8A">
              <w:rPr>
                <w:sz w:val="24"/>
              </w:rPr>
              <w:t xml:space="preserve">– 5 </w:t>
            </w:r>
            <w:proofErr w:type="spellStart"/>
            <w:r w:rsidR="00FF43AF" w:rsidRPr="00112D8A">
              <w:rPr>
                <w:sz w:val="24"/>
              </w:rPr>
              <w:t>н.п</w:t>
            </w:r>
            <w:proofErr w:type="spellEnd"/>
            <w:r w:rsidR="00FF43AF" w:rsidRPr="00112D8A">
              <w:rPr>
                <w:sz w:val="24"/>
              </w:rPr>
              <w:t xml:space="preserve">. </w:t>
            </w:r>
            <w:r w:rsidRPr="00112D8A">
              <w:rPr>
                <w:sz w:val="24"/>
              </w:rPr>
              <w:t xml:space="preserve">Святославское МО </w:t>
            </w:r>
            <w:r w:rsidR="00FF43AF" w:rsidRPr="00112D8A">
              <w:rPr>
                <w:sz w:val="24"/>
              </w:rPr>
              <w:t xml:space="preserve">– 9 </w:t>
            </w:r>
            <w:proofErr w:type="spellStart"/>
            <w:r w:rsidR="00FF43AF" w:rsidRPr="00112D8A">
              <w:rPr>
                <w:sz w:val="24"/>
              </w:rPr>
              <w:t>н.п</w:t>
            </w:r>
            <w:proofErr w:type="spellEnd"/>
            <w:r w:rsidR="00FF43AF" w:rsidRPr="00112D8A">
              <w:rPr>
                <w:sz w:val="24"/>
              </w:rPr>
              <w:t xml:space="preserve">. </w:t>
            </w:r>
            <w:r w:rsidRPr="00112D8A">
              <w:rPr>
                <w:sz w:val="24"/>
              </w:rPr>
              <w:t xml:space="preserve">Хрущевское МО </w:t>
            </w:r>
            <w:r w:rsidR="00FF43AF" w:rsidRPr="00112D8A">
              <w:rPr>
                <w:sz w:val="24"/>
              </w:rPr>
              <w:t xml:space="preserve">– 5 </w:t>
            </w:r>
            <w:proofErr w:type="spellStart"/>
            <w:r w:rsidR="00FF43AF" w:rsidRPr="00112D8A">
              <w:rPr>
                <w:sz w:val="24"/>
              </w:rPr>
              <w:t>н.п</w:t>
            </w:r>
            <w:proofErr w:type="spellEnd"/>
            <w:r w:rsidR="00FF43AF" w:rsidRPr="00112D8A">
              <w:rPr>
                <w:sz w:val="24"/>
              </w:rPr>
              <w:t>.</w:t>
            </w:r>
          </w:p>
          <w:p w14:paraId="202D407B" w14:textId="77777777" w:rsidR="003E2494" w:rsidRPr="00112D8A" w:rsidRDefault="003E2494" w:rsidP="00112D8A">
            <w:pPr>
              <w:rPr>
                <w:sz w:val="24"/>
              </w:rPr>
            </w:pPr>
          </w:p>
          <w:p w14:paraId="030F841B" w14:textId="77777777" w:rsidR="001E166E" w:rsidRPr="00112D8A" w:rsidRDefault="001E166E" w:rsidP="00112D8A">
            <w:pPr>
              <w:jc w:val="center"/>
              <w:rPr>
                <w:b/>
                <w:sz w:val="24"/>
                <w:u w:val="single"/>
              </w:rPr>
            </w:pPr>
            <w:r w:rsidRPr="00112D8A">
              <w:rPr>
                <w:b/>
                <w:sz w:val="24"/>
                <w:u w:val="single"/>
              </w:rPr>
              <w:t>СОЦИАЛЬНАЯ СФЕРА</w:t>
            </w:r>
          </w:p>
          <w:p w14:paraId="054BB5FC" w14:textId="77777777" w:rsidR="001E166E" w:rsidRPr="00112D8A" w:rsidRDefault="001E166E" w:rsidP="00112D8A">
            <w:pPr>
              <w:jc w:val="center"/>
              <w:rPr>
                <w:b/>
                <w:sz w:val="24"/>
              </w:rPr>
            </w:pPr>
            <w:r w:rsidRPr="00112D8A">
              <w:rPr>
                <w:b/>
                <w:sz w:val="24"/>
              </w:rPr>
              <w:t>Труд и занятость</w:t>
            </w:r>
          </w:p>
          <w:p w14:paraId="37886681" w14:textId="77777777" w:rsidR="00740755" w:rsidRPr="00112D8A" w:rsidRDefault="00740755" w:rsidP="00740755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Трудоспособное население – </w:t>
            </w:r>
            <w:r>
              <w:rPr>
                <w:sz w:val="24"/>
              </w:rPr>
              <w:t>8598</w:t>
            </w:r>
            <w:r w:rsidRPr="00112D8A">
              <w:rPr>
                <w:sz w:val="24"/>
              </w:rPr>
              <w:t xml:space="preserve"> чел.</w:t>
            </w:r>
          </w:p>
          <w:p w14:paraId="06D1415A" w14:textId="77777777" w:rsidR="00740755" w:rsidRPr="00112D8A" w:rsidRDefault="00740755" w:rsidP="00740755">
            <w:pPr>
              <w:rPr>
                <w:sz w:val="24"/>
              </w:rPr>
            </w:pPr>
            <w:r w:rsidRPr="00112D8A">
              <w:rPr>
                <w:sz w:val="24"/>
              </w:rPr>
              <w:t>Работающие в районе - 3</w:t>
            </w:r>
            <w:r>
              <w:rPr>
                <w:sz w:val="24"/>
              </w:rPr>
              <w:t>5</w:t>
            </w:r>
            <w:r w:rsidRPr="00112D8A">
              <w:rPr>
                <w:sz w:val="24"/>
              </w:rPr>
              <w:t>93 чел.</w:t>
            </w:r>
          </w:p>
          <w:p w14:paraId="24C4CF0C" w14:textId="77777777" w:rsidR="00740755" w:rsidRPr="00112D8A" w:rsidRDefault="00740755" w:rsidP="00740755">
            <w:pPr>
              <w:rPr>
                <w:sz w:val="24"/>
              </w:rPr>
            </w:pPr>
            <w:r w:rsidRPr="00112D8A">
              <w:rPr>
                <w:sz w:val="24"/>
              </w:rPr>
              <w:t>Работающие за пределами области – 735 чел.</w:t>
            </w:r>
          </w:p>
          <w:p w14:paraId="2D47BF6D" w14:textId="77777777" w:rsidR="00740755" w:rsidRPr="00112D8A" w:rsidRDefault="00740755" w:rsidP="00740755">
            <w:pPr>
              <w:rPr>
                <w:sz w:val="24"/>
              </w:rPr>
            </w:pPr>
            <w:r w:rsidRPr="00112D8A">
              <w:rPr>
                <w:sz w:val="24"/>
              </w:rPr>
              <w:t>Работающие в других районах области -258 чел.</w:t>
            </w:r>
          </w:p>
          <w:p w14:paraId="348777B0" w14:textId="77777777" w:rsidR="00740755" w:rsidRPr="00112D8A" w:rsidRDefault="00740755" w:rsidP="00740755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Студенты и прочие не занятые - </w:t>
            </w:r>
            <w:r>
              <w:rPr>
                <w:sz w:val="24"/>
              </w:rPr>
              <w:t>3963</w:t>
            </w:r>
            <w:r w:rsidRPr="00112D8A">
              <w:rPr>
                <w:sz w:val="24"/>
              </w:rPr>
              <w:t xml:space="preserve"> чел.</w:t>
            </w:r>
          </w:p>
          <w:p w14:paraId="4C077287" w14:textId="77777777" w:rsidR="00740755" w:rsidRPr="00112D8A" w:rsidRDefault="00740755" w:rsidP="00740755">
            <w:pPr>
              <w:rPr>
                <w:sz w:val="24"/>
              </w:rPr>
            </w:pPr>
            <w:r w:rsidRPr="00112D8A">
              <w:rPr>
                <w:sz w:val="24"/>
              </w:rPr>
              <w:t>Имеют официальный статус безработных в службе занятости - 4</w:t>
            </w:r>
            <w:r>
              <w:rPr>
                <w:sz w:val="24"/>
              </w:rPr>
              <w:t>9</w:t>
            </w:r>
            <w:r w:rsidRPr="00112D8A">
              <w:rPr>
                <w:sz w:val="24"/>
              </w:rPr>
              <w:t xml:space="preserve"> чел.</w:t>
            </w:r>
          </w:p>
          <w:p w14:paraId="54C18BD8" w14:textId="77777777" w:rsidR="00740755" w:rsidRPr="00112D8A" w:rsidRDefault="00740755" w:rsidP="00740755">
            <w:pPr>
              <w:rPr>
                <w:sz w:val="24"/>
              </w:rPr>
            </w:pPr>
            <w:r w:rsidRPr="00112D8A">
              <w:rPr>
                <w:sz w:val="24"/>
              </w:rPr>
              <w:t>Уровень безработицы – 0,</w:t>
            </w:r>
            <w:r>
              <w:rPr>
                <w:sz w:val="24"/>
              </w:rPr>
              <w:t>5</w:t>
            </w:r>
            <w:r w:rsidRPr="00112D8A">
              <w:rPr>
                <w:sz w:val="24"/>
              </w:rPr>
              <w:t xml:space="preserve">%. </w:t>
            </w:r>
          </w:p>
          <w:p w14:paraId="201EBF67" w14:textId="77777777" w:rsidR="00740755" w:rsidRPr="00112D8A" w:rsidRDefault="00740755" w:rsidP="00740755">
            <w:pPr>
              <w:rPr>
                <w:sz w:val="24"/>
              </w:rPr>
            </w:pPr>
            <w:r w:rsidRPr="00112D8A">
              <w:rPr>
                <w:sz w:val="24"/>
              </w:rPr>
              <w:t>Средняя заработная плата (январь-ноябрь)- 29050 руб.</w:t>
            </w:r>
          </w:p>
          <w:p w14:paraId="56A19567" w14:textId="77777777" w:rsidR="00740755" w:rsidRPr="00112D8A" w:rsidRDefault="00740755" w:rsidP="00740755">
            <w:pPr>
              <w:rPr>
                <w:sz w:val="24"/>
              </w:rPr>
            </w:pPr>
            <w:r w:rsidRPr="00112D8A">
              <w:rPr>
                <w:sz w:val="24"/>
              </w:rPr>
              <w:t>Количество пенсионеров– 5731 чел. (в т.ч. по старости 4847 чел.)</w:t>
            </w:r>
          </w:p>
          <w:p w14:paraId="384590E2" w14:textId="0FED7919" w:rsidR="007640A8" w:rsidRPr="00112D8A" w:rsidRDefault="00740755" w:rsidP="00740755">
            <w:pPr>
              <w:rPr>
                <w:sz w:val="24"/>
              </w:rPr>
            </w:pPr>
            <w:r w:rsidRPr="00112D8A">
              <w:rPr>
                <w:sz w:val="24"/>
              </w:rPr>
              <w:t>Средний размер пенсии – 16203,89 руб. (в т.ч. по старости 16940,51 руб.)</w:t>
            </w:r>
          </w:p>
        </w:tc>
        <w:tc>
          <w:tcPr>
            <w:tcW w:w="3686" w:type="dxa"/>
          </w:tcPr>
          <w:p w14:paraId="5FD3F030" w14:textId="77777777" w:rsidR="00615170" w:rsidRPr="00112D8A" w:rsidRDefault="00615170" w:rsidP="00112D8A">
            <w:pPr>
              <w:jc w:val="center"/>
              <w:rPr>
                <w:sz w:val="24"/>
                <w:shd w:val="clear" w:color="auto" w:fill="23FF23"/>
              </w:rPr>
            </w:pPr>
            <w:r w:rsidRPr="00112D8A">
              <w:rPr>
                <w:b/>
                <w:sz w:val="24"/>
              </w:rPr>
              <w:t>Образование</w:t>
            </w:r>
          </w:p>
          <w:p w14:paraId="60B24338" w14:textId="77777777" w:rsidR="00615170" w:rsidRPr="00112D8A" w:rsidRDefault="00615170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Учреждений образования – 1</w:t>
            </w:r>
            <w:r w:rsidR="00B264AD" w:rsidRPr="00112D8A">
              <w:rPr>
                <w:sz w:val="24"/>
              </w:rPr>
              <w:t>4</w:t>
            </w:r>
            <w:r w:rsidRPr="00112D8A">
              <w:rPr>
                <w:sz w:val="24"/>
              </w:rPr>
              <w:t>, из них:</w:t>
            </w:r>
          </w:p>
          <w:p w14:paraId="31C996C2" w14:textId="77777777" w:rsidR="00615170" w:rsidRPr="00112D8A" w:rsidRDefault="00615170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-</w:t>
            </w:r>
            <w:r w:rsidR="00B264AD" w:rsidRPr="00112D8A">
              <w:rPr>
                <w:sz w:val="24"/>
              </w:rPr>
              <w:t>5</w:t>
            </w:r>
            <w:r w:rsidRPr="00112D8A">
              <w:rPr>
                <w:sz w:val="24"/>
              </w:rPr>
              <w:t xml:space="preserve"> базовых школ с 16 филиалами</w:t>
            </w:r>
            <w:r w:rsidR="00193952" w:rsidRPr="00112D8A">
              <w:rPr>
                <w:sz w:val="24"/>
              </w:rPr>
              <w:t xml:space="preserve">. </w:t>
            </w:r>
          </w:p>
          <w:p w14:paraId="1DA95B08" w14:textId="77777777" w:rsidR="00615170" w:rsidRPr="00112D8A" w:rsidRDefault="00615170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-7 детских садов и </w:t>
            </w:r>
            <w:r w:rsidR="00B264AD" w:rsidRPr="00112D8A">
              <w:rPr>
                <w:sz w:val="24"/>
              </w:rPr>
              <w:t>4</w:t>
            </w:r>
            <w:r w:rsidRPr="00112D8A">
              <w:rPr>
                <w:sz w:val="24"/>
              </w:rPr>
              <w:t xml:space="preserve"> группы дошкольного образования при двух школах;</w:t>
            </w:r>
          </w:p>
          <w:p w14:paraId="0516117C" w14:textId="77777777" w:rsidR="00615170" w:rsidRPr="00112D8A" w:rsidRDefault="00615170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-Центр детского творчества;</w:t>
            </w:r>
          </w:p>
          <w:p w14:paraId="3AA971C7" w14:textId="77777777" w:rsidR="00615170" w:rsidRPr="00112D8A" w:rsidRDefault="00615170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-ДЮСШ с филиалом ФОК «Молодежный».</w:t>
            </w:r>
          </w:p>
          <w:p w14:paraId="117EADD2" w14:textId="77777777" w:rsidR="003C5CFC" w:rsidRPr="00112D8A" w:rsidRDefault="003C5CFC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Количество школьников – </w:t>
            </w:r>
            <w:r w:rsidR="00B264AD" w:rsidRPr="00112D8A">
              <w:rPr>
                <w:sz w:val="24"/>
              </w:rPr>
              <w:t>1468</w:t>
            </w:r>
            <w:r w:rsidRPr="00112D8A">
              <w:rPr>
                <w:sz w:val="24"/>
              </w:rPr>
              <w:t xml:space="preserve"> чел., их них 1 – 4 классы - </w:t>
            </w:r>
            <w:r w:rsidR="00B264AD" w:rsidRPr="00112D8A">
              <w:rPr>
                <w:sz w:val="24"/>
              </w:rPr>
              <w:t>121</w:t>
            </w:r>
            <w:r w:rsidRPr="00112D8A">
              <w:rPr>
                <w:sz w:val="24"/>
              </w:rPr>
              <w:t xml:space="preserve"> чел.</w:t>
            </w:r>
          </w:p>
          <w:p w14:paraId="43DF128D" w14:textId="77777777" w:rsidR="00615170" w:rsidRPr="00112D8A" w:rsidRDefault="00615170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В школах района обучение организовано в одну смену.</w:t>
            </w:r>
          </w:p>
          <w:p w14:paraId="5FD78D14" w14:textId="77777777" w:rsidR="00615170" w:rsidRPr="00112D8A" w:rsidRDefault="00615170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Детей в ЦДТ </w:t>
            </w:r>
            <w:r w:rsidR="00567351" w:rsidRPr="00112D8A">
              <w:rPr>
                <w:sz w:val="24"/>
              </w:rPr>
              <w:t>305</w:t>
            </w:r>
            <w:r w:rsidRPr="00112D8A">
              <w:rPr>
                <w:sz w:val="24"/>
              </w:rPr>
              <w:t xml:space="preserve"> чел.</w:t>
            </w:r>
          </w:p>
          <w:p w14:paraId="6B4C1AA5" w14:textId="77777777" w:rsidR="00615170" w:rsidRPr="00112D8A" w:rsidRDefault="00615170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Детей в ДЮСШ </w:t>
            </w:r>
            <w:r w:rsidR="00221A91" w:rsidRPr="00112D8A">
              <w:rPr>
                <w:sz w:val="24"/>
              </w:rPr>
              <w:t>-</w:t>
            </w:r>
            <w:r w:rsidR="009B562D" w:rsidRPr="00112D8A">
              <w:rPr>
                <w:sz w:val="24"/>
              </w:rPr>
              <w:t>309</w:t>
            </w:r>
            <w:r w:rsidRPr="00112D8A">
              <w:rPr>
                <w:sz w:val="24"/>
              </w:rPr>
              <w:t xml:space="preserve"> чел.</w:t>
            </w:r>
            <w:r w:rsidR="00A346CC" w:rsidRPr="00112D8A">
              <w:rPr>
                <w:sz w:val="24"/>
              </w:rPr>
              <w:t xml:space="preserve"> (из них в </w:t>
            </w:r>
            <w:proofErr w:type="spellStart"/>
            <w:r w:rsidR="00A346CC" w:rsidRPr="00112D8A">
              <w:rPr>
                <w:sz w:val="24"/>
              </w:rPr>
              <w:t>ФОКе</w:t>
            </w:r>
            <w:proofErr w:type="spellEnd"/>
            <w:r w:rsidR="00A346CC" w:rsidRPr="00112D8A">
              <w:rPr>
                <w:sz w:val="24"/>
              </w:rPr>
              <w:t xml:space="preserve">- </w:t>
            </w:r>
            <w:r w:rsidR="009B562D" w:rsidRPr="00112D8A">
              <w:rPr>
                <w:sz w:val="24"/>
              </w:rPr>
              <w:t>120</w:t>
            </w:r>
            <w:r w:rsidR="00B409EA" w:rsidRPr="00112D8A">
              <w:rPr>
                <w:sz w:val="24"/>
              </w:rPr>
              <w:t xml:space="preserve"> чел.</w:t>
            </w:r>
            <w:r w:rsidR="00A346CC" w:rsidRPr="00112D8A">
              <w:rPr>
                <w:sz w:val="24"/>
              </w:rPr>
              <w:t>)</w:t>
            </w:r>
          </w:p>
          <w:p w14:paraId="61A718BC" w14:textId="77777777" w:rsidR="00615170" w:rsidRPr="00112D8A" w:rsidRDefault="00615170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Детей в ДОУ – </w:t>
            </w:r>
            <w:r w:rsidR="00443F42" w:rsidRPr="00112D8A">
              <w:rPr>
                <w:sz w:val="24"/>
              </w:rPr>
              <w:t>302</w:t>
            </w:r>
            <w:r w:rsidRPr="00112D8A">
              <w:rPr>
                <w:sz w:val="24"/>
              </w:rPr>
              <w:t xml:space="preserve"> чел.</w:t>
            </w:r>
            <w:r w:rsidR="00443F42" w:rsidRPr="00112D8A">
              <w:rPr>
                <w:sz w:val="24"/>
              </w:rPr>
              <w:t xml:space="preserve"> (при проектной вместимости 460 мест</w:t>
            </w:r>
            <w:r w:rsidR="009B562D" w:rsidRPr="00112D8A">
              <w:rPr>
                <w:sz w:val="24"/>
              </w:rPr>
              <w:t>, наполняемость 66,5%</w:t>
            </w:r>
            <w:r w:rsidR="00443F42" w:rsidRPr="00112D8A">
              <w:rPr>
                <w:sz w:val="24"/>
              </w:rPr>
              <w:t>)</w:t>
            </w:r>
          </w:p>
          <w:p w14:paraId="626CDA9B" w14:textId="77777777" w:rsidR="00193952" w:rsidRPr="00112D8A" w:rsidRDefault="00193952" w:rsidP="00112D8A">
            <w:pPr>
              <w:rPr>
                <w:sz w:val="24"/>
              </w:rPr>
            </w:pPr>
          </w:p>
          <w:p w14:paraId="050B653F" w14:textId="77777777" w:rsidR="00325177" w:rsidRPr="00112D8A" w:rsidRDefault="00325177" w:rsidP="00112D8A">
            <w:pPr>
              <w:jc w:val="center"/>
              <w:rPr>
                <w:sz w:val="24"/>
              </w:rPr>
            </w:pPr>
            <w:r w:rsidRPr="00112D8A">
              <w:rPr>
                <w:b/>
                <w:bCs/>
                <w:sz w:val="24"/>
              </w:rPr>
              <w:t>Здравоохранение</w:t>
            </w:r>
          </w:p>
          <w:p w14:paraId="2137DBCF" w14:textId="77777777" w:rsidR="00152F19" w:rsidRPr="00112D8A" w:rsidRDefault="00152F19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Медицинскую помощь населению района оказывает ГУЗ СО «Самойловская РБ», в структуру которой входят:</w:t>
            </w:r>
          </w:p>
          <w:p w14:paraId="76F85755" w14:textId="77777777" w:rsidR="00152F19" w:rsidRPr="00112D8A" w:rsidRDefault="00A74EE9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П</w:t>
            </w:r>
            <w:r w:rsidR="00152F19" w:rsidRPr="00112D8A">
              <w:rPr>
                <w:sz w:val="24"/>
              </w:rPr>
              <w:t>оликлиника на 263 посещения в смену и дневным стационаром на 47 коек</w:t>
            </w:r>
            <w:r w:rsidRPr="00112D8A">
              <w:rPr>
                <w:sz w:val="24"/>
              </w:rPr>
              <w:t>, в том числе:</w:t>
            </w:r>
          </w:p>
          <w:p w14:paraId="303B4E7E" w14:textId="77777777" w:rsidR="00152F19" w:rsidRPr="00112D8A" w:rsidRDefault="00152F19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- детская консультация на 45 посещений в смену;</w:t>
            </w:r>
          </w:p>
          <w:p w14:paraId="6E3EFFED" w14:textId="77777777" w:rsidR="00152F19" w:rsidRPr="00112D8A" w:rsidRDefault="00152F19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- участковая больница с. Святославка</w:t>
            </w:r>
            <w:r w:rsidR="00EB0285" w:rsidRPr="00112D8A">
              <w:rPr>
                <w:sz w:val="24"/>
              </w:rPr>
              <w:t xml:space="preserve"> </w:t>
            </w:r>
            <w:r w:rsidR="00A74EE9" w:rsidRPr="00112D8A">
              <w:rPr>
                <w:sz w:val="24"/>
              </w:rPr>
              <w:t>на 25 посещений в смену</w:t>
            </w:r>
            <w:r w:rsidRPr="00112D8A">
              <w:rPr>
                <w:sz w:val="24"/>
              </w:rPr>
              <w:t xml:space="preserve">, </w:t>
            </w:r>
          </w:p>
          <w:p w14:paraId="01ED243B" w14:textId="77777777" w:rsidR="00A74EE9" w:rsidRPr="00112D8A" w:rsidRDefault="00152F19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-2 отделения общей врачебной практики в с. Благовещенка и с. Красавка</w:t>
            </w:r>
            <w:r w:rsidR="00A74EE9" w:rsidRPr="00112D8A">
              <w:rPr>
                <w:sz w:val="24"/>
              </w:rPr>
              <w:t xml:space="preserve"> на 25 посещений в смену</w:t>
            </w:r>
            <w:r w:rsidRPr="00112D8A">
              <w:rPr>
                <w:sz w:val="24"/>
              </w:rPr>
              <w:t>.</w:t>
            </w:r>
          </w:p>
          <w:p w14:paraId="0193AC1A" w14:textId="77777777" w:rsidR="00A74EE9" w:rsidRPr="00112D8A" w:rsidRDefault="00A74EE9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Стационар на 72 койки;</w:t>
            </w:r>
          </w:p>
          <w:p w14:paraId="193E0B8F" w14:textId="77777777" w:rsidR="00A74EE9" w:rsidRPr="00112D8A" w:rsidRDefault="00A74EE9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Фельдшерско-акушерские пункты – 26;</w:t>
            </w:r>
          </w:p>
          <w:p w14:paraId="7C4E3A91" w14:textId="77777777" w:rsidR="00A74EE9" w:rsidRPr="00112D8A" w:rsidRDefault="00A74EE9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5 бригад скорой помощи;</w:t>
            </w:r>
          </w:p>
          <w:p w14:paraId="6029C0A5" w14:textId="77777777" w:rsidR="00152F19" w:rsidRPr="00112D8A" w:rsidRDefault="00152F19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Общее количество врачей – 2</w:t>
            </w:r>
            <w:r w:rsidR="00070379" w:rsidRPr="00112D8A">
              <w:rPr>
                <w:sz w:val="24"/>
              </w:rPr>
              <w:t>1</w:t>
            </w:r>
            <w:r w:rsidRPr="00112D8A">
              <w:rPr>
                <w:sz w:val="24"/>
              </w:rPr>
              <w:t>,</w:t>
            </w:r>
          </w:p>
          <w:p w14:paraId="3CD0629E" w14:textId="77777777" w:rsidR="00070379" w:rsidRPr="00112D8A" w:rsidRDefault="005D12B5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С</w:t>
            </w:r>
            <w:r w:rsidR="00152F19" w:rsidRPr="00112D8A">
              <w:rPr>
                <w:sz w:val="24"/>
              </w:rPr>
              <w:t xml:space="preserve">реднего медперсонала – </w:t>
            </w:r>
            <w:r w:rsidR="00D16D27">
              <w:rPr>
                <w:sz w:val="24"/>
              </w:rPr>
              <w:t>138</w:t>
            </w:r>
          </w:p>
          <w:p w14:paraId="216417B9" w14:textId="77777777" w:rsidR="00193952" w:rsidRPr="00112D8A" w:rsidRDefault="00193952" w:rsidP="00112D8A">
            <w:pPr>
              <w:rPr>
                <w:sz w:val="24"/>
              </w:rPr>
            </w:pPr>
          </w:p>
          <w:p w14:paraId="17EEE342" w14:textId="77777777" w:rsidR="00193952" w:rsidRPr="00112D8A" w:rsidRDefault="00193952" w:rsidP="00112D8A">
            <w:pPr>
              <w:rPr>
                <w:sz w:val="24"/>
              </w:rPr>
            </w:pPr>
          </w:p>
        </w:tc>
        <w:tc>
          <w:tcPr>
            <w:tcW w:w="3686" w:type="dxa"/>
          </w:tcPr>
          <w:p w14:paraId="429126A8" w14:textId="77777777" w:rsidR="00193952" w:rsidRPr="00112D8A" w:rsidRDefault="00193952" w:rsidP="00112D8A">
            <w:pPr>
              <w:jc w:val="center"/>
              <w:rPr>
                <w:sz w:val="24"/>
                <w:shd w:val="clear" w:color="auto" w:fill="23FF23"/>
              </w:rPr>
            </w:pPr>
            <w:r w:rsidRPr="00112D8A">
              <w:rPr>
                <w:b/>
                <w:sz w:val="24"/>
              </w:rPr>
              <w:t>Культура</w:t>
            </w:r>
          </w:p>
          <w:p w14:paraId="5584C00A" w14:textId="77777777" w:rsidR="00193952" w:rsidRPr="00112D8A" w:rsidRDefault="00193952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Учреждения культуры – 2, из них:</w:t>
            </w:r>
          </w:p>
          <w:p w14:paraId="60C824A2" w14:textId="77777777" w:rsidR="00193952" w:rsidRPr="00112D8A" w:rsidRDefault="00193952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-МБУК «Районный центральный Дом культуры» с филиалами:</w:t>
            </w:r>
          </w:p>
          <w:p w14:paraId="7932555B" w14:textId="77777777" w:rsidR="00193952" w:rsidRPr="00112D8A" w:rsidRDefault="00193952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Дом кино; Передвижное клубное </w:t>
            </w:r>
            <w:proofErr w:type="gramStart"/>
            <w:r w:rsidRPr="00112D8A">
              <w:rPr>
                <w:sz w:val="24"/>
              </w:rPr>
              <w:t>учреждение;  13</w:t>
            </w:r>
            <w:proofErr w:type="gramEnd"/>
            <w:r w:rsidRPr="00112D8A">
              <w:rPr>
                <w:sz w:val="24"/>
              </w:rPr>
              <w:t xml:space="preserve"> сельских домов культуры,  4 сельских клуба.</w:t>
            </w:r>
          </w:p>
          <w:p w14:paraId="1B018397" w14:textId="77777777" w:rsidR="008640C7" w:rsidRPr="00112D8A" w:rsidRDefault="00193952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-МБУК «Центральная библиотека имени А.С. Пушкина» с филиалами: </w:t>
            </w:r>
            <w:r w:rsidR="008640C7" w:rsidRPr="00112D8A">
              <w:rPr>
                <w:sz w:val="24"/>
              </w:rPr>
              <w:t>детская библ</w:t>
            </w:r>
            <w:r w:rsidR="0002356C" w:rsidRPr="00112D8A">
              <w:rPr>
                <w:sz w:val="24"/>
              </w:rPr>
              <w:t>иотека, 19 сельских библиотек.</w:t>
            </w:r>
          </w:p>
          <w:p w14:paraId="2421F154" w14:textId="77777777" w:rsidR="00193952" w:rsidRPr="00112D8A" w:rsidRDefault="00193952" w:rsidP="00112D8A">
            <w:pPr>
              <w:rPr>
                <w:sz w:val="24"/>
              </w:rPr>
            </w:pPr>
          </w:p>
          <w:p w14:paraId="4533E334" w14:textId="77777777" w:rsidR="00C947F6" w:rsidRPr="00112D8A" w:rsidRDefault="00C947F6" w:rsidP="00112D8A">
            <w:pPr>
              <w:jc w:val="center"/>
              <w:rPr>
                <w:sz w:val="24"/>
              </w:rPr>
            </w:pPr>
            <w:r w:rsidRPr="00112D8A">
              <w:rPr>
                <w:b/>
                <w:bCs/>
                <w:sz w:val="24"/>
              </w:rPr>
              <w:t>Физкультура и спорт</w:t>
            </w:r>
          </w:p>
          <w:p w14:paraId="72A02ADD" w14:textId="77777777" w:rsidR="00C947F6" w:rsidRPr="00112D8A" w:rsidRDefault="00C947F6" w:rsidP="0011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2D8A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Физкультурно-оздоровительные и спортивные сооружения – </w:t>
            </w:r>
            <w:proofErr w:type="gramStart"/>
            <w:r w:rsidR="008640C7" w:rsidRPr="00112D8A">
              <w:rPr>
                <w:rFonts w:ascii="Times New Roman" w:hAnsi="Times New Roman"/>
                <w:sz w:val="24"/>
                <w:szCs w:val="24"/>
              </w:rPr>
              <w:t>5</w:t>
            </w:r>
            <w:r w:rsidR="008318F0" w:rsidRPr="00112D8A">
              <w:rPr>
                <w:rFonts w:ascii="Times New Roman" w:hAnsi="Times New Roman"/>
                <w:sz w:val="24"/>
                <w:szCs w:val="24"/>
              </w:rPr>
              <w:t>3</w:t>
            </w:r>
            <w:r w:rsidRPr="00112D8A">
              <w:rPr>
                <w:rFonts w:ascii="Times New Roman" w:hAnsi="Times New Roman"/>
                <w:sz w:val="24"/>
                <w:szCs w:val="24"/>
              </w:rPr>
              <w:t>,  из</w:t>
            </w:r>
            <w:proofErr w:type="gramEnd"/>
            <w:r w:rsidRPr="00112D8A">
              <w:rPr>
                <w:rFonts w:ascii="Times New Roman" w:hAnsi="Times New Roman"/>
                <w:sz w:val="24"/>
                <w:szCs w:val="24"/>
              </w:rPr>
              <w:t xml:space="preserve"> них:</w:t>
            </w:r>
          </w:p>
          <w:p w14:paraId="05994C7C" w14:textId="77777777" w:rsidR="00C947F6" w:rsidRPr="00112D8A" w:rsidRDefault="00C947F6" w:rsidP="0011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2D8A">
              <w:rPr>
                <w:rFonts w:ascii="Times New Roman" w:hAnsi="Times New Roman"/>
                <w:sz w:val="24"/>
                <w:szCs w:val="24"/>
              </w:rPr>
              <w:t>- плоскостны</w:t>
            </w:r>
            <w:r w:rsidR="006F1EC5" w:rsidRPr="00112D8A">
              <w:rPr>
                <w:rFonts w:ascii="Times New Roman" w:hAnsi="Times New Roman"/>
                <w:sz w:val="24"/>
                <w:szCs w:val="24"/>
              </w:rPr>
              <w:t>е</w:t>
            </w:r>
            <w:r w:rsidRPr="00112D8A">
              <w:rPr>
                <w:rFonts w:ascii="Times New Roman" w:hAnsi="Times New Roman"/>
                <w:sz w:val="24"/>
                <w:szCs w:val="24"/>
              </w:rPr>
              <w:t xml:space="preserve"> спортивны</w:t>
            </w:r>
            <w:r w:rsidR="006F1EC5" w:rsidRPr="00112D8A">
              <w:rPr>
                <w:rFonts w:ascii="Times New Roman" w:hAnsi="Times New Roman"/>
                <w:sz w:val="24"/>
                <w:szCs w:val="24"/>
              </w:rPr>
              <w:t>е</w:t>
            </w:r>
            <w:r w:rsidRPr="00112D8A">
              <w:rPr>
                <w:rFonts w:ascii="Times New Roman" w:hAnsi="Times New Roman"/>
                <w:sz w:val="24"/>
                <w:szCs w:val="24"/>
              </w:rPr>
              <w:t xml:space="preserve"> сооружени</w:t>
            </w:r>
            <w:r w:rsidR="006F1EC5" w:rsidRPr="00112D8A">
              <w:rPr>
                <w:rFonts w:ascii="Times New Roman" w:hAnsi="Times New Roman"/>
                <w:sz w:val="24"/>
                <w:szCs w:val="24"/>
              </w:rPr>
              <w:t>я</w:t>
            </w:r>
            <w:r w:rsidRPr="00112D8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640C7" w:rsidRPr="00112D8A">
              <w:rPr>
                <w:rFonts w:ascii="Times New Roman" w:hAnsi="Times New Roman"/>
                <w:sz w:val="24"/>
                <w:szCs w:val="24"/>
              </w:rPr>
              <w:t>29</w:t>
            </w:r>
            <w:r w:rsidRPr="00112D8A">
              <w:rPr>
                <w:rFonts w:ascii="Times New Roman" w:hAnsi="Times New Roman"/>
                <w:sz w:val="24"/>
                <w:szCs w:val="24"/>
              </w:rPr>
              <w:t xml:space="preserve"> (в том числе футбольные поля - </w:t>
            </w:r>
            <w:r w:rsidR="008640C7" w:rsidRPr="00112D8A">
              <w:rPr>
                <w:rFonts w:ascii="Times New Roman" w:hAnsi="Times New Roman"/>
                <w:sz w:val="24"/>
                <w:szCs w:val="24"/>
              </w:rPr>
              <w:t>27</w:t>
            </w:r>
            <w:r w:rsidRPr="00112D8A">
              <w:rPr>
                <w:rFonts w:ascii="Times New Roman" w:hAnsi="Times New Roman"/>
                <w:sz w:val="24"/>
                <w:szCs w:val="24"/>
              </w:rPr>
              <w:t xml:space="preserve"> шт., хоккейные коробки – </w:t>
            </w:r>
            <w:r w:rsidR="008640C7" w:rsidRPr="00112D8A">
              <w:rPr>
                <w:rFonts w:ascii="Times New Roman" w:hAnsi="Times New Roman"/>
                <w:sz w:val="24"/>
                <w:szCs w:val="24"/>
              </w:rPr>
              <w:t>2</w:t>
            </w:r>
            <w:r w:rsidRPr="00112D8A">
              <w:rPr>
                <w:rFonts w:ascii="Times New Roman" w:hAnsi="Times New Roman"/>
                <w:sz w:val="24"/>
                <w:szCs w:val="24"/>
              </w:rPr>
              <w:t xml:space="preserve"> шт.)</w:t>
            </w:r>
          </w:p>
          <w:p w14:paraId="6517EF9C" w14:textId="77777777" w:rsidR="00C947F6" w:rsidRPr="00112D8A" w:rsidRDefault="00C947F6" w:rsidP="0011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2D8A">
              <w:rPr>
                <w:rFonts w:ascii="Times New Roman" w:hAnsi="Times New Roman"/>
                <w:sz w:val="24"/>
                <w:szCs w:val="24"/>
              </w:rPr>
              <w:t>- спортивны</w:t>
            </w:r>
            <w:r w:rsidR="006F1EC5" w:rsidRPr="00112D8A">
              <w:rPr>
                <w:rFonts w:ascii="Times New Roman" w:hAnsi="Times New Roman"/>
                <w:sz w:val="24"/>
                <w:szCs w:val="24"/>
              </w:rPr>
              <w:t>е</w:t>
            </w:r>
            <w:r w:rsidRPr="00112D8A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  <w:r w:rsidR="006F1EC5" w:rsidRPr="00112D8A">
              <w:rPr>
                <w:rFonts w:ascii="Times New Roman" w:hAnsi="Times New Roman"/>
                <w:sz w:val="24"/>
                <w:szCs w:val="24"/>
              </w:rPr>
              <w:t>ы</w:t>
            </w:r>
            <w:r w:rsidRPr="00112D8A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8640C7" w:rsidRPr="00112D8A">
              <w:rPr>
                <w:rFonts w:ascii="Times New Roman" w:hAnsi="Times New Roman"/>
                <w:sz w:val="24"/>
                <w:szCs w:val="24"/>
              </w:rPr>
              <w:t>1;</w:t>
            </w:r>
          </w:p>
          <w:p w14:paraId="62502736" w14:textId="77777777" w:rsidR="008640C7" w:rsidRPr="00112D8A" w:rsidRDefault="008640C7" w:rsidP="0011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2D8A">
              <w:rPr>
                <w:rFonts w:ascii="Times New Roman" w:hAnsi="Times New Roman"/>
                <w:sz w:val="24"/>
                <w:szCs w:val="24"/>
              </w:rPr>
              <w:t>- спортивны</w:t>
            </w:r>
            <w:r w:rsidR="006F1EC5" w:rsidRPr="00112D8A">
              <w:rPr>
                <w:rFonts w:ascii="Times New Roman" w:hAnsi="Times New Roman"/>
                <w:sz w:val="24"/>
                <w:szCs w:val="24"/>
              </w:rPr>
              <w:t>е</w:t>
            </w:r>
            <w:r w:rsidRPr="00112D8A">
              <w:rPr>
                <w:rFonts w:ascii="Times New Roman" w:hAnsi="Times New Roman"/>
                <w:sz w:val="24"/>
                <w:szCs w:val="24"/>
              </w:rPr>
              <w:t xml:space="preserve"> площад</w:t>
            </w:r>
            <w:r w:rsidR="006F1EC5" w:rsidRPr="00112D8A">
              <w:rPr>
                <w:rFonts w:ascii="Times New Roman" w:hAnsi="Times New Roman"/>
                <w:sz w:val="24"/>
                <w:szCs w:val="24"/>
              </w:rPr>
              <w:t>ки</w:t>
            </w:r>
            <w:r w:rsidRPr="00112D8A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8318F0" w:rsidRPr="00112D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FD1FE7" w14:textId="77777777" w:rsidR="008640C7" w:rsidRPr="00112D8A" w:rsidRDefault="008640C7" w:rsidP="0011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2D8A">
              <w:rPr>
                <w:rFonts w:ascii="Times New Roman" w:hAnsi="Times New Roman"/>
                <w:sz w:val="24"/>
                <w:szCs w:val="24"/>
              </w:rPr>
              <w:t>-бассейн – 1.</w:t>
            </w:r>
          </w:p>
          <w:p w14:paraId="04BDC03B" w14:textId="77777777" w:rsidR="00193952" w:rsidRPr="00112D8A" w:rsidRDefault="00193952" w:rsidP="0011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E844CB4" w14:textId="77777777" w:rsidR="00615170" w:rsidRPr="00112D8A" w:rsidRDefault="00615170" w:rsidP="00112D8A">
            <w:pPr>
              <w:jc w:val="center"/>
              <w:rPr>
                <w:b/>
                <w:sz w:val="24"/>
              </w:rPr>
            </w:pPr>
            <w:r w:rsidRPr="00112D8A">
              <w:rPr>
                <w:b/>
                <w:sz w:val="24"/>
              </w:rPr>
              <w:t>Социально незащищенные слои населения</w:t>
            </w:r>
          </w:p>
          <w:p w14:paraId="347F9B37" w14:textId="77777777" w:rsidR="00222DA6" w:rsidRPr="00112D8A" w:rsidRDefault="00222DA6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Дети </w:t>
            </w:r>
            <w:r w:rsidR="00A076F3" w:rsidRPr="00112D8A">
              <w:rPr>
                <w:sz w:val="24"/>
              </w:rPr>
              <w:t xml:space="preserve">(до </w:t>
            </w:r>
            <w:r w:rsidRPr="00112D8A">
              <w:rPr>
                <w:sz w:val="24"/>
              </w:rPr>
              <w:t>18 лет)- 2826</w:t>
            </w:r>
            <w:r w:rsidR="00A076F3" w:rsidRPr="00112D8A">
              <w:rPr>
                <w:sz w:val="24"/>
              </w:rPr>
              <w:t xml:space="preserve"> чел.</w:t>
            </w:r>
          </w:p>
          <w:p w14:paraId="1E725058" w14:textId="77777777" w:rsidR="00A076F3" w:rsidRPr="00112D8A" w:rsidRDefault="00A076F3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Молодежь (от 18 до 34 лет)-3019 чел.</w:t>
            </w:r>
          </w:p>
          <w:p w14:paraId="2280FEC3" w14:textId="77777777" w:rsidR="006F5779" w:rsidRPr="00112D8A" w:rsidRDefault="00B27BAA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Участники ВОВ – </w:t>
            </w:r>
            <w:r w:rsidR="001E7F77" w:rsidRPr="00112D8A">
              <w:rPr>
                <w:sz w:val="24"/>
              </w:rPr>
              <w:t>3</w:t>
            </w:r>
            <w:r w:rsidRPr="00112D8A">
              <w:rPr>
                <w:sz w:val="24"/>
              </w:rPr>
              <w:t xml:space="preserve"> чел., Количество инвалидов  – </w:t>
            </w:r>
            <w:r w:rsidR="00E26EB4" w:rsidRPr="00112D8A">
              <w:rPr>
                <w:sz w:val="24"/>
              </w:rPr>
              <w:t>1088</w:t>
            </w:r>
            <w:r w:rsidR="006F5779" w:rsidRPr="00112D8A">
              <w:rPr>
                <w:sz w:val="24"/>
              </w:rPr>
              <w:t xml:space="preserve"> чел.</w:t>
            </w:r>
            <w:r w:rsidRPr="00112D8A">
              <w:rPr>
                <w:sz w:val="24"/>
              </w:rPr>
              <w:t xml:space="preserve">, в том числе детей инвалидов  – </w:t>
            </w:r>
            <w:r w:rsidR="00545BBD" w:rsidRPr="00112D8A">
              <w:rPr>
                <w:sz w:val="24"/>
              </w:rPr>
              <w:t>45</w:t>
            </w:r>
            <w:r w:rsidR="006F5779" w:rsidRPr="00112D8A">
              <w:rPr>
                <w:sz w:val="24"/>
              </w:rPr>
              <w:t xml:space="preserve"> чел.</w:t>
            </w:r>
            <w:r w:rsidRPr="00112D8A">
              <w:rPr>
                <w:sz w:val="24"/>
              </w:rPr>
              <w:br/>
            </w:r>
            <w:r w:rsidR="006F5779" w:rsidRPr="00112D8A">
              <w:rPr>
                <w:sz w:val="24"/>
              </w:rPr>
              <w:t>М</w:t>
            </w:r>
            <w:r w:rsidRPr="00112D8A">
              <w:rPr>
                <w:sz w:val="24"/>
              </w:rPr>
              <w:t xml:space="preserve">ногодетные семьи – </w:t>
            </w:r>
            <w:r w:rsidR="00545BBD" w:rsidRPr="00112D8A">
              <w:rPr>
                <w:sz w:val="24"/>
              </w:rPr>
              <w:t>15</w:t>
            </w:r>
            <w:r w:rsidR="001E7F77" w:rsidRPr="00112D8A">
              <w:rPr>
                <w:sz w:val="24"/>
              </w:rPr>
              <w:t>4</w:t>
            </w:r>
            <w:r w:rsidRPr="00112D8A">
              <w:rPr>
                <w:sz w:val="24"/>
              </w:rPr>
              <w:t xml:space="preserve">, в них детей </w:t>
            </w:r>
            <w:r w:rsidR="006F5779" w:rsidRPr="00112D8A">
              <w:rPr>
                <w:sz w:val="24"/>
              </w:rPr>
              <w:t>–</w:t>
            </w:r>
            <w:r w:rsidR="001E7F77" w:rsidRPr="00112D8A">
              <w:rPr>
                <w:sz w:val="24"/>
              </w:rPr>
              <w:t>50</w:t>
            </w:r>
            <w:r w:rsidR="00A076F3" w:rsidRPr="00112D8A">
              <w:rPr>
                <w:sz w:val="24"/>
              </w:rPr>
              <w:t>3</w:t>
            </w:r>
            <w:r w:rsidR="006F5779" w:rsidRPr="00112D8A">
              <w:rPr>
                <w:sz w:val="24"/>
              </w:rPr>
              <w:t xml:space="preserve"> чел.</w:t>
            </w:r>
            <w:r w:rsidRPr="00112D8A">
              <w:rPr>
                <w:sz w:val="24"/>
              </w:rPr>
              <w:t>;</w:t>
            </w:r>
            <w:r w:rsidRPr="00112D8A">
              <w:rPr>
                <w:sz w:val="24"/>
              </w:rPr>
              <w:br/>
              <w:t xml:space="preserve">Число получателей </w:t>
            </w:r>
            <w:r w:rsidR="001806DB" w:rsidRPr="00112D8A">
              <w:rPr>
                <w:sz w:val="24"/>
              </w:rPr>
              <w:t>мер социальной поддержки-7344</w:t>
            </w:r>
            <w:r w:rsidRPr="00112D8A">
              <w:rPr>
                <w:sz w:val="24"/>
              </w:rPr>
              <w:t xml:space="preserve"> чел</w:t>
            </w:r>
            <w:r w:rsidR="001806DB" w:rsidRPr="00112D8A">
              <w:rPr>
                <w:sz w:val="24"/>
              </w:rPr>
              <w:t>., в том числе п</w:t>
            </w:r>
            <w:r w:rsidR="006F5779" w:rsidRPr="00112D8A">
              <w:rPr>
                <w:sz w:val="24"/>
              </w:rPr>
              <w:t xml:space="preserve">олучатели государственной социальной помощи </w:t>
            </w:r>
            <w:r w:rsidR="009F57DA" w:rsidRPr="00112D8A">
              <w:rPr>
                <w:sz w:val="24"/>
              </w:rPr>
              <w:t>–</w:t>
            </w:r>
            <w:r w:rsidR="001E7F77" w:rsidRPr="00112D8A">
              <w:rPr>
                <w:sz w:val="24"/>
              </w:rPr>
              <w:t>309</w:t>
            </w:r>
            <w:r w:rsidR="009F57DA" w:rsidRPr="00112D8A">
              <w:rPr>
                <w:sz w:val="24"/>
              </w:rPr>
              <w:t xml:space="preserve"> чел</w:t>
            </w:r>
            <w:r w:rsidR="006F5779" w:rsidRPr="00112D8A">
              <w:rPr>
                <w:sz w:val="24"/>
              </w:rPr>
              <w:t>.</w:t>
            </w:r>
          </w:p>
          <w:p w14:paraId="49BA3A8F" w14:textId="77777777" w:rsidR="00193952" w:rsidRPr="00112D8A" w:rsidRDefault="00B27BAA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Опекунские семьи с несовершеннолетними детьми - </w:t>
            </w:r>
            <w:r w:rsidR="009F57DA" w:rsidRPr="00112D8A">
              <w:rPr>
                <w:sz w:val="24"/>
              </w:rPr>
              <w:t>2</w:t>
            </w:r>
            <w:r w:rsidR="0063017E" w:rsidRPr="00112D8A">
              <w:rPr>
                <w:sz w:val="24"/>
              </w:rPr>
              <w:t>1</w:t>
            </w:r>
            <w:r w:rsidRPr="00112D8A">
              <w:rPr>
                <w:sz w:val="24"/>
              </w:rPr>
              <w:t xml:space="preserve">, в них детей – </w:t>
            </w:r>
            <w:r w:rsidR="0063017E" w:rsidRPr="00112D8A">
              <w:rPr>
                <w:sz w:val="24"/>
              </w:rPr>
              <w:t>28</w:t>
            </w:r>
            <w:r w:rsidRPr="00112D8A">
              <w:rPr>
                <w:sz w:val="24"/>
              </w:rPr>
              <w:t>,</w:t>
            </w:r>
            <w:r w:rsidR="00245CD7" w:rsidRPr="00112D8A">
              <w:rPr>
                <w:sz w:val="24"/>
              </w:rPr>
              <w:t xml:space="preserve"> из них о</w:t>
            </w:r>
            <w:r w:rsidRPr="00112D8A">
              <w:rPr>
                <w:sz w:val="24"/>
              </w:rPr>
              <w:t>пекунские семьи, имеющие детей – инвалидов – 1</w:t>
            </w:r>
            <w:r w:rsidR="00245CD7" w:rsidRPr="00112D8A">
              <w:rPr>
                <w:sz w:val="24"/>
              </w:rPr>
              <w:t>, в них ребенок-инвалид -1</w:t>
            </w:r>
            <w:r w:rsidRPr="00112D8A">
              <w:rPr>
                <w:sz w:val="24"/>
              </w:rPr>
              <w:t>;</w:t>
            </w:r>
            <w:r w:rsidRPr="00112D8A">
              <w:rPr>
                <w:sz w:val="24"/>
              </w:rPr>
              <w:br/>
              <w:t xml:space="preserve">Приемные семьи - 1, в них детей </w:t>
            </w:r>
            <w:r w:rsidR="003E2494" w:rsidRPr="00112D8A">
              <w:rPr>
                <w:sz w:val="24"/>
              </w:rPr>
              <w:t>–</w:t>
            </w:r>
            <w:r w:rsidRPr="00112D8A">
              <w:rPr>
                <w:sz w:val="24"/>
              </w:rPr>
              <w:t xml:space="preserve"> </w:t>
            </w:r>
            <w:r w:rsidR="00242CA2" w:rsidRPr="00112D8A">
              <w:rPr>
                <w:sz w:val="24"/>
              </w:rPr>
              <w:t>3</w:t>
            </w:r>
          </w:p>
          <w:p w14:paraId="086550E0" w14:textId="77777777" w:rsidR="00A076F3" w:rsidRPr="00112D8A" w:rsidRDefault="00A076F3" w:rsidP="00112D8A">
            <w:pPr>
              <w:rPr>
                <w:sz w:val="24"/>
              </w:rPr>
            </w:pPr>
          </w:p>
          <w:p w14:paraId="31DC5B72" w14:textId="77777777" w:rsidR="001806DB" w:rsidRPr="00112D8A" w:rsidRDefault="001806DB" w:rsidP="00112D8A">
            <w:pPr>
              <w:rPr>
                <w:sz w:val="24"/>
              </w:rPr>
            </w:pPr>
          </w:p>
          <w:p w14:paraId="6DACF57C" w14:textId="77777777" w:rsidR="001806DB" w:rsidRPr="00112D8A" w:rsidRDefault="001806DB" w:rsidP="00112D8A">
            <w:pPr>
              <w:rPr>
                <w:sz w:val="24"/>
              </w:rPr>
            </w:pPr>
          </w:p>
          <w:p w14:paraId="1F52846B" w14:textId="77777777" w:rsidR="001806DB" w:rsidRPr="00112D8A" w:rsidRDefault="001806DB" w:rsidP="00112D8A">
            <w:pPr>
              <w:rPr>
                <w:sz w:val="24"/>
              </w:rPr>
            </w:pPr>
          </w:p>
          <w:p w14:paraId="3BAEC5C7" w14:textId="77777777" w:rsidR="001806DB" w:rsidRPr="00112D8A" w:rsidRDefault="001806DB" w:rsidP="00112D8A">
            <w:pPr>
              <w:rPr>
                <w:sz w:val="24"/>
              </w:rPr>
            </w:pPr>
          </w:p>
          <w:p w14:paraId="3AE63304" w14:textId="77777777" w:rsidR="001806DB" w:rsidRPr="00112D8A" w:rsidRDefault="001806DB" w:rsidP="00112D8A">
            <w:pPr>
              <w:rPr>
                <w:sz w:val="24"/>
              </w:rPr>
            </w:pPr>
          </w:p>
          <w:p w14:paraId="2C40047C" w14:textId="77777777" w:rsidR="00A076F3" w:rsidRPr="00112D8A" w:rsidRDefault="00A076F3" w:rsidP="00112D8A">
            <w:pPr>
              <w:rPr>
                <w:sz w:val="24"/>
              </w:rPr>
            </w:pPr>
          </w:p>
        </w:tc>
      </w:tr>
      <w:tr w:rsidR="00112D8A" w:rsidRPr="00112D8A" w14:paraId="689ECEB8" w14:textId="77777777" w:rsidTr="00C41C62">
        <w:tc>
          <w:tcPr>
            <w:tcW w:w="3685" w:type="dxa"/>
            <w:shd w:val="clear" w:color="auto" w:fill="auto"/>
          </w:tcPr>
          <w:p w14:paraId="1A36B1E5" w14:textId="77777777" w:rsidR="00193952" w:rsidRPr="00112D8A" w:rsidRDefault="00193952" w:rsidP="00112D8A">
            <w:pPr>
              <w:jc w:val="center"/>
              <w:rPr>
                <w:b/>
                <w:sz w:val="24"/>
              </w:rPr>
            </w:pPr>
            <w:r w:rsidRPr="00112D8A">
              <w:rPr>
                <w:b/>
                <w:sz w:val="24"/>
              </w:rPr>
              <w:lastRenderedPageBreak/>
              <w:t>Почта, Сбербанк</w:t>
            </w:r>
          </w:p>
          <w:p w14:paraId="3F5352A4" w14:textId="77777777" w:rsidR="00193952" w:rsidRPr="00112D8A" w:rsidRDefault="00193952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Число населённых пунктов, в которых имеются стационарные почтовые отделения – 17.</w:t>
            </w:r>
          </w:p>
          <w:p w14:paraId="7A963D1C" w14:textId="77777777" w:rsidR="00193952" w:rsidRPr="00112D8A" w:rsidRDefault="00193952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Число населённых пунктов, обслуживаемых почтальонами – 20.</w:t>
            </w:r>
          </w:p>
          <w:p w14:paraId="70B34BB6" w14:textId="77777777" w:rsidR="00193952" w:rsidRPr="00112D8A" w:rsidRDefault="00193952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Число населённых пунктов, не охваченных услугами почты - 2 (в них проживает 0 чел.).</w:t>
            </w:r>
          </w:p>
          <w:p w14:paraId="296C7EBA" w14:textId="77777777" w:rsidR="00193952" w:rsidRPr="00112D8A" w:rsidRDefault="00193952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Число населённых пунктов, в которых имеются стационарные </w:t>
            </w:r>
          </w:p>
          <w:p w14:paraId="424677EB" w14:textId="77777777" w:rsidR="00193952" w:rsidRPr="00112D8A" w:rsidRDefault="00193952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отделения Сбербанка – 2.</w:t>
            </w:r>
          </w:p>
          <w:p w14:paraId="24733DC0" w14:textId="77777777" w:rsidR="00C947F6" w:rsidRPr="00112D8A" w:rsidRDefault="00193952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Число населённых пунктов, </w:t>
            </w:r>
            <w:r w:rsidR="008640C7" w:rsidRPr="00112D8A">
              <w:rPr>
                <w:sz w:val="24"/>
              </w:rPr>
              <w:t>обслуживаемых передви</w:t>
            </w:r>
            <w:r w:rsidRPr="00112D8A">
              <w:rPr>
                <w:sz w:val="24"/>
              </w:rPr>
              <w:t>жными отделениями Сбербанка – 6.</w:t>
            </w:r>
          </w:p>
          <w:p w14:paraId="7414BE3F" w14:textId="77777777" w:rsidR="00C947F6" w:rsidRPr="00112D8A" w:rsidRDefault="00C947F6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Число населённых пунктов, не охваченных услугами Сбербанка- 31 (в них проживает 5683 чел.). </w:t>
            </w:r>
          </w:p>
          <w:p w14:paraId="5AD36C5F" w14:textId="77777777" w:rsidR="008A5318" w:rsidRPr="00112D8A" w:rsidRDefault="008A5318" w:rsidP="00112D8A">
            <w:pPr>
              <w:rPr>
                <w:sz w:val="24"/>
              </w:rPr>
            </w:pPr>
          </w:p>
          <w:p w14:paraId="7BF17184" w14:textId="77777777" w:rsidR="00C947F6" w:rsidRPr="00112D8A" w:rsidRDefault="00C947F6" w:rsidP="00112D8A">
            <w:pPr>
              <w:jc w:val="center"/>
              <w:rPr>
                <w:b/>
                <w:bCs/>
                <w:sz w:val="24"/>
              </w:rPr>
            </w:pPr>
            <w:r w:rsidRPr="00112D8A">
              <w:rPr>
                <w:b/>
                <w:bCs/>
                <w:sz w:val="24"/>
              </w:rPr>
              <w:t>Интернет, ЦТВ</w:t>
            </w:r>
          </w:p>
          <w:p w14:paraId="789CE291" w14:textId="77777777" w:rsidR="00C947F6" w:rsidRPr="00112D8A" w:rsidRDefault="00C947F6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Количество населенных пунктов, в которых имеется проводной интернет – </w:t>
            </w:r>
            <w:r w:rsidR="007640A8" w:rsidRPr="00112D8A">
              <w:rPr>
                <w:sz w:val="24"/>
              </w:rPr>
              <w:t>2</w:t>
            </w:r>
            <w:r w:rsidRPr="00112D8A">
              <w:rPr>
                <w:sz w:val="24"/>
              </w:rPr>
              <w:t>.</w:t>
            </w:r>
          </w:p>
          <w:p w14:paraId="35ACBA34" w14:textId="77777777" w:rsidR="006E0A2E" w:rsidRPr="00112D8A" w:rsidRDefault="006E0A2E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Количество населенных пунктов, в которых отсутствует проводной интернет – 3</w:t>
            </w:r>
            <w:r w:rsidR="007640A8" w:rsidRPr="00112D8A">
              <w:rPr>
                <w:sz w:val="24"/>
              </w:rPr>
              <w:t>7</w:t>
            </w:r>
            <w:r w:rsidRPr="00112D8A">
              <w:rPr>
                <w:sz w:val="24"/>
              </w:rPr>
              <w:t>.</w:t>
            </w:r>
          </w:p>
          <w:p w14:paraId="3E703B87" w14:textId="77777777" w:rsidR="006E0A2E" w:rsidRPr="00112D8A" w:rsidRDefault="006E0A2E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В </w:t>
            </w:r>
            <w:r w:rsidR="00193952" w:rsidRPr="00112D8A">
              <w:rPr>
                <w:sz w:val="24"/>
              </w:rPr>
              <w:t xml:space="preserve">во всех </w:t>
            </w:r>
            <w:r w:rsidRPr="00112D8A">
              <w:rPr>
                <w:sz w:val="24"/>
              </w:rPr>
              <w:t xml:space="preserve">населенных пунктах имеется устойчивый </w:t>
            </w:r>
            <w:proofErr w:type="gramStart"/>
            <w:r w:rsidRPr="00112D8A">
              <w:rPr>
                <w:sz w:val="24"/>
              </w:rPr>
              <w:t>сигнал  Саратовского</w:t>
            </w:r>
            <w:proofErr w:type="gramEnd"/>
            <w:r w:rsidRPr="00112D8A">
              <w:rPr>
                <w:sz w:val="24"/>
              </w:rPr>
              <w:t xml:space="preserve"> цифрового телевидения.</w:t>
            </w:r>
          </w:p>
          <w:p w14:paraId="72A86D53" w14:textId="77777777" w:rsidR="00615170" w:rsidRPr="00112D8A" w:rsidRDefault="00615170" w:rsidP="00112D8A">
            <w:pPr>
              <w:rPr>
                <w:b/>
                <w:caps/>
                <w:sz w:val="24"/>
                <w:u w:val="single"/>
              </w:rPr>
            </w:pPr>
          </w:p>
          <w:p w14:paraId="42770DB3" w14:textId="77777777" w:rsidR="00615170" w:rsidRPr="00112D8A" w:rsidRDefault="00615170" w:rsidP="00112D8A">
            <w:pPr>
              <w:jc w:val="center"/>
              <w:rPr>
                <w:b/>
                <w:caps/>
                <w:sz w:val="24"/>
                <w:u w:val="single"/>
              </w:rPr>
            </w:pPr>
            <w:r w:rsidRPr="00112D8A">
              <w:rPr>
                <w:b/>
                <w:caps/>
                <w:sz w:val="24"/>
                <w:u w:val="single"/>
              </w:rPr>
              <w:t>Коммунальная сфера</w:t>
            </w:r>
          </w:p>
          <w:p w14:paraId="6C55724D" w14:textId="77777777" w:rsidR="003379C3" w:rsidRPr="00112D8A" w:rsidRDefault="003379C3" w:rsidP="00112D8A">
            <w:pPr>
              <w:jc w:val="center"/>
              <w:rPr>
                <w:sz w:val="24"/>
              </w:rPr>
            </w:pPr>
            <w:r w:rsidRPr="00112D8A">
              <w:rPr>
                <w:b/>
                <w:bCs/>
                <w:sz w:val="24"/>
              </w:rPr>
              <w:t>Жилой фонд</w:t>
            </w:r>
          </w:p>
          <w:p w14:paraId="250EF1DB" w14:textId="77777777" w:rsidR="003379C3" w:rsidRPr="00112D8A" w:rsidRDefault="003379C3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Общая площадь жилого фонда – </w:t>
            </w:r>
            <w:r w:rsidR="00BE3C4A">
              <w:rPr>
                <w:sz w:val="24"/>
              </w:rPr>
              <w:t>553,75</w:t>
            </w:r>
            <w:r w:rsidRPr="00112D8A">
              <w:rPr>
                <w:sz w:val="24"/>
              </w:rPr>
              <w:t xml:space="preserve"> </w:t>
            </w:r>
            <w:proofErr w:type="gramStart"/>
            <w:r w:rsidRPr="00112D8A">
              <w:rPr>
                <w:sz w:val="24"/>
              </w:rPr>
              <w:t>тыс.м</w:t>
            </w:r>
            <w:proofErr w:type="gramEnd"/>
            <w:r w:rsidRPr="00112D8A">
              <w:rPr>
                <w:sz w:val="24"/>
              </w:rPr>
              <w:t>2</w:t>
            </w:r>
          </w:p>
          <w:p w14:paraId="49611807" w14:textId="77777777" w:rsidR="003379C3" w:rsidRPr="00112D8A" w:rsidRDefault="003379C3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Всего жилого фонда </w:t>
            </w:r>
            <w:r w:rsidR="00BE3C4A">
              <w:rPr>
                <w:sz w:val="24"/>
              </w:rPr>
              <w:t>8447</w:t>
            </w:r>
            <w:r w:rsidRPr="00112D8A">
              <w:rPr>
                <w:sz w:val="24"/>
              </w:rPr>
              <w:t xml:space="preserve"> дома, в т.ч.</w:t>
            </w:r>
          </w:p>
          <w:p w14:paraId="2CE3AA99" w14:textId="77777777" w:rsidR="003379C3" w:rsidRPr="00112D8A" w:rsidRDefault="003379C3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- </w:t>
            </w:r>
            <w:r w:rsidR="00BE3C4A">
              <w:rPr>
                <w:sz w:val="24"/>
              </w:rPr>
              <w:t>7756</w:t>
            </w:r>
            <w:r w:rsidRPr="00112D8A">
              <w:rPr>
                <w:sz w:val="24"/>
              </w:rPr>
              <w:t xml:space="preserve"> </w:t>
            </w:r>
            <w:proofErr w:type="gramStart"/>
            <w:r w:rsidRPr="00112D8A">
              <w:rPr>
                <w:sz w:val="24"/>
              </w:rPr>
              <w:t>-  индивидуально</w:t>
            </w:r>
            <w:proofErr w:type="gramEnd"/>
            <w:r w:rsidRPr="00112D8A">
              <w:rPr>
                <w:sz w:val="24"/>
              </w:rPr>
              <w:t>-определенных домов;</w:t>
            </w:r>
          </w:p>
          <w:p w14:paraId="35147232" w14:textId="77777777" w:rsidR="003379C3" w:rsidRPr="00112D8A" w:rsidRDefault="003379C3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- 65</w:t>
            </w:r>
            <w:r w:rsidR="00BE3C4A">
              <w:rPr>
                <w:sz w:val="24"/>
              </w:rPr>
              <w:t>0</w:t>
            </w:r>
            <w:r w:rsidRPr="00112D8A">
              <w:rPr>
                <w:sz w:val="24"/>
              </w:rPr>
              <w:t xml:space="preserve"> – домов блокированной застройки,</w:t>
            </w:r>
          </w:p>
          <w:p w14:paraId="6C6DADFF" w14:textId="3AD986AF" w:rsidR="003379C3" w:rsidRPr="00112D8A" w:rsidRDefault="003379C3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- 3</w:t>
            </w:r>
            <w:r w:rsidR="004F279E">
              <w:rPr>
                <w:sz w:val="24"/>
              </w:rPr>
              <w:t>7</w:t>
            </w:r>
            <w:r w:rsidRPr="00112D8A">
              <w:rPr>
                <w:sz w:val="24"/>
              </w:rPr>
              <w:t xml:space="preserve"> – многоквартирных домов, из них: </w:t>
            </w:r>
          </w:p>
          <w:p w14:paraId="46B8F491" w14:textId="0C996885" w:rsidR="003379C3" w:rsidRPr="00112D8A" w:rsidRDefault="003379C3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- 3</w:t>
            </w:r>
            <w:r w:rsidR="004F279E">
              <w:rPr>
                <w:sz w:val="24"/>
              </w:rPr>
              <w:t>7</w:t>
            </w:r>
            <w:r w:rsidRPr="00112D8A">
              <w:rPr>
                <w:sz w:val="24"/>
              </w:rPr>
              <w:t xml:space="preserve"> домов находятся в непосредственном управлении;</w:t>
            </w:r>
          </w:p>
          <w:p w14:paraId="408B2BED" w14:textId="77777777" w:rsidR="003379C3" w:rsidRPr="00112D8A" w:rsidRDefault="003379C3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общая площадь МКД –37,81 тыс. м2, </w:t>
            </w:r>
          </w:p>
          <w:p w14:paraId="3621075A" w14:textId="77777777" w:rsidR="003379C3" w:rsidRPr="00112D8A" w:rsidRDefault="003379C3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общее кол–во проживающих - 914 чел. </w:t>
            </w:r>
          </w:p>
          <w:p w14:paraId="2C23E2E2" w14:textId="77777777" w:rsidR="003379C3" w:rsidRPr="00112D8A" w:rsidRDefault="003379C3" w:rsidP="00112D8A">
            <w:pPr>
              <w:rPr>
                <w:sz w:val="24"/>
              </w:rPr>
            </w:pPr>
            <w:proofErr w:type="gramStart"/>
            <w:r w:rsidRPr="00112D8A">
              <w:rPr>
                <w:sz w:val="24"/>
              </w:rPr>
              <w:t>Характеристика  многоквартирных</w:t>
            </w:r>
            <w:proofErr w:type="gramEnd"/>
            <w:r w:rsidRPr="00112D8A">
              <w:rPr>
                <w:sz w:val="24"/>
              </w:rPr>
              <w:t xml:space="preserve"> домов: </w:t>
            </w:r>
          </w:p>
          <w:p w14:paraId="77C3D41C" w14:textId="77777777" w:rsidR="003379C3" w:rsidRPr="00112D8A" w:rsidRDefault="003379C3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2-х </w:t>
            </w:r>
            <w:proofErr w:type="spellStart"/>
            <w:r w:rsidRPr="00112D8A">
              <w:rPr>
                <w:sz w:val="24"/>
              </w:rPr>
              <w:t>эт</w:t>
            </w:r>
            <w:proofErr w:type="spellEnd"/>
            <w:r w:rsidRPr="00112D8A">
              <w:rPr>
                <w:sz w:val="24"/>
              </w:rPr>
              <w:t>. дома - 31;</w:t>
            </w:r>
          </w:p>
          <w:p w14:paraId="2EAD3879" w14:textId="77777777" w:rsidR="003379C3" w:rsidRPr="00112D8A" w:rsidRDefault="003379C3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3-х </w:t>
            </w:r>
            <w:proofErr w:type="spellStart"/>
            <w:r w:rsidRPr="00112D8A">
              <w:rPr>
                <w:sz w:val="24"/>
              </w:rPr>
              <w:t>эт</w:t>
            </w:r>
            <w:proofErr w:type="spellEnd"/>
            <w:r w:rsidRPr="00112D8A">
              <w:rPr>
                <w:sz w:val="24"/>
              </w:rPr>
              <w:t>. дома - 7</w:t>
            </w:r>
          </w:p>
          <w:p w14:paraId="465C4F00" w14:textId="77777777" w:rsidR="00615170" w:rsidRPr="00112D8A" w:rsidRDefault="003379C3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Центральное отопление отсутствует, все помещения в многоквартирных домах  </w:t>
            </w:r>
          </w:p>
        </w:tc>
        <w:tc>
          <w:tcPr>
            <w:tcW w:w="3686" w:type="dxa"/>
          </w:tcPr>
          <w:p w14:paraId="5E4F930E" w14:textId="77777777" w:rsidR="00193952" w:rsidRPr="00112D8A" w:rsidRDefault="00193952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с индивидуальным газовым отоплением.</w:t>
            </w:r>
          </w:p>
          <w:p w14:paraId="2DC97B0B" w14:textId="77777777" w:rsidR="00193952" w:rsidRPr="00112D8A" w:rsidRDefault="00193952" w:rsidP="00112D8A">
            <w:pPr>
              <w:jc w:val="center"/>
              <w:rPr>
                <w:sz w:val="24"/>
              </w:rPr>
            </w:pPr>
            <w:r w:rsidRPr="00112D8A">
              <w:rPr>
                <w:b/>
                <w:bCs/>
                <w:sz w:val="24"/>
              </w:rPr>
              <w:t>Теплоснабжение</w:t>
            </w:r>
          </w:p>
          <w:p w14:paraId="2582319C" w14:textId="77777777" w:rsidR="00193952" w:rsidRPr="00112D8A" w:rsidRDefault="00193952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Газовые котельные – 70 шт.</w:t>
            </w:r>
          </w:p>
          <w:p w14:paraId="0EB5F4A2" w14:textId="77777777" w:rsidR="00193952" w:rsidRPr="00112D8A" w:rsidRDefault="00193952" w:rsidP="00112D8A">
            <w:pPr>
              <w:rPr>
                <w:sz w:val="24"/>
              </w:rPr>
            </w:pPr>
          </w:p>
          <w:p w14:paraId="75769ED9" w14:textId="77777777" w:rsidR="00193952" w:rsidRPr="00112D8A" w:rsidRDefault="00193952" w:rsidP="00112D8A">
            <w:pPr>
              <w:ind w:left="45"/>
              <w:jc w:val="center"/>
              <w:rPr>
                <w:sz w:val="24"/>
              </w:rPr>
            </w:pPr>
            <w:r w:rsidRPr="00112D8A">
              <w:rPr>
                <w:b/>
                <w:bCs/>
                <w:sz w:val="24"/>
              </w:rPr>
              <w:t>Водоснабжение</w:t>
            </w:r>
          </w:p>
          <w:p w14:paraId="62B8ED48" w14:textId="77777777" w:rsidR="00193952" w:rsidRPr="00112D8A" w:rsidRDefault="00193952" w:rsidP="00112D8A">
            <w:pPr>
              <w:ind w:left="45"/>
              <w:rPr>
                <w:sz w:val="24"/>
              </w:rPr>
            </w:pPr>
            <w:r w:rsidRPr="00112D8A">
              <w:rPr>
                <w:sz w:val="24"/>
              </w:rPr>
              <w:t>- количество водозаборных скважин – 3</w:t>
            </w:r>
            <w:r w:rsidR="00BE3C4A">
              <w:rPr>
                <w:sz w:val="24"/>
              </w:rPr>
              <w:t>7</w:t>
            </w:r>
            <w:r w:rsidRPr="00112D8A">
              <w:rPr>
                <w:sz w:val="24"/>
              </w:rPr>
              <w:t>,</w:t>
            </w:r>
          </w:p>
          <w:p w14:paraId="6B73C622" w14:textId="77777777" w:rsidR="00193952" w:rsidRPr="00112D8A" w:rsidRDefault="00193952" w:rsidP="00112D8A">
            <w:pPr>
              <w:ind w:left="45"/>
              <w:rPr>
                <w:sz w:val="24"/>
              </w:rPr>
            </w:pPr>
            <w:r w:rsidRPr="00112D8A">
              <w:rPr>
                <w:sz w:val="24"/>
              </w:rPr>
              <w:t>- количество водонапорных башен – 28,</w:t>
            </w:r>
          </w:p>
          <w:p w14:paraId="53850488" w14:textId="77777777" w:rsidR="00193952" w:rsidRPr="00112D8A" w:rsidRDefault="00193952" w:rsidP="00112D8A">
            <w:pPr>
              <w:jc w:val="center"/>
              <w:rPr>
                <w:b/>
                <w:bCs/>
                <w:sz w:val="24"/>
              </w:rPr>
            </w:pPr>
            <w:r w:rsidRPr="00112D8A">
              <w:rPr>
                <w:sz w:val="24"/>
              </w:rPr>
              <w:t>- количество гидрантов – 26.</w:t>
            </w:r>
          </w:p>
          <w:p w14:paraId="310BAAC0" w14:textId="77777777" w:rsidR="00193952" w:rsidRPr="00112D8A" w:rsidRDefault="00193952" w:rsidP="00112D8A">
            <w:pPr>
              <w:jc w:val="center"/>
              <w:rPr>
                <w:b/>
                <w:bCs/>
                <w:sz w:val="24"/>
              </w:rPr>
            </w:pPr>
          </w:p>
          <w:p w14:paraId="27A25D52" w14:textId="77777777" w:rsidR="003379C3" w:rsidRPr="00112D8A" w:rsidRDefault="003379C3" w:rsidP="00112D8A">
            <w:pPr>
              <w:jc w:val="center"/>
              <w:rPr>
                <w:sz w:val="24"/>
              </w:rPr>
            </w:pPr>
            <w:r w:rsidRPr="00112D8A">
              <w:rPr>
                <w:b/>
                <w:bCs/>
                <w:sz w:val="24"/>
              </w:rPr>
              <w:t>Протяжённость сетей</w:t>
            </w:r>
          </w:p>
          <w:p w14:paraId="1AE2D6E7" w14:textId="77777777" w:rsidR="003379C3" w:rsidRPr="00112D8A" w:rsidRDefault="003379C3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– тепловых – 2,75 км; </w:t>
            </w:r>
          </w:p>
          <w:p w14:paraId="0B5B13AB" w14:textId="77777777" w:rsidR="003379C3" w:rsidRPr="00112D8A" w:rsidRDefault="003379C3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– водопроводных –</w:t>
            </w:r>
            <w:r w:rsidR="00BE3C4A">
              <w:rPr>
                <w:sz w:val="24"/>
              </w:rPr>
              <w:t>143,28</w:t>
            </w:r>
            <w:r w:rsidRPr="00112D8A">
              <w:rPr>
                <w:sz w:val="24"/>
              </w:rPr>
              <w:t xml:space="preserve"> км; </w:t>
            </w:r>
          </w:p>
          <w:p w14:paraId="400E3FFE" w14:textId="77777777" w:rsidR="003379C3" w:rsidRPr="00112D8A" w:rsidRDefault="003379C3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-  канализационных - 5,95 км.</w:t>
            </w:r>
          </w:p>
          <w:p w14:paraId="7DB9C7F0" w14:textId="77777777" w:rsidR="003E2494" w:rsidRPr="00112D8A" w:rsidRDefault="003E2494" w:rsidP="00112D8A">
            <w:pPr>
              <w:rPr>
                <w:sz w:val="24"/>
              </w:rPr>
            </w:pPr>
          </w:p>
          <w:p w14:paraId="5B384C21" w14:textId="77777777" w:rsidR="003379C3" w:rsidRPr="00112D8A" w:rsidRDefault="003379C3" w:rsidP="00112D8A">
            <w:pPr>
              <w:jc w:val="center"/>
              <w:rPr>
                <w:sz w:val="24"/>
              </w:rPr>
            </w:pPr>
            <w:r w:rsidRPr="00112D8A">
              <w:rPr>
                <w:b/>
                <w:bCs/>
                <w:caps/>
                <w:sz w:val="24"/>
                <w:u w:val="single"/>
              </w:rPr>
              <w:t>СФЕРА БЛАГОУСТРОЙСТВА</w:t>
            </w:r>
          </w:p>
          <w:p w14:paraId="19CD7744" w14:textId="77777777" w:rsidR="003379C3" w:rsidRPr="00112D8A" w:rsidRDefault="003379C3" w:rsidP="00112D8A">
            <w:pPr>
              <w:jc w:val="center"/>
              <w:rPr>
                <w:sz w:val="24"/>
              </w:rPr>
            </w:pPr>
            <w:r w:rsidRPr="00112D8A">
              <w:rPr>
                <w:b/>
                <w:bCs/>
                <w:sz w:val="24"/>
              </w:rPr>
              <w:t>Дороги</w:t>
            </w:r>
          </w:p>
          <w:p w14:paraId="7A65270B" w14:textId="77777777" w:rsidR="003379C3" w:rsidRPr="00112D8A" w:rsidRDefault="003379C3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Общая протяженность дорог в районе – </w:t>
            </w:r>
            <w:r w:rsidR="006E36BA" w:rsidRPr="00112D8A">
              <w:rPr>
                <w:sz w:val="24"/>
              </w:rPr>
              <w:t>747,098</w:t>
            </w:r>
            <w:r w:rsidRPr="00112D8A">
              <w:rPr>
                <w:sz w:val="24"/>
              </w:rPr>
              <w:t xml:space="preserve"> км, в том числе:</w:t>
            </w:r>
          </w:p>
          <w:p w14:paraId="1597CBCE" w14:textId="77777777" w:rsidR="003379C3" w:rsidRPr="00112D8A" w:rsidRDefault="00B409EA" w:rsidP="00112D8A">
            <w:pPr>
              <w:rPr>
                <w:sz w:val="24"/>
              </w:rPr>
            </w:pPr>
            <w:bookmarkStart w:id="1" w:name="_Hlk76465227"/>
            <w:r w:rsidRPr="00112D8A">
              <w:rPr>
                <w:sz w:val="24"/>
              </w:rPr>
              <w:t>О</w:t>
            </w:r>
            <w:r w:rsidR="003379C3" w:rsidRPr="00112D8A">
              <w:rPr>
                <w:sz w:val="24"/>
              </w:rPr>
              <w:t>бщего</w:t>
            </w:r>
            <w:r w:rsidRPr="00112D8A">
              <w:rPr>
                <w:sz w:val="24"/>
              </w:rPr>
              <w:t xml:space="preserve"> </w:t>
            </w:r>
            <w:r w:rsidR="003379C3" w:rsidRPr="00112D8A">
              <w:rPr>
                <w:sz w:val="24"/>
              </w:rPr>
              <w:t xml:space="preserve">пользования </w:t>
            </w:r>
            <w:r w:rsidR="006E36BA" w:rsidRPr="00112D8A">
              <w:rPr>
                <w:sz w:val="24"/>
              </w:rPr>
              <w:t>ф</w:t>
            </w:r>
            <w:r w:rsidR="003379C3" w:rsidRPr="00112D8A">
              <w:rPr>
                <w:sz w:val="24"/>
              </w:rPr>
              <w:t xml:space="preserve">едерального значения </w:t>
            </w:r>
            <w:r w:rsidR="00355333" w:rsidRPr="00112D8A">
              <w:rPr>
                <w:sz w:val="24"/>
              </w:rPr>
              <w:t>–61,</w:t>
            </w:r>
            <w:r w:rsidR="006E36BA" w:rsidRPr="00112D8A">
              <w:rPr>
                <w:sz w:val="24"/>
              </w:rPr>
              <w:t>996</w:t>
            </w:r>
            <w:r w:rsidR="003379C3" w:rsidRPr="00112D8A">
              <w:rPr>
                <w:sz w:val="24"/>
              </w:rPr>
              <w:t xml:space="preserve"> км дорог, из них:</w:t>
            </w:r>
          </w:p>
          <w:p w14:paraId="7B726C95" w14:textId="77777777" w:rsidR="003379C3" w:rsidRPr="00112D8A" w:rsidRDefault="003379C3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- с </w:t>
            </w:r>
            <w:r w:rsidR="000E7617" w:rsidRPr="00112D8A">
              <w:rPr>
                <w:sz w:val="24"/>
              </w:rPr>
              <w:t>твердым</w:t>
            </w:r>
            <w:r w:rsidRPr="00112D8A">
              <w:rPr>
                <w:sz w:val="24"/>
              </w:rPr>
              <w:t xml:space="preserve"> покрытием – </w:t>
            </w:r>
            <w:r w:rsidR="00355333" w:rsidRPr="00112D8A">
              <w:rPr>
                <w:sz w:val="24"/>
              </w:rPr>
              <w:t>61,</w:t>
            </w:r>
            <w:r w:rsidR="006E36BA" w:rsidRPr="00112D8A">
              <w:rPr>
                <w:sz w:val="24"/>
              </w:rPr>
              <w:t>996</w:t>
            </w:r>
            <w:r w:rsidRPr="00112D8A">
              <w:rPr>
                <w:sz w:val="24"/>
              </w:rPr>
              <w:t xml:space="preserve"> км,</w:t>
            </w:r>
          </w:p>
          <w:p w14:paraId="6FBC8CA8" w14:textId="77777777" w:rsidR="003379C3" w:rsidRPr="00112D8A" w:rsidRDefault="00B409EA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О</w:t>
            </w:r>
            <w:r w:rsidR="003379C3" w:rsidRPr="00112D8A">
              <w:rPr>
                <w:sz w:val="24"/>
              </w:rPr>
              <w:t>бщего</w:t>
            </w:r>
            <w:r w:rsidRPr="00112D8A">
              <w:rPr>
                <w:sz w:val="24"/>
              </w:rPr>
              <w:t xml:space="preserve"> </w:t>
            </w:r>
            <w:r w:rsidR="003379C3" w:rsidRPr="00112D8A">
              <w:rPr>
                <w:sz w:val="24"/>
              </w:rPr>
              <w:t xml:space="preserve">пользования </w:t>
            </w:r>
            <w:r w:rsidR="006E36BA" w:rsidRPr="00112D8A">
              <w:rPr>
                <w:sz w:val="24"/>
              </w:rPr>
              <w:t>р</w:t>
            </w:r>
            <w:r w:rsidR="003379C3" w:rsidRPr="00112D8A">
              <w:rPr>
                <w:sz w:val="24"/>
              </w:rPr>
              <w:t xml:space="preserve">егионального значения </w:t>
            </w:r>
            <w:r w:rsidR="006E36BA" w:rsidRPr="00112D8A">
              <w:rPr>
                <w:sz w:val="24"/>
              </w:rPr>
              <w:t>–92,670</w:t>
            </w:r>
            <w:r w:rsidR="003379C3" w:rsidRPr="00112D8A">
              <w:rPr>
                <w:sz w:val="24"/>
              </w:rPr>
              <w:t xml:space="preserve"> км дорог, из них:</w:t>
            </w:r>
          </w:p>
          <w:p w14:paraId="2F6D050A" w14:textId="77777777" w:rsidR="003379C3" w:rsidRPr="00112D8A" w:rsidRDefault="003379C3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- с </w:t>
            </w:r>
            <w:r w:rsidR="000E7617" w:rsidRPr="00112D8A">
              <w:rPr>
                <w:sz w:val="24"/>
              </w:rPr>
              <w:t>твердым</w:t>
            </w:r>
            <w:r w:rsidRPr="00112D8A">
              <w:rPr>
                <w:sz w:val="24"/>
              </w:rPr>
              <w:t xml:space="preserve"> покрытием – </w:t>
            </w:r>
            <w:r w:rsidR="006E36BA" w:rsidRPr="00112D8A">
              <w:rPr>
                <w:sz w:val="24"/>
              </w:rPr>
              <w:t>92,670</w:t>
            </w:r>
            <w:r w:rsidRPr="00112D8A">
              <w:rPr>
                <w:sz w:val="24"/>
              </w:rPr>
              <w:t xml:space="preserve"> км</w:t>
            </w:r>
          </w:p>
          <w:bookmarkEnd w:id="1"/>
          <w:p w14:paraId="04671BCA" w14:textId="77777777" w:rsidR="003379C3" w:rsidRPr="00112D8A" w:rsidRDefault="000E7617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О</w:t>
            </w:r>
            <w:r w:rsidR="003379C3" w:rsidRPr="00112D8A">
              <w:rPr>
                <w:sz w:val="24"/>
              </w:rPr>
              <w:t>бщего</w:t>
            </w:r>
            <w:r w:rsidR="00B409EA" w:rsidRPr="00112D8A">
              <w:rPr>
                <w:sz w:val="24"/>
              </w:rPr>
              <w:t xml:space="preserve"> </w:t>
            </w:r>
            <w:r w:rsidR="003379C3" w:rsidRPr="00112D8A">
              <w:rPr>
                <w:sz w:val="24"/>
              </w:rPr>
              <w:t xml:space="preserve">пользования местного значения вне населенных пунктов </w:t>
            </w:r>
            <w:r w:rsidRPr="00112D8A">
              <w:rPr>
                <w:sz w:val="24"/>
              </w:rPr>
              <w:t>–182,763</w:t>
            </w:r>
            <w:r w:rsidR="003379C3" w:rsidRPr="00112D8A">
              <w:rPr>
                <w:sz w:val="24"/>
              </w:rPr>
              <w:t xml:space="preserve"> км дорог, из них:</w:t>
            </w:r>
          </w:p>
          <w:p w14:paraId="02A1CEFB" w14:textId="77777777" w:rsidR="003379C3" w:rsidRPr="00112D8A" w:rsidRDefault="003379C3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- с </w:t>
            </w:r>
            <w:r w:rsidR="000E7617" w:rsidRPr="00112D8A">
              <w:rPr>
                <w:sz w:val="24"/>
              </w:rPr>
              <w:t>твердым</w:t>
            </w:r>
            <w:r w:rsidRPr="00112D8A">
              <w:rPr>
                <w:sz w:val="24"/>
              </w:rPr>
              <w:t xml:space="preserve"> покрытием – </w:t>
            </w:r>
            <w:r w:rsidR="000E7617" w:rsidRPr="00112D8A">
              <w:rPr>
                <w:sz w:val="24"/>
              </w:rPr>
              <w:t>125,095</w:t>
            </w:r>
            <w:r w:rsidRPr="00112D8A">
              <w:rPr>
                <w:sz w:val="24"/>
              </w:rPr>
              <w:t xml:space="preserve"> км,</w:t>
            </w:r>
          </w:p>
          <w:p w14:paraId="148E2850" w14:textId="77777777" w:rsidR="003379C3" w:rsidRPr="00112D8A" w:rsidRDefault="003379C3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- грунтовые – </w:t>
            </w:r>
            <w:r w:rsidR="000E7617" w:rsidRPr="00112D8A">
              <w:rPr>
                <w:sz w:val="24"/>
              </w:rPr>
              <w:t>57,668</w:t>
            </w:r>
            <w:r w:rsidRPr="00112D8A">
              <w:rPr>
                <w:sz w:val="24"/>
              </w:rPr>
              <w:t xml:space="preserve"> км.</w:t>
            </w:r>
          </w:p>
          <w:p w14:paraId="2CAD303A" w14:textId="77777777" w:rsidR="003379C3" w:rsidRPr="00112D8A" w:rsidRDefault="000E7617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О</w:t>
            </w:r>
            <w:r w:rsidR="003379C3" w:rsidRPr="00112D8A">
              <w:rPr>
                <w:sz w:val="24"/>
              </w:rPr>
              <w:t>бщего</w:t>
            </w:r>
            <w:r w:rsidR="00B409EA" w:rsidRPr="00112D8A">
              <w:rPr>
                <w:sz w:val="24"/>
              </w:rPr>
              <w:t xml:space="preserve"> </w:t>
            </w:r>
            <w:r w:rsidR="003379C3" w:rsidRPr="00112D8A">
              <w:rPr>
                <w:sz w:val="24"/>
              </w:rPr>
              <w:t xml:space="preserve">пользования местного значения в границах населенных пунктов – </w:t>
            </w:r>
            <w:r w:rsidRPr="00112D8A">
              <w:rPr>
                <w:sz w:val="24"/>
              </w:rPr>
              <w:t>409,669</w:t>
            </w:r>
            <w:r w:rsidR="003379C3" w:rsidRPr="00112D8A">
              <w:rPr>
                <w:sz w:val="24"/>
              </w:rPr>
              <w:t xml:space="preserve"> км дорог, в том числе с </w:t>
            </w:r>
            <w:r w:rsidRPr="00112D8A">
              <w:rPr>
                <w:sz w:val="24"/>
              </w:rPr>
              <w:t>твердым</w:t>
            </w:r>
            <w:r w:rsidR="003379C3" w:rsidRPr="00112D8A">
              <w:rPr>
                <w:sz w:val="24"/>
              </w:rPr>
              <w:t xml:space="preserve"> покрытием– </w:t>
            </w:r>
            <w:r w:rsidRPr="00112D8A">
              <w:rPr>
                <w:sz w:val="24"/>
              </w:rPr>
              <w:t>178,925</w:t>
            </w:r>
            <w:r w:rsidR="003379C3" w:rsidRPr="00112D8A">
              <w:rPr>
                <w:sz w:val="24"/>
              </w:rPr>
              <w:t xml:space="preserve"> км.</w:t>
            </w:r>
          </w:p>
          <w:p w14:paraId="0B1FDD2B" w14:textId="77777777" w:rsidR="00193952" w:rsidRPr="00112D8A" w:rsidRDefault="00193952" w:rsidP="00112D8A">
            <w:pPr>
              <w:jc w:val="center"/>
              <w:rPr>
                <w:b/>
                <w:bCs/>
                <w:sz w:val="24"/>
              </w:rPr>
            </w:pPr>
          </w:p>
          <w:p w14:paraId="607461A8" w14:textId="77777777" w:rsidR="003379C3" w:rsidRPr="00112D8A" w:rsidRDefault="003379C3" w:rsidP="00112D8A">
            <w:pPr>
              <w:jc w:val="center"/>
              <w:rPr>
                <w:sz w:val="24"/>
              </w:rPr>
            </w:pPr>
            <w:r w:rsidRPr="00112D8A">
              <w:rPr>
                <w:b/>
                <w:bCs/>
                <w:sz w:val="24"/>
              </w:rPr>
              <w:t>Утилизация ТКО</w:t>
            </w:r>
          </w:p>
          <w:p w14:paraId="6BD35C38" w14:textId="77777777" w:rsidR="003379C3" w:rsidRPr="00112D8A" w:rsidRDefault="003379C3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Вывоз ТКО на территории района осуществляет компания ООО «</w:t>
            </w:r>
            <w:proofErr w:type="spellStart"/>
            <w:r w:rsidRPr="00112D8A">
              <w:rPr>
                <w:sz w:val="24"/>
              </w:rPr>
              <w:t>Ситиматик</w:t>
            </w:r>
            <w:proofErr w:type="spellEnd"/>
            <w:r w:rsidRPr="00112D8A">
              <w:rPr>
                <w:sz w:val="24"/>
              </w:rPr>
              <w:t>».</w:t>
            </w:r>
          </w:p>
          <w:p w14:paraId="2685C9A8" w14:textId="77777777" w:rsidR="003379C3" w:rsidRPr="00112D8A" w:rsidRDefault="003379C3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Количество контейнеров, установленных в населенных пунктах - </w:t>
            </w:r>
            <w:r w:rsidR="007905AD" w:rsidRPr="00112D8A">
              <w:rPr>
                <w:sz w:val="24"/>
              </w:rPr>
              <w:t>400</w:t>
            </w:r>
          </w:p>
          <w:p w14:paraId="7595E880" w14:textId="77777777" w:rsidR="003E2494" w:rsidRPr="00112D8A" w:rsidRDefault="003E2494" w:rsidP="00112D8A">
            <w:pPr>
              <w:rPr>
                <w:sz w:val="24"/>
              </w:rPr>
            </w:pPr>
          </w:p>
          <w:p w14:paraId="130578BA" w14:textId="77777777" w:rsidR="006971A8" w:rsidRPr="00112D8A" w:rsidRDefault="006971A8" w:rsidP="00112D8A">
            <w:pPr>
              <w:tabs>
                <w:tab w:val="left" w:pos="1455"/>
              </w:tabs>
              <w:rPr>
                <w:sz w:val="24"/>
              </w:rPr>
            </w:pPr>
          </w:p>
        </w:tc>
        <w:tc>
          <w:tcPr>
            <w:tcW w:w="3686" w:type="dxa"/>
          </w:tcPr>
          <w:p w14:paraId="53F545B8" w14:textId="77777777" w:rsidR="00193952" w:rsidRPr="00112D8A" w:rsidRDefault="00193952" w:rsidP="00112D8A">
            <w:pPr>
              <w:jc w:val="center"/>
              <w:rPr>
                <w:b/>
                <w:caps/>
                <w:sz w:val="24"/>
                <w:u w:val="single"/>
              </w:rPr>
            </w:pPr>
            <w:r w:rsidRPr="00112D8A">
              <w:rPr>
                <w:b/>
                <w:caps/>
                <w:sz w:val="24"/>
                <w:u w:val="single"/>
              </w:rPr>
              <w:t>Экономика</w:t>
            </w:r>
          </w:p>
          <w:p w14:paraId="03808EFF" w14:textId="77777777" w:rsidR="00193952" w:rsidRPr="00112D8A" w:rsidRDefault="00193952" w:rsidP="00112D8A">
            <w:pPr>
              <w:ind w:left="45"/>
              <w:jc w:val="center"/>
              <w:rPr>
                <w:b/>
                <w:sz w:val="24"/>
              </w:rPr>
            </w:pPr>
            <w:r w:rsidRPr="00112D8A">
              <w:rPr>
                <w:b/>
                <w:sz w:val="24"/>
              </w:rPr>
              <w:t>Промышленность</w:t>
            </w:r>
          </w:p>
          <w:p w14:paraId="75FA765E" w14:textId="77777777" w:rsidR="00193952" w:rsidRPr="00112D8A" w:rsidRDefault="00193952" w:rsidP="00112D8A">
            <w:pPr>
              <w:ind w:left="45"/>
              <w:rPr>
                <w:sz w:val="24"/>
              </w:rPr>
            </w:pPr>
            <w:r w:rsidRPr="00112D8A">
              <w:rPr>
                <w:sz w:val="24"/>
              </w:rPr>
              <w:t>Индекс промышленного производства – 98% к соответствующему периоду прошлого года.</w:t>
            </w:r>
          </w:p>
          <w:p w14:paraId="249BFB05" w14:textId="77777777" w:rsidR="00D61D69" w:rsidRPr="00112D8A" w:rsidRDefault="00D61D69" w:rsidP="00112D8A">
            <w:pPr>
              <w:ind w:left="45"/>
              <w:rPr>
                <w:sz w:val="24"/>
              </w:rPr>
            </w:pPr>
            <w:r w:rsidRPr="00112D8A">
              <w:rPr>
                <w:sz w:val="24"/>
              </w:rPr>
              <w:t>Объем отгруженных товаров собственного производства, выполненных работ и услуг собственными силами за 2020 г.-9048,4 тыс. руб.</w:t>
            </w:r>
          </w:p>
          <w:p w14:paraId="0EF9C6DC" w14:textId="77777777" w:rsidR="00411A01" w:rsidRPr="00112D8A" w:rsidRDefault="00411A01" w:rsidP="00112D8A">
            <w:pPr>
              <w:ind w:left="45"/>
              <w:jc w:val="center"/>
              <w:rPr>
                <w:b/>
                <w:sz w:val="24"/>
              </w:rPr>
            </w:pPr>
            <w:r w:rsidRPr="00112D8A">
              <w:rPr>
                <w:b/>
                <w:sz w:val="24"/>
              </w:rPr>
              <w:t>Предприятия и организации</w:t>
            </w:r>
          </w:p>
          <w:p w14:paraId="1F4EA9CF" w14:textId="77777777" w:rsidR="00411A01" w:rsidRPr="00112D8A" w:rsidRDefault="00411A01" w:rsidP="00112D8A">
            <w:pPr>
              <w:ind w:left="45"/>
              <w:rPr>
                <w:sz w:val="24"/>
              </w:rPr>
            </w:pPr>
            <w:r w:rsidRPr="00112D8A">
              <w:rPr>
                <w:sz w:val="24"/>
              </w:rPr>
              <w:t>Субъекты МСП – 448 ед.</w:t>
            </w:r>
          </w:p>
          <w:p w14:paraId="27D53368" w14:textId="77777777" w:rsidR="00411A01" w:rsidRPr="00112D8A" w:rsidRDefault="00411A01" w:rsidP="00112D8A">
            <w:pPr>
              <w:ind w:left="45"/>
              <w:rPr>
                <w:sz w:val="24"/>
              </w:rPr>
            </w:pPr>
            <w:r w:rsidRPr="00112D8A">
              <w:rPr>
                <w:sz w:val="24"/>
              </w:rPr>
              <w:t>Количество самозанятых – 554 человека.</w:t>
            </w:r>
          </w:p>
          <w:p w14:paraId="3921E204" w14:textId="77777777" w:rsidR="00411A01" w:rsidRPr="00112D8A" w:rsidRDefault="00411A01" w:rsidP="00112D8A">
            <w:pPr>
              <w:jc w:val="center"/>
              <w:rPr>
                <w:b/>
                <w:sz w:val="24"/>
              </w:rPr>
            </w:pPr>
            <w:r w:rsidRPr="00112D8A">
              <w:rPr>
                <w:b/>
                <w:sz w:val="24"/>
              </w:rPr>
              <w:t>Предприятия потребительского рынка</w:t>
            </w:r>
          </w:p>
          <w:p w14:paraId="63E886FF" w14:textId="77777777" w:rsidR="00411A01" w:rsidRPr="00112D8A" w:rsidRDefault="00411A01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Стационарные магазины – 151, </w:t>
            </w:r>
            <w:r w:rsidRPr="00112D8A">
              <w:rPr>
                <w:sz w:val="24"/>
              </w:rPr>
              <w:br/>
              <w:t xml:space="preserve">из них: </w:t>
            </w:r>
          </w:p>
          <w:p w14:paraId="6A8FD2C7" w14:textId="77777777" w:rsidR="00411A01" w:rsidRPr="00112D8A" w:rsidRDefault="00411A01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- смешанные – 51;</w:t>
            </w:r>
          </w:p>
          <w:p w14:paraId="2A961CF2" w14:textId="77777777" w:rsidR="00411A01" w:rsidRPr="00112D8A" w:rsidRDefault="00411A01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- продовольственные – 24</w:t>
            </w:r>
          </w:p>
          <w:p w14:paraId="5BE14508" w14:textId="77777777" w:rsidR="00411A01" w:rsidRPr="00112D8A" w:rsidRDefault="00411A01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>- непродовольственные- 76.</w:t>
            </w:r>
          </w:p>
          <w:p w14:paraId="6C222AEE" w14:textId="77777777" w:rsidR="00411A01" w:rsidRPr="00112D8A" w:rsidRDefault="00411A01" w:rsidP="00112D8A">
            <w:pPr>
              <w:tabs>
                <w:tab w:val="left" w:pos="1455"/>
              </w:tabs>
              <w:rPr>
                <w:sz w:val="24"/>
              </w:rPr>
            </w:pPr>
            <w:r w:rsidRPr="00112D8A">
              <w:rPr>
                <w:sz w:val="24"/>
              </w:rPr>
              <w:t xml:space="preserve">Объекты бытового обслуживания – 17, Ярмарка выходного дня - 2; Объекты общественного питания – 4; </w:t>
            </w:r>
          </w:p>
          <w:p w14:paraId="75D5E34B" w14:textId="77777777" w:rsidR="00411A01" w:rsidRPr="00112D8A" w:rsidRDefault="00411A01" w:rsidP="00112D8A">
            <w:pPr>
              <w:tabs>
                <w:tab w:val="left" w:pos="1455"/>
              </w:tabs>
              <w:rPr>
                <w:sz w:val="24"/>
              </w:rPr>
            </w:pPr>
            <w:r w:rsidRPr="00112D8A">
              <w:rPr>
                <w:sz w:val="24"/>
              </w:rPr>
              <w:t xml:space="preserve">Аптеки-6; </w:t>
            </w:r>
          </w:p>
          <w:p w14:paraId="297DB7BF" w14:textId="77777777" w:rsidR="00411A01" w:rsidRPr="00112D8A" w:rsidRDefault="00411A01" w:rsidP="00112D8A">
            <w:pPr>
              <w:tabs>
                <w:tab w:val="left" w:pos="1455"/>
              </w:tabs>
              <w:rPr>
                <w:sz w:val="24"/>
              </w:rPr>
            </w:pPr>
            <w:proofErr w:type="spellStart"/>
            <w:r w:rsidRPr="00112D8A">
              <w:rPr>
                <w:sz w:val="24"/>
              </w:rPr>
              <w:t>Ветаптеки</w:t>
            </w:r>
            <w:proofErr w:type="spellEnd"/>
            <w:r w:rsidRPr="00112D8A">
              <w:rPr>
                <w:sz w:val="24"/>
              </w:rPr>
              <w:t>- 3.</w:t>
            </w:r>
          </w:p>
          <w:p w14:paraId="56FEEBD5" w14:textId="77777777" w:rsidR="00016672" w:rsidRPr="00112D8A" w:rsidRDefault="00016672" w:rsidP="00112D8A">
            <w:pPr>
              <w:tabs>
                <w:tab w:val="left" w:pos="199"/>
              </w:tabs>
              <w:ind w:left="27"/>
              <w:jc w:val="center"/>
              <w:rPr>
                <w:b/>
                <w:bCs/>
                <w:sz w:val="24"/>
              </w:rPr>
            </w:pPr>
            <w:r w:rsidRPr="00112D8A">
              <w:rPr>
                <w:b/>
                <w:bCs/>
                <w:sz w:val="24"/>
              </w:rPr>
              <w:t>Налоги и отчисления</w:t>
            </w:r>
          </w:p>
          <w:p w14:paraId="0CAA353B" w14:textId="77777777" w:rsidR="00016672" w:rsidRPr="00112D8A" w:rsidRDefault="00016672" w:rsidP="00112D8A">
            <w:pPr>
              <w:tabs>
                <w:tab w:val="left" w:pos="199"/>
              </w:tabs>
              <w:ind w:left="27"/>
              <w:jc w:val="center"/>
              <w:rPr>
                <w:sz w:val="24"/>
              </w:rPr>
            </w:pPr>
          </w:p>
          <w:p w14:paraId="78C8CCA8" w14:textId="77777777" w:rsidR="00016672" w:rsidRPr="00112D8A" w:rsidRDefault="00016672" w:rsidP="00112D8A">
            <w:pPr>
              <w:tabs>
                <w:tab w:val="left" w:pos="199"/>
              </w:tabs>
              <w:jc w:val="both"/>
              <w:rPr>
                <w:sz w:val="24"/>
              </w:rPr>
            </w:pPr>
            <w:r w:rsidRPr="00112D8A">
              <w:rPr>
                <w:sz w:val="24"/>
              </w:rPr>
              <w:t>Перечисление налоговых и неналоговых доходов в консолидированный бюджет в 202</w:t>
            </w:r>
            <w:r w:rsidR="008548C9" w:rsidRPr="00112D8A">
              <w:rPr>
                <w:sz w:val="24"/>
              </w:rPr>
              <w:t>2</w:t>
            </w:r>
            <w:r w:rsidRPr="00112D8A">
              <w:rPr>
                <w:sz w:val="24"/>
              </w:rPr>
              <w:t xml:space="preserve"> г всего – 2</w:t>
            </w:r>
            <w:r w:rsidR="008548C9" w:rsidRPr="00112D8A">
              <w:rPr>
                <w:sz w:val="24"/>
              </w:rPr>
              <w:t>28,5</w:t>
            </w:r>
            <w:r w:rsidRPr="00112D8A">
              <w:rPr>
                <w:sz w:val="24"/>
              </w:rPr>
              <w:t>млн. рублей, в том числе: НДФЛ – 5</w:t>
            </w:r>
            <w:r w:rsidR="008548C9" w:rsidRPr="00112D8A">
              <w:rPr>
                <w:sz w:val="24"/>
              </w:rPr>
              <w:t>9</w:t>
            </w:r>
            <w:r w:rsidRPr="00112D8A">
              <w:rPr>
                <w:sz w:val="24"/>
              </w:rPr>
              <w:t>,</w:t>
            </w:r>
            <w:r w:rsidR="008548C9" w:rsidRPr="00112D8A">
              <w:rPr>
                <w:sz w:val="24"/>
              </w:rPr>
              <w:t>4</w:t>
            </w:r>
            <w:r w:rsidRPr="00112D8A">
              <w:rPr>
                <w:sz w:val="24"/>
              </w:rPr>
              <w:t xml:space="preserve"> млн. рублей (26</w:t>
            </w:r>
            <w:r w:rsidR="008548C9" w:rsidRPr="00112D8A">
              <w:rPr>
                <w:sz w:val="24"/>
              </w:rPr>
              <w:t>,0</w:t>
            </w:r>
            <w:r w:rsidRPr="00112D8A">
              <w:rPr>
                <w:sz w:val="24"/>
              </w:rPr>
              <w:t>% от суммы налоговых доходов и 11</w:t>
            </w:r>
            <w:r w:rsidR="00EC5D0B" w:rsidRPr="00112D8A">
              <w:rPr>
                <w:sz w:val="24"/>
              </w:rPr>
              <w:t>9,0</w:t>
            </w:r>
            <w:r w:rsidRPr="00112D8A">
              <w:rPr>
                <w:sz w:val="24"/>
              </w:rPr>
              <w:t xml:space="preserve"> % к поступлениям соответствующего периода прошлого года); акцизы на нефтепродукты – 38</w:t>
            </w:r>
            <w:r w:rsidR="008548C9" w:rsidRPr="00112D8A">
              <w:rPr>
                <w:sz w:val="24"/>
              </w:rPr>
              <w:t>,6 млн. рублей (16,9</w:t>
            </w:r>
            <w:r w:rsidRPr="00112D8A">
              <w:rPr>
                <w:sz w:val="24"/>
              </w:rPr>
              <w:t xml:space="preserve"> </w:t>
            </w:r>
            <w:r w:rsidR="00EC5D0B" w:rsidRPr="00112D8A">
              <w:rPr>
                <w:sz w:val="24"/>
              </w:rPr>
              <w:t>% и 133,6</w:t>
            </w:r>
            <w:r w:rsidR="008548C9" w:rsidRPr="00112D8A">
              <w:rPr>
                <w:sz w:val="24"/>
              </w:rPr>
              <w:t xml:space="preserve"> %); </w:t>
            </w:r>
            <w:r w:rsidR="00837A68" w:rsidRPr="00112D8A">
              <w:rPr>
                <w:sz w:val="24"/>
              </w:rPr>
              <w:t>налог взимаемый в связи с применением патентной системы</w:t>
            </w:r>
            <w:r w:rsidR="008548C9" w:rsidRPr="00112D8A">
              <w:rPr>
                <w:sz w:val="24"/>
              </w:rPr>
              <w:t xml:space="preserve">– </w:t>
            </w:r>
            <w:r w:rsidR="00837A68" w:rsidRPr="00112D8A">
              <w:rPr>
                <w:sz w:val="24"/>
              </w:rPr>
              <w:t>1,7</w:t>
            </w:r>
            <w:r w:rsidRPr="00112D8A">
              <w:rPr>
                <w:sz w:val="24"/>
              </w:rPr>
              <w:t xml:space="preserve"> млн. ру</w:t>
            </w:r>
            <w:r w:rsidR="008548C9" w:rsidRPr="00112D8A">
              <w:rPr>
                <w:sz w:val="24"/>
              </w:rPr>
              <w:t xml:space="preserve">блей; </w:t>
            </w:r>
            <w:r w:rsidR="00837A68" w:rsidRPr="00112D8A">
              <w:rPr>
                <w:sz w:val="24"/>
              </w:rPr>
              <w:t>(0,8</w:t>
            </w:r>
            <w:r w:rsidR="00EC5D0B" w:rsidRPr="00112D8A">
              <w:rPr>
                <w:sz w:val="24"/>
              </w:rPr>
              <w:t>% и 113,3</w:t>
            </w:r>
            <w:r w:rsidR="00837A68" w:rsidRPr="00112D8A">
              <w:rPr>
                <w:sz w:val="24"/>
              </w:rPr>
              <w:t>%);,</w:t>
            </w:r>
            <w:r w:rsidR="008548C9" w:rsidRPr="00112D8A">
              <w:rPr>
                <w:sz w:val="24"/>
              </w:rPr>
              <w:t>ЕСХН – 71,5 млн. рублей (31,3</w:t>
            </w:r>
            <w:r w:rsidRPr="00112D8A">
              <w:rPr>
                <w:sz w:val="24"/>
              </w:rPr>
              <w:t xml:space="preserve">% и </w:t>
            </w:r>
            <w:r w:rsidR="00EC5D0B" w:rsidRPr="00112D8A">
              <w:rPr>
                <w:sz w:val="24"/>
              </w:rPr>
              <w:t>82,4</w:t>
            </w:r>
            <w:r w:rsidRPr="00112D8A">
              <w:rPr>
                <w:sz w:val="24"/>
              </w:rPr>
              <w:t xml:space="preserve">%); налог на имущество физ. лиц– </w:t>
            </w:r>
            <w:r w:rsidR="00EC5D0B" w:rsidRPr="00112D8A">
              <w:rPr>
                <w:sz w:val="24"/>
              </w:rPr>
              <w:t xml:space="preserve">1,2 млн. рублей (0,5% и 133,3 </w:t>
            </w:r>
            <w:r w:rsidR="008548C9" w:rsidRPr="00112D8A">
              <w:rPr>
                <w:sz w:val="24"/>
              </w:rPr>
              <w:t xml:space="preserve">%);  транспортный налог -21,5 </w:t>
            </w:r>
            <w:proofErr w:type="spellStart"/>
            <w:r w:rsidR="008548C9" w:rsidRPr="00112D8A">
              <w:rPr>
                <w:sz w:val="24"/>
              </w:rPr>
              <w:t>млн.рублей</w:t>
            </w:r>
            <w:proofErr w:type="spellEnd"/>
            <w:r w:rsidR="008548C9" w:rsidRPr="00112D8A">
              <w:rPr>
                <w:sz w:val="24"/>
              </w:rPr>
              <w:t xml:space="preserve"> (9,4</w:t>
            </w:r>
            <w:r w:rsidR="00EC5D0B" w:rsidRPr="00112D8A">
              <w:rPr>
                <w:sz w:val="24"/>
              </w:rPr>
              <w:t>% и 117,5</w:t>
            </w:r>
            <w:r w:rsidR="008548C9" w:rsidRPr="00112D8A">
              <w:rPr>
                <w:sz w:val="24"/>
              </w:rPr>
              <w:t>%); земельный налог – 23</w:t>
            </w:r>
            <w:r w:rsidRPr="00112D8A">
              <w:rPr>
                <w:sz w:val="24"/>
              </w:rPr>
              <w:t>,</w:t>
            </w:r>
            <w:r w:rsidR="00EC5D0B" w:rsidRPr="00112D8A">
              <w:rPr>
                <w:sz w:val="24"/>
              </w:rPr>
              <w:t>5 млн. рублей (10,3% и 118,1</w:t>
            </w:r>
            <w:r w:rsidR="008548C9" w:rsidRPr="00112D8A">
              <w:rPr>
                <w:sz w:val="24"/>
              </w:rPr>
              <w:t>%); гос. пошлина – 1,4</w:t>
            </w:r>
            <w:r w:rsidR="00EC5D0B" w:rsidRPr="00112D8A">
              <w:rPr>
                <w:sz w:val="24"/>
              </w:rPr>
              <w:t xml:space="preserve"> млн. рублей (0,6% и 116,7</w:t>
            </w:r>
            <w:r w:rsidRPr="00112D8A">
              <w:rPr>
                <w:sz w:val="24"/>
              </w:rPr>
              <w:t>%). н</w:t>
            </w:r>
            <w:r w:rsidR="008548C9" w:rsidRPr="00112D8A">
              <w:rPr>
                <w:sz w:val="24"/>
              </w:rPr>
              <w:t>еналоговые доходы 9,7</w:t>
            </w:r>
            <w:r w:rsidRPr="00112D8A">
              <w:rPr>
                <w:sz w:val="24"/>
              </w:rPr>
              <w:t xml:space="preserve"> млн. руб. (4,</w:t>
            </w:r>
            <w:r w:rsidR="001D7BC7" w:rsidRPr="00112D8A">
              <w:rPr>
                <w:sz w:val="24"/>
              </w:rPr>
              <w:t>2</w:t>
            </w:r>
            <w:r w:rsidRPr="00112D8A">
              <w:rPr>
                <w:sz w:val="24"/>
              </w:rPr>
              <w:t xml:space="preserve">% и </w:t>
            </w:r>
            <w:r w:rsidR="00EC5D0B" w:rsidRPr="00112D8A">
              <w:rPr>
                <w:sz w:val="24"/>
              </w:rPr>
              <w:t>101,0</w:t>
            </w:r>
            <w:r w:rsidRPr="00112D8A">
              <w:rPr>
                <w:sz w:val="24"/>
              </w:rPr>
              <w:t>%).</w:t>
            </w:r>
          </w:p>
          <w:p w14:paraId="4A603A06" w14:textId="77777777" w:rsidR="001E166E" w:rsidRPr="00112D8A" w:rsidRDefault="001E166E" w:rsidP="00112D8A">
            <w:pPr>
              <w:rPr>
                <w:sz w:val="24"/>
              </w:rPr>
            </w:pPr>
          </w:p>
        </w:tc>
      </w:tr>
      <w:tr w:rsidR="00112D8A" w:rsidRPr="00112D8A" w14:paraId="2C0F3344" w14:textId="77777777" w:rsidTr="00C41C62">
        <w:tc>
          <w:tcPr>
            <w:tcW w:w="3685" w:type="dxa"/>
            <w:shd w:val="clear" w:color="auto" w:fill="auto"/>
          </w:tcPr>
          <w:p w14:paraId="2F6D612E" w14:textId="77777777" w:rsidR="00C41C62" w:rsidRPr="00112D8A" w:rsidRDefault="00C41C62" w:rsidP="00112D8A">
            <w:pPr>
              <w:jc w:val="center"/>
              <w:rPr>
                <w:b/>
                <w:sz w:val="24"/>
                <w:u w:val="single"/>
              </w:rPr>
            </w:pPr>
            <w:r w:rsidRPr="00112D8A">
              <w:rPr>
                <w:b/>
                <w:sz w:val="24"/>
                <w:u w:val="single"/>
              </w:rPr>
              <w:lastRenderedPageBreak/>
              <w:t>АГРОПРОМЫШЛЕННЫЙ КОМПЛЕКС</w:t>
            </w:r>
          </w:p>
          <w:p w14:paraId="1235F09D" w14:textId="77777777" w:rsidR="00C41C62" w:rsidRPr="00112D8A" w:rsidRDefault="00C41C62" w:rsidP="00112D8A">
            <w:pPr>
              <w:jc w:val="both"/>
              <w:rPr>
                <w:sz w:val="24"/>
              </w:rPr>
            </w:pPr>
            <w:r w:rsidRPr="00112D8A">
              <w:rPr>
                <w:sz w:val="24"/>
              </w:rPr>
              <w:t xml:space="preserve">В Самойловском районе 2 сельскохозяйственных предприятия, 13 обществ с ограниченной ответственностью, 1 государственное учреждение, 147 крестьянских (фермерских) хозяйства. </w:t>
            </w:r>
          </w:p>
          <w:p w14:paraId="3A5C74C7" w14:textId="77777777" w:rsidR="00C41C62" w:rsidRPr="00112D8A" w:rsidRDefault="00C41C62" w:rsidP="00112D8A">
            <w:pPr>
              <w:jc w:val="both"/>
              <w:rPr>
                <w:sz w:val="24"/>
              </w:rPr>
            </w:pPr>
            <w:r w:rsidRPr="00112D8A">
              <w:rPr>
                <w:sz w:val="24"/>
              </w:rPr>
              <w:t xml:space="preserve">Общая численность занятых в сфере АПК района составляет 1175 человек. </w:t>
            </w:r>
          </w:p>
          <w:p w14:paraId="07F8C38C" w14:textId="77777777" w:rsidR="00C41C62" w:rsidRPr="00112D8A" w:rsidRDefault="00C41C62" w:rsidP="00112D8A">
            <w:pPr>
              <w:jc w:val="center"/>
              <w:rPr>
                <w:sz w:val="24"/>
              </w:rPr>
            </w:pPr>
            <w:r w:rsidRPr="00112D8A">
              <w:rPr>
                <w:b/>
                <w:bCs/>
                <w:sz w:val="24"/>
              </w:rPr>
              <w:t>Растениеводство</w:t>
            </w:r>
          </w:p>
          <w:p w14:paraId="6D728FBF" w14:textId="77777777" w:rsidR="00C41C62" w:rsidRPr="00112D8A" w:rsidRDefault="00C41C62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Под урожай 2023 г. посевная площадь озимых зерновых культур составила 38 тыс. га. </w:t>
            </w:r>
          </w:p>
          <w:p w14:paraId="5F0193F0" w14:textId="77777777" w:rsidR="00C41C62" w:rsidRPr="00112D8A" w:rsidRDefault="00C41C62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Зерновые и зернобобовые убраны на площади 76,7 тыс. га. Валовой сбор в 2022 г. составил 277,7 тыс. тонн. (+67%). Технические культуры убраны на площади 60,4 тыс. га, из них подсолнечник 59,7 тыс. га. Валовой сбор подсолнечника составил 121,7 тыс. тонн.  </w:t>
            </w:r>
          </w:p>
          <w:p w14:paraId="5A953A46" w14:textId="77777777" w:rsidR="00C41C62" w:rsidRPr="00112D8A" w:rsidRDefault="00C41C62" w:rsidP="00112D8A">
            <w:pPr>
              <w:rPr>
                <w:sz w:val="24"/>
              </w:rPr>
            </w:pPr>
          </w:p>
        </w:tc>
        <w:tc>
          <w:tcPr>
            <w:tcW w:w="3686" w:type="dxa"/>
          </w:tcPr>
          <w:p w14:paraId="29E97256" w14:textId="77777777" w:rsidR="00C41C62" w:rsidRPr="00112D8A" w:rsidRDefault="00C41C62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За 2022 год инвестиции в основной капитал составили более 1034,2 млн. руб. (94,3% к АППГ) Приобретено: 32 ед. тракторов, 29 ед. зерноуборочный комбайн, 3 зерносушильный комплекс, построено 9 складов для хранения сельскохозяйственной продукции, 2 навеса для сельхозтехники, 2 механизированных тока и прочее. </w:t>
            </w:r>
          </w:p>
          <w:p w14:paraId="7BD41E16" w14:textId="77777777" w:rsidR="00C41C62" w:rsidRPr="00112D8A" w:rsidRDefault="00C41C62" w:rsidP="00112D8A">
            <w:pPr>
              <w:rPr>
                <w:sz w:val="24"/>
              </w:rPr>
            </w:pPr>
            <w:r w:rsidRPr="00112D8A">
              <w:rPr>
                <w:sz w:val="24"/>
              </w:rPr>
              <w:t xml:space="preserve">В 2022 году в области растениеводства на оказание несвязной поддержки сельскохозяйственным товаропроизводителям выделено из областного бюджета 15,8 млн. руб. </w:t>
            </w:r>
          </w:p>
          <w:p w14:paraId="139331D3" w14:textId="77777777" w:rsidR="00C41C62" w:rsidRPr="00112D8A" w:rsidRDefault="00C41C62" w:rsidP="00112D8A">
            <w:pPr>
              <w:jc w:val="center"/>
              <w:rPr>
                <w:sz w:val="24"/>
              </w:rPr>
            </w:pPr>
            <w:r w:rsidRPr="00112D8A">
              <w:rPr>
                <w:b/>
                <w:bCs/>
                <w:sz w:val="24"/>
              </w:rPr>
              <w:t>Животноводство</w:t>
            </w:r>
            <w:r w:rsidRPr="00112D8A">
              <w:rPr>
                <w:sz w:val="24"/>
              </w:rPr>
              <w:t xml:space="preserve"> </w:t>
            </w:r>
          </w:p>
          <w:p w14:paraId="10EB1AA3" w14:textId="77777777" w:rsidR="00C41C62" w:rsidRPr="00112D8A" w:rsidRDefault="00C41C62" w:rsidP="00112D8A">
            <w:pPr>
              <w:tabs>
                <w:tab w:val="left" w:pos="1455"/>
              </w:tabs>
              <w:rPr>
                <w:b/>
                <w:bCs/>
                <w:sz w:val="24"/>
              </w:rPr>
            </w:pPr>
            <w:r w:rsidRPr="00112D8A">
              <w:rPr>
                <w:sz w:val="24"/>
              </w:rPr>
              <w:t>Поголовье скота во всех категориях хозяйств составляет: КРС 7415 голов, в том числе: Коров -2483 голов (102%) Свиней -124 головы (31%) Овец -12086 голов (100 %) Птицы - 114527 голов. (101%)</w:t>
            </w:r>
          </w:p>
        </w:tc>
        <w:tc>
          <w:tcPr>
            <w:tcW w:w="3686" w:type="dxa"/>
          </w:tcPr>
          <w:p w14:paraId="26698E6C" w14:textId="77777777" w:rsidR="00C41C62" w:rsidRPr="00112D8A" w:rsidRDefault="00C41C62" w:rsidP="00112D8A">
            <w:pPr>
              <w:jc w:val="center"/>
              <w:rPr>
                <w:b/>
                <w:sz w:val="24"/>
                <w:u w:val="single"/>
              </w:rPr>
            </w:pPr>
            <w:r w:rsidRPr="00112D8A">
              <w:rPr>
                <w:b/>
                <w:sz w:val="24"/>
                <w:u w:val="single"/>
              </w:rPr>
              <w:t>РЕЛИГИОЗНЫЕ ОРГАНИЗАЦИИ</w:t>
            </w:r>
          </w:p>
          <w:p w14:paraId="3A898958" w14:textId="77777777" w:rsidR="00C41C62" w:rsidRPr="00112D8A" w:rsidRDefault="00C41C62" w:rsidP="00112D8A">
            <w:pPr>
              <w:tabs>
                <w:tab w:val="left" w:pos="1455"/>
              </w:tabs>
              <w:rPr>
                <w:sz w:val="24"/>
              </w:rPr>
            </w:pPr>
            <w:r w:rsidRPr="00112D8A">
              <w:rPr>
                <w:sz w:val="24"/>
              </w:rPr>
              <w:t>На территории района расположено 6 православных религиозных организаций</w:t>
            </w:r>
          </w:p>
          <w:p w14:paraId="4966D314" w14:textId="77777777" w:rsidR="00C41C62" w:rsidRPr="00112D8A" w:rsidRDefault="00C41C62" w:rsidP="00112D8A">
            <w:pPr>
              <w:tabs>
                <w:tab w:val="left" w:pos="1455"/>
              </w:tabs>
              <w:rPr>
                <w:sz w:val="24"/>
              </w:rPr>
            </w:pPr>
          </w:p>
          <w:p w14:paraId="08BC8581" w14:textId="77777777" w:rsidR="00C41C62" w:rsidRPr="00112D8A" w:rsidRDefault="00C41C62" w:rsidP="00112D8A">
            <w:pPr>
              <w:tabs>
                <w:tab w:val="left" w:pos="1455"/>
              </w:tabs>
              <w:rPr>
                <w:sz w:val="24"/>
              </w:rPr>
            </w:pPr>
          </w:p>
          <w:p w14:paraId="435A542B" w14:textId="77777777" w:rsidR="00C41C62" w:rsidRPr="00112D8A" w:rsidRDefault="00C41C62" w:rsidP="00112D8A">
            <w:pPr>
              <w:jc w:val="center"/>
              <w:rPr>
                <w:sz w:val="24"/>
              </w:rPr>
            </w:pPr>
            <w:r w:rsidRPr="00112D8A">
              <w:rPr>
                <w:b/>
                <w:sz w:val="24"/>
                <w:u w:val="single"/>
              </w:rPr>
              <w:t>УЧАСТИЕ В НАНИОНАЛЬНЫХ ПРОЕКТАХ</w:t>
            </w:r>
            <w:r w:rsidR="00EB0285" w:rsidRPr="00112D8A">
              <w:rPr>
                <w:b/>
                <w:sz w:val="24"/>
                <w:u w:val="single"/>
              </w:rPr>
              <w:t xml:space="preserve"> в 2022 г.</w:t>
            </w:r>
          </w:p>
          <w:p w14:paraId="7B5BD933" w14:textId="77777777" w:rsidR="00C41C62" w:rsidRPr="00112D8A" w:rsidRDefault="00C41C62" w:rsidP="00112D8A">
            <w:pPr>
              <w:tabs>
                <w:tab w:val="left" w:pos="1455"/>
              </w:tabs>
              <w:rPr>
                <w:sz w:val="24"/>
              </w:rPr>
            </w:pPr>
          </w:p>
          <w:p w14:paraId="0DA862BB" w14:textId="77777777" w:rsidR="00C41C62" w:rsidRPr="00112D8A" w:rsidRDefault="00C41C62" w:rsidP="00112D8A">
            <w:pPr>
              <w:tabs>
                <w:tab w:val="left" w:pos="1455"/>
              </w:tabs>
              <w:rPr>
                <w:sz w:val="24"/>
              </w:rPr>
            </w:pPr>
            <w:r w:rsidRPr="00112D8A">
              <w:rPr>
                <w:sz w:val="24"/>
              </w:rPr>
              <w:t>Образование</w:t>
            </w:r>
          </w:p>
          <w:p w14:paraId="0FE05450" w14:textId="77777777" w:rsidR="00C41C62" w:rsidRPr="00112D8A" w:rsidRDefault="00C41C62" w:rsidP="00112D8A">
            <w:pPr>
              <w:tabs>
                <w:tab w:val="left" w:pos="1455"/>
              </w:tabs>
              <w:rPr>
                <w:sz w:val="24"/>
              </w:rPr>
            </w:pPr>
            <w:r w:rsidRPr="00112D8A">
              <w:rPr>
                <w:sz w:val="24"/>
              </w:rPr>
              <w:t>Жилье и городская среда</w:t>
            </w:r>
          </w:p>
        </w:tc>
      </w:tr>
    </w:tbl>
    <w:p w14:paraId="5E2E8600" w14:textId="77777777" w:rsidR="00CC0032" w:rsidRPr="00112D8A" w:rsidRDefault="00CC0032" w:rsidP="00112D8A">
      <w:pPr>
        <w:rPr>
          <w:sz w:val="24"/>
        </w:rPr>
      </w:pPr>
    </w:p>
    <w:p w14:paraId="39D7A716" w14:textId="77777777" w:rsidR="00E62F81" w:rsidRPr="00112D8A" w:rsidRDefault="00E62F81" w:rsidP="00112D8A">
      <w:pPr>
        <w:rPr>
          <w:sz w:val="24"/>
        </w:rPr>
      </w:pPr>
    </w:p>
    <w:p w14:paraId="2131BEDA" w14:textId="77777777" w:rsidR="00E62F81" w:rsidRPr="00112D8A" w:rsidRDefault="00E62F81" w:rsidP="00112D8A">
      <w:pPr>
        <w:rPr>
          <w:sz w:val="24"/>
        </w:rPr>
      </w:pPr>
    </w:p>
    <w:sectPr w:rsidR="00E62F81" w:rsidRPr="00112D8A" w:rsidSect="00E62F81">
      <w:pgSz w:w="11906" w:h="16838"/>
      <w:pgMar w:top="426" w:right="1701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6E"/>
    <w:rsid w:val="00005515"/>
    <w:rsid w:val="00016672"/>
    <w:rsid w:val="00020FEE"/>
    <w:rsid w:val="0002356C"/>
    <w:rsid w:val="00033044"/>
    <w:rsid w:val="0003771A"/>
    <w:rsid w:val="00051728"/>
    <w:rsid w:val="000572C4"/>
    <w:rsid w:val="0006751E"/>
    <w:rsid w:val="00070379"/>
    <w:rsid w:val="00084E66"/>
    <w:rsid w:val="000928FD"/>
    <w:rsid w:val="00096862"/>
    <w:rsid w:val="00097515"/>
    <w:rsid w:val="000A3E63"/>
    <w:rsid w:val="000A7E93"/>
    <w:rsid w:val="000D0712"/>
    <w:rsid w:val="000D36E5"/>
    <w:rsid w:val="000D7EBE"/>
    <w:rsid w:val="000E7617"/>
    <w:rsid w:val="000F6BFB"/>
    <w:rsid w:val="00106CBF"/>
    <w:rsid w:val="00112D8A"/>
    <w:rsid w:val="0012339F"/>
    <w:rsid w:val="0014109F"/>
    <w:rsid w:val="00145902"/>
    <w:rsid w:val="00147763"/>
    <w:rsid w:val="00152F19"/>
    <w:rsid w:val="00157A61"/>
    <w:rsid w:val="001628D2"/>
    <w:rsid w:val="00175C21"/>
    <w:rsid w:val="001806DB"/>
    <w:rsid w:val="0018639B"/>
    <w:rsid w:val="00193952"/>
    <w:rsid w:val="001A07DD"/>
    <w:rsid w:val="001B30C5"/>
    <w:rsid w:val="001B4DC2"/>
    <w:rsid w:val="001B7384"/>
    <w:rsid w:val="001D40B2"/>
    <w:rsid w:val="001D7BC7"/>
    <w:rsid w:val="001E166E"/>
    <w:rsid w:val="001E7F77"/>
    <w:rsid w:val="00221A91"/>
    <w:rsid w:val="00222DA6"/>
    <w:rsid w:val="002379B3"/>
    <w:rsid w:val="00242CA2"/>
    <w:rsid w:val="0024349C"/>
    <w:rsid w:val="00245CD7"/>
    <w:rsid w:val="002477D5"/>
    <w:rsid w:val="0025619E"/>
    <w:rsid w:val="00256CCD"/>
    <w:rsid w:val="0026184D"/>
    <w:rsid w:val="00265455"/>
    <w:rsid w:val="00272310"/>
    <w:rsid w:val="00272E99"/>
    <w:rsid w:val="00273B96"/>
    <w:rsid w:val="002907E5"/>
    <w:rsid w:val="002924F6"/>
    <w:rsid w:val="00292A4A"/>
    <w:rsid w:val="00294D53"/>
    <w:rsid w:val="00295C50"/>
    <w:rsid w:val="002A26E9"/>
    <w:rsid w:val="002A35C2"/>
    <w:rsid w:val="002B68BD"/>
    <w:rsid w:val="002D6259"/>
    <w:rsid w:val="002D79BD"/>
    <w:rsid w:val="002E3E5C"/>
    <w:rsid w:val="002E5A30"/>
    <w:rsid w:val="002F0A7A"/>
    <w:rsid w:val="00305558"/>
    <w:rsid w:val="00307E91"/>
    <w:rsid w:val="00325177"/>
    <w:rsid w:val="00330682"/>
    <w:rsid w:val="003345BA"/>
    <w:rsid w:val="003379C3"/>
    <w:rsid w:val="0035118F"/>
    <w:rsid w:val="00355333"/>
    <w:rsid w:val="00355D4C"/>
    <w:rsid w:val="003560DA"/>
    <w:rsid w:val="00356BFF"/>
    <w:rsid w:val="00357F4D"/>
    <w:rsid w:val="00367EE1"/>
    <w:rsid w:val="00371213"/>
    <w:rsid w:val="00376B5B"/>
    <w:rsid w:val="00377CE0"/>
    <w:rsid w:val="00384E23"/>
    <w:rsid w:val="00396A6E"/>
    <w:rsid w:val="003A0164"/>
    <w:rsid w:val="003A0E72"/>
    <w:rsid w:val="003A53C6"/>
    <w:rsid w:val="003C5CFC"/>
    <w:rsid w:val="003D28A2"/>
    <w:rsid w:val="003E2494"/>
    <w:rsid w:val="00411A01"/>
    <w:rsid w:val="00415B66"/>
    <w:rsid w:val="0043377A"/>
    <w:rsid w:val="004339DB"/>
    <w:rsid w:val="0043783D"/>
    <w:rsid w:val="00440C49"/>
    <w:rsid w:val="00442D56"/>
    <w:rsid w:val="00443F42"/>
    <w:rsid w:val="00445B6C"/>
    <w:rsid w:val="00481249"/>
    <w:rsid w:val="00485154"/>
    <w:rsid w:val="004C49D4"/>
    <w:rsid w:val="004D1D61"/>
    <w:rsid w:val="004D3B06"/>
    <w:rsid w:val="004D75BD"/>
    <w:rsid w:val="004E5F68"/>
    <w:rsid w:val="004E6B1C"/>
    <w:rsid w:val="004E7937"/>
    <w:rsid w:val="004F279E"/>
    <w:rsid w:val="0051025E"/>
    <w:rsid w:val="00510D1B"/>
    <w:rsid w:val="00511259"/>
    <w:rsid w:val="00515BB3"/>
    <w:rsid w:val="00520891"/>
    <w:rsid w:val="0053549A"/>
    <w:rsid w:val="00540717"/>
    <w:rsid w:val="00545BBD"/>
    <w:rsid w:val="00567351"/>
    <w:rsid w:val="0057313F"/>
    <w:rsid w:val="00582634"/>
    <w:rsid w:val="00584150"/>
    <w:rsid w:val="005843EA"/>
    <w:rsid w:val="005A0DEE"/>
    <w:rsid w:val="005C07DA"/>
    <w:rsid w:val="005C15F1"/>
    <w:rsid w:val="005C2022"/>
    <w:rsid w:val="005C2A24"/>
    <w:rsid w:val="005C774B"/>
    <w:rsid w:val="005D12B5"/>
    <w:rsid w:val="005E335A"/>
    <w:rsid w:val="00614143"/>
    <w:rsid w:val="00615170"/>
    <w:rsid w:val="0061672C"/>
    <w:rsid w:val="006251E1"/>
    <w:rsid w:val="00626E26"/>
    <w:rsid w:val="0063017E"/>
    <w:rsid w:val="00630E1A"/>
    <w:rsid w:val="00644D2F"/>
    <w:rsid w:val="00671145"/>
    <w:rsid w:val="0067495D"/>
    <w:rsid w:val="00685AA7"/>
    <w:rsid w:val="006971A8"/>
    <w:rsid w:val="006C5D63"/>
    <w:rsid w:val="006D3338"/>
    <w:rsid w:val="006E0A2E"/>
    <w:rsid w:val="006E2007"/>
    <w:rsid w:val="006E28D4"/>
    <w:rsid w:val="006E36BA"/>
    <w:rsid w:val="006E436A"/>
    <w:rsid w:val="006F1EC5"/>
    <w:rsid w:val="006F5779"/>
    <w:rsid w:val="00700F6F"/>
    <w:rsid w:val="0070618F"/>
    <w:rsid w:val="00711270"/>
    <w:rsid w:val="00711A79"/>
    <w:rsid w:val="0071425A"/>
    <w:rsid w:val="00723E00"/>
    <w:rsid w:val="00740755"/>
    <w:rsid w:val="00763590"/>
    <w:rsid w:val="007640A8"/>
    <w:rsid w:val="0077735B"/>
    <w:rsid w:val="007905AD"/>
    <w:rsid w:val="007A1EA8"/>
    <w:rsid w:val="007C1564"/>
    <w:rsid w:val="007F1632"/>
    <w:rsid w:val="007F1902"/>
    <w:rsid w:val="00812B1C"/>
    <w:rsid w:val="008153A4"/>
    <w:rsid w:val="008200C5"/>
    <w:rsid w:val="00821F87"/>
    <w:rsid w:val="008318F0"/>
    <w:rsid w:val="008372FA"/>
    <w:rsid w:val="008375D3"/>
    <w:rsid w:val="00837A68"/>
    <w:rsid w:val="00843B40"/>
    <w:rsid w:val="008521CE"/>
    <w:rsid w:val="008548C9"/>
    <w:rsid w:val="008640C7"/>
    <w:rsid w:val="00875F8C"/>
    <w:rsid w:val="00880DED"/>
    <w:rsid w:val="0089784A"/>
    <w:rsid w:val="008A1163"/>
    <w:rsid w:val="008A5318"/>
    <w:rsid w:val="008A5A30"/>
    <w:rsid w:val="008D368C"/>
    <w:rsid w:val="008E362D"/>
    <w:rsid w:val="008F2F30"/>
    <w:rsid w:val="00900E3F"/>
    <w:rsid w:val="00900E41"/>
    <w:rsid w:val="00907FCE"/>
    <w:rsid w:val="009123C7"/>
    <w:rsid w:val="0092149C"/>
    <w:rsid w:val="00931D54"/>
    <w:rsid w:val="009454A2"/>
    <w:rsid w:val="00945A33"/>
    <w:rsid w:val="009511AF"/>
    <w:rsid w:val="00962D10"/>
    <w:rsid w:val="009647C3"/>
    <w:rsid w:val="00965FAB"/>
    <w:rsid w:val="009A1BC5"/>
    <w:rsid w:val="009B0949"/>
    <w:rsid w:val="009B562D"/>
    <w:rsid w:val="009C43FD"/>
    <w:rsid w:val="009D1A31"/>
    <w:rsid w:val="009D5E7C"/>
    <w:rsid w:val="009E4E99"/>
    <w:rsid w:val="009E4F23"/>
    <w:rsid w:val="009F57DA"/>
    <w:rsid w:val="00A076F3"/>
    <w:rsid w:val="00A21ECF"/>
    <w:rsid w:val="00A346CC"/>
    <w:rsid w:val="00A355F9"/>
    <w:rsid w:val="00A35F68"/>
    <w:rsid w:val="00A60549"/>
    <w:rsid w:val="00A60938"/>
    <w:rsid w:val="00A74EE9"/>
    <w:rsid w:val="00A84399"/>
    <w:rsid w:val="00A92FE7"/>
    <w:rsid w:val="00A94CCF"/>
    <w:rsid w:val="00AA32B5"/>
    <w:rsid w:val="00AA3B7B"/>
    <w:rsid w:val="00AA4DF5"/>
    <w:rsid w:val="00AA5A8C"/>
    <w:rsid w:val="00AB0864"/>
    <w:rsid w:val="00AC7E1D"/>
    <w:rsid w:val="00AD0E15"/>
    <w:rsid w:val="00AF3FC8"/>
    <w:rsid w:val="00B264AD"/>
    <w:rsid w:val="00B265E5"/>
    <w:rsid w:val="00B27BAA"/>
    <w:rsid w:val="00B27EA9"/>
    <w:rsid w:val="00B409EA"/>
    <w:rsid w:val="00B47E9C"/>
    <w:rsid w:val="00B577EB"/>
    <w:rsid w:val="00B63ADA"/>
    <w:rsid w:val="00B665D7"/>
    <w:rsid w:val="00B8318C"/>
    <w:rsid w:val="00BA5FF2"/>
    <w:rsid w:val="00BC76A8"/>
    <w:rsid w:val="00BE1423"/>
    <w:rsid w:val="00BE3C4A"/>
    <w:rsid w:val="00BF3E76"/>
    <w:rsid w:val="00C155F4"/>
    <w:rsid w:val="00C32129"/>
    <w:rsid w:val="00C34137"/>
    <w:rsid w:val="00C41C62"/>
    <w:rsid w:val="00C440A9"/>
    <w:rsid w:val="00C44611"/>
    <w:rsid w:val="00C46ABD"/>
    <w:rsid w:val="00C67181"/>
    <w:rsid w:val="00C8429D"/>
    <w:rsid w:val="00C947F6"/>
    <w:rsid w:val="00CA632F"/>
    <w:rsid w:val="00CB11ED"/>
    <w:rsid w:val="00CB7868"/>
    <w:rsid w:val="00CC0032"/>
    <w:rsid w:val="00CD7CD2"/>
    <w:rsid w:val="00D034A1"/>
    <w:rsid w:val="00D16D27"/>
    <w:rsid w:val="00D30C68"/>
    <w:rsid w:val="00D35B88"/>
    <w:rsid w:val="00D413B7"/>
    <w:rsid w:val="00D431C5"/>
    <w:rsid w:val="00D61D69"/>
    <w:rsid w:val="00D70913"/>
    <w:rsid w:val="00D71288"/>
    <w:rsid w:val="00D815DA"/>
    <w:rsid w:val="00D8186B"/>
    <w:rsid w:val="00D90CE1"/>
    <w:rsid w:val="00DB4681"/>
    <w:rsid w:val="00DD2682"/>
    <w:rsid w:val="00DE58E0"/>
    <w:rsid w:val="00E01044"/>
    <w:rsid w:val="00E075FE"/>
    <w:rsid w:val="00E11912"/>
    <w:rsid w:val="00E16BDC"/>
    <w:rsid w:val="00E26EB4"/>
    <w:rsid w:val="00E43860"/>
    <w:rsid w:val="00E62F81"/>
    <w:rsid w:val="00E75F55"/>
    <w:rsid w:val="00E857C0"/>
    <w:rsid w:val="00E930BF"/>
    <w:rsid w:val="00E97A6F"/>
    <w:rsid w:val="00EA7A4E"/>
    <w:rsid w:val="00EB0285"/>
    <w:rsid w:val="00EC265A"/>
    <w:rsid w:val="00EC5D0B"/>
    <w:rsid w:val="00ED2111"/>
    <w:rsid w:val="00F02ED8"/>
    <w:rsid w:val="00F05050"/>
    <w:rsid w:val="00F31A3A"/>
    <w:rsid w:val="00F40959"/>
    <w:rsid w:val="00F42DFF"/>
    <w:rsid w:val="00F44268"/>
    <w:rsid w:val="00F4599C"/>
    <w:rsid w:val="00F63421"/>
    <w:rsid w:val="00F80245"/>
    <w:rsid w:val="00F84760"/>
    <w:rsid w:val="00F962F7"/>
    <w:rsid w:val="00FA01A2"/>
    <w:rsid w:val="00FB01BE"/>
    <w:rsid w:val="00FB3192"/>
    <w:rsid w:val="00FB7FFB"/>
    <w:rsid w:val="00FE36D4"/>
    <w:rsid w:val="00FF3170"/>
    <w:rsid w:val="00FF3A64"/>
    <w:rsid w:val="00FF43AF"/>
    <w:rsid w:val="00FF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7F5A"/>
  <w15:docId w15:val="{C8B7123E-92A3-4C90-83BF-4251372E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6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815DA"/>
    <w:pPr>
      <w:keepNext/>
      <w:ind w:left="34" w:right="100"/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D815DA"/>
    <w:pPr>
      <w:keepNext/>
      <w:spacing w:line="252" w:lineRule="auto"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5DA"/>
    <w:rPr>
      <w:sz w:val="28"/>
    </w:rPr>
  </w:style>
  <w:style w:type="character" w:customStyle="1" w:styleId="50">
    <w:name w:val="Заголовок 5 Знак"/>
    <w:basedOn w:val="a0"/>
    <w:link w:val="5"/>
    <w:rsid w:val="00D815DA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815DA"/>
    <w:rPr>
      <w:b/>
      <w:bCs/>
    </w:rPr>
  </w:style>
  <w:style w:type="paragraph" w:styleId="a4">
    <w:name w:val="No Spacing"/>
    <w:link w:val="a5"/>
    <w:uiPriority w:val="99"/>
    <w:qFormat/>
    <w:rsid w:val="00D815D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D815DA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815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1E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CB7868"/>
    <w:pPr>
      <w:spacing w:before="100" w:beforeAutospacing="1" w:after="100" w:afterAutospacing="1"/>
    </w:pPr>
    <w:rPr>
      <w:sz w:val="24"/>
    </w:rPr>
  </w:style>
  <w:style w:type="paragraph" w:customStyle="1" w:styleId="msonormalmailrucssattributepostfix">
    <w:name w:val="msonormal_mailru_css_attribute_postfix"/>
    <w:basedOn w:val="a"/>
    <w:rsid w:val="00357F4D"/>
    <w:pPr>
      <w:spacing w:before="100" w:beforeAutospacing="1" w:after="100" w:afterAutospacing="1"/>
    </w:pPr>
    <w:rPr>
      <w:sz w:val="24"/>
    </w:rPr>
  </w:style>
  <w:style w:type="paragraph" w:customStyle="1" w:styleId="db9fe9049761426654245bb2dd862eecmsonormal">
    <w:name w:val="db9fe9049761426654245bb2dd862eecmsonormal"/>
    <w:basedOn w:val="a"/>
    <w:rsid w:val="00C44611"/>
    <w:pPr>
      <w:spacing w:before="100" w:beforeAutospacing="1" w:after="100" w:afterAutospacing="1"/>
    </w:pPr>
    <w:rPr>
      <w:sz w:val="24"/>
    </w:rPr>
  </w:style>
  <w:style w:type="paragraph" w:styleId="a8">
    <w:name w:val="Normal (Web)"/>
    <w:basedOn w:val="a"/>
    <w:uiPriority w:val="99"/>
    <w:unhideWhenUsed/>
    <w:rsid w:val="00051728"/>
    <w:pPr>
      <w:spacing w:before="100" w:beforeAutospacing="1" w:after="100" w:afterAutospacing="1"/>
    </w:pPr>
    <w:rPr>
      <w:sz w:val="24"/>
    </w:rPr>
  </w:style>
  <w:style w:type="paragraph" w:styleId="a9">
    <w:name w:val="Body Text"/>
    <w:basedOn w:val="a"/>
    <w:link w:val="aa"/>
    <w:rsid w:val="005C774B"/>
    <w:pPr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5C774B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62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06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969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29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6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627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8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11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09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78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65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80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3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77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872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7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19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1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7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72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5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3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82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06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47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4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65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73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32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29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25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77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55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77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303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403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56631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942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1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16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69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35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21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6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6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57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5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3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32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0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54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5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7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03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94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09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52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61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33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0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9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5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24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44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73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69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21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78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4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60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00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2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9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5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2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0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7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4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8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6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2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5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4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1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5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F3461-A828-466D-98B0-1E244514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PerehodovVA</dc:creator>
  <cp:lastModifiedBy>ADM03</cp:lastModifiedBy>
  <cp:revision>29</cp:revision>
  <cp:lastPrinted>2023-04-12T12:23:00Z</cp:lastPrinted>
  <dcterms:created xsi:type="dcterms:W3CDTF">2023-01-30T07:37:00Z</dcterms:created>
  <dcterms:modified xsi:type="dcterms:W3CDTF">2023-10-30T10:19:00Z</dcterms:modified>
</cp:coreProperties>
</file>