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F4" w:rsidRDefault="00F00DF4" w:rsidP="000106C5">
      <w:pPr>
        <w:rPr>
          <w:b/>
          <w:color w:val="000000"/>
          <w:sz w:val="32"/>
          <w:szCs w:val="32"/>
        </w:rPr>
      </w:pPr>
    </w:p>
    <w:p w:rsidR="000106C5" w:rsidRPr="00BE46DA" w:rsidRDefault="000106C5" w:rsidP="000106C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Pr="00BE46DA">
        <w:rPr>
          <w:b/>
          <w:color w:val="000000"/>
          <w:sz w:val="32"/>
          <w:szCs w:val="32"/>
        </w:rPr>
        <w:t>ИЗБИРАТЕЛЬНАЯ КОМИССИЯ САРАТОВСКОЙ ОБЛАСТИ</w:t>
      </w:r>
    </w:p>
    <w:p w:rsidR="000106C5" w:rsidRDefault="000106C5" w:rsidP="000106C5">
      <w:pPr>
        <w:rPr>
          <w:color w:val="000000"/>
        </w:rPr>
      </w:pPr>
    </w:p>
    <w:p w:rsidR="000106C5" w:rsidRDefault="000106C5" w:rsidP="000106C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0106C5" w:rsidRDefault="000106C5" w:rsidP="000106C5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0106C5" w:rsidTr="00F8027B">
        <w:tc>
          <w:tcPr>
            <w:tcW w:w="3240" w:type="dxa"/>
            <w:tcBorders>
              <w:bottom w:val="single" w:sz="6" w:space="0" w:color="auto"/>
            </w:tcBorders>
          </w:tcPr>
          <w:p w:rsidR="000106C5" w:rsidRPr="00CF3A05" w:rsidRDefault="0073301B" w:rsidP="00F8027B">
            <w:pPr>
              <w:suppressAutoHyphens/>
            </w:pPr>
            <w:r>
              <w:t xml:space="preserve">31 августа </w:t>
            </w:r>
            <w:r w:rsidR="000106C5">
              <w:t xml:space="preserve"> </w:t>
            </w:r>
            <w:r>
              <w:t>2021 года</w:t>
            </w:r>
          </w:p>
        </w:tc>
        <w:tc>
          <w:tcPr>
            <w:tcW w:w="3360" w:type="dxa"/>
          </w:tcPr>
          <w:p w:rsidR="000106C5" w:rsidRDefault="000106C5" w:rsidP="00F8027B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0106C5" w:rsidRPr="00CF3A05" w:rsidRDefault="000106C5" w:rsidP="0073301B">
            <w:pPr>
              <w:suppressAutoHyphens/>
              <w:ind w:right="-71"/>
            </w:pPr>
            <w:r>
              <w:t xml:space="preserve"> </w:t>
            </w:r>
            <w:r w:rsidR="0073301B">
              <w:t>177/6-6</w:t>
            </w:r>
          </w:p>
        </w:tc>
      </w:tr>
    </w:tbl>
    <w:p w:rsidR="00FB7CDF" w:rsidRDefault="0073301B" w:rsidP="00BE3074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0471DD">
        <w:rPr>
          <w:b/>
          <w:color w:val="000000"/>
          <w:sz w:val="24"/>
          <w:szCs w:val="24"/>
        </w:rPr>
        <w:t xml:space="preserve"> </w:t>
      </w:r>
      <w:r w:rsidR="000106C5" w:rsidRPr="00BE46DA">
        <w:rPr>
          <w:b/>
          <w:color w:val="000000"/>
          <w:sz w:val="24"/>
          <w:szCs w:val="24"/>
        </w:rPr>
        <w:t>г. Саратов</w:t>
      </w:r>
      <w:r w:rsidR="000471DD">
        <w:rPr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</w:p>
    <w:p w:rsidR="00A62FEC" w:rsidRPr="001719B2" w:rsidRDefault="00A62FEC" w:rsidP="00BE3074">
      <w:pPr>
        <w:spacing w:before="240"/>
      </w:pPr>
    </w:p>
    <w:p w:rsidR="00D16151" w:rsidRPr="007B3C3E" w:rsidRDefault="004E2060" w:rsidP="00A62FEC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color w:val="000000" w:themeColor="text1"/>
          <w:shd w:val="clear" w:color="auto" w:fill="FFFFFF"/>
        </w:rPr>
        <w:t xml:space="preserve"> О проведении </w:t>
      </w:r>
      <w:r w:rsidRPr="00360279">
        <w:rPr>
          <w:b/>
          <w:bCs/>
        </w:rPr>
        <w:t>областного фотоконкурса "</w:t>
      </w:r>
      <w:r>
        <w:rPr>
          <w:b/>
          <w:bCs/>
        </w:rPr>
        <w:t>ИЗБИРКАДР</w:t>
      </w:r>
      <w:r w:rsidRPr="00360279">
        <w:rPr>
          <w:b/>
          <w:bCs/>
        </w:rPr>
        <w:t>"</w:t>
      </w:r>
    </w:p>
    <w:p w:rsidR="00E10BC8" w:rsidRPr="00A62FEC" w:rsidRDefault="00CA64C6" w:rsidP="00BE3074">
      <w:pPr>
        <w:spacing w:line="276" w:lineRule="auto"/>
        <w:ind w:firstLine="709"/>
        <w:jc w:val="both"/>
        <w:rPr>
          <w:sz w:val="26"/>
          <w:szCs w:val="26"/>
        </w:rPr>
      </w:pPr>
      <w:r w:rsidRPr="00A62FEC">
        <w:rPr>
          <w:sz w:val="26"/>
          <w:szCs w:val="26"/>
        </w:rPr>
        <w:t xml:space="preserve">В целях реализации Сводного плана </w:t>
      </w:r>
      <w:r w:rsidR="00AA1EB6" w:rsidRPr="00A62FEC">
        <w:rPr>
          <w:sz w:val="26"/>
          <w:szCs w:val="26"/>
        </w:rPr>
        <w:t xml:space="preserve">основных мероприятий по повышению правовой культуры избирателей (участников референдума) и других участников избирательного процесса, обучению организаторов выборов и референдумов на </w:t>
      </w:r>
      <w:r w:rsidR="00BC29BE" w:rsidRPr="00A62FEC">
        <w:rPr>
          <w:sz w:val="26"/>
          <w:szCs w:val="26"/>
        </w:rPr>
        <w:t>202</w:t>
      </w:r>
      <w:r w:rsidR="00A341BE" w:rsidRPr="00A62FEC">
        <w:rPr>
          <w:sz w:val="26"/>
          <w:szCs w:val="26"/>
        </w:rPr>
        <w:t>1</w:t>
      </w:r>
      <w:r w:rsidR="00AA1EB6" w:rsidRPr="00A62FEC">
        <w:rPr>
          <w:sz w:val="26"/>
          <w:szCs w:val="26"/>
        </w:rPr>
        <w:t xml:space="preserve"> год</w:t>
      </w:r>
      <w:r w:rsidRPr="00A62FEC">
        <w:rPr>
          <w:sz w:val="26"/>
          <w:szCs w:val="26"/>
        </w:rPr>
        <w:t xml:space="preserve">, утвержденного постановлением избирательной комиссии Саратовской области от </w:t>
      </w:r>
      <w:r w:rsidR="00BC29BE" w:rsidRPr="00A62FEC">
        <w:rPr>
          <w:sz w:val="26"/>
          <w:szCs w:val="26"/>
        </w:rPr>
        <w:t>2</w:t>
      </w:r>
      <w:r w:rsidR="00A341BE" w:rsidRPr="00A62FEC">
        <w:rPr>
          <w:sz w:val="26"/>
          <w:szCs w:val="26"/>
        </w:rPr>
        <w:t>2</w:t>
      </w:r>
      <w:r w:rsidRPr="00A62FEC">
        <w:rPr>
          <w:sz w:val="26"/>
          <w:szCs w:val="26"/>
        </w:rPr>
        <w:t xml:space="preserve"> января 20</w:t>
      </w:r>
      <w:r w:rsidR="00BC29BE" w:rsidRPr="00A62FEC">
        <w:rPr>
          <w:sz w:val="26"/>
          <w:szCs w:val="26"/>
        </w:rPr>
        <w:t>2</w:t>
      </w:r>
      <w:r w:rsidR="009A5837" w:rsidRPr="00A62FEC">
        <w:rPr>
          <w:sz w:val="26"/>
          <w:szCs w:val="26"/>
        </w:rPr>
        <w:t>1</w:t>
      </w:r>
      <w:r w:rsidRPr="00A62FEC">
        <w:rPr>
          <w:sz w:val="26"/>
          <w:szCs w:val="26"/>
        </w:rPr>
        <w:t xml:space="preserve"> года № </w:t>
      </w:r>
      <w:r w:rsidR="00A341BE" w:rsidRPr="00A62FEC">
        <w:rPr>
          <w:sz w:val="26"/>
          <w:szCs w:val="26"/>
        </w:rPr>
        <w:t>137</w:t>
      </w:r>
      <w:r w:rsidR="00F73514" w:rsidRPr="00A62FEC">
        <w:rPr>
          <w:sz w:val="26"/>
          <w:szCs w:val="26"/>
        </w:rPr>
        <w:t>/</w:t>
      </w:r>
      <w:r w:rsidR="00A341BE" w:rsidRPr="00A62FEC">
        <w:rPr>
          <w:sz w:val="26"/>
          <w:szCs w:val="26"/>
        </w:rPr>
        <w:t>4</w:t>
      </w:r>
      <w:r w:rsidR="00F73514" w:rsidRPr="00A62FEC">
        <w:rPr>
          <w:sz w:val="26"/>
          <w:szCs w:val="26"/>
        </w:rPr>
        <w:t>-6</w:t>
      </w:r>
      <w:r w:rsidR="00E10BC8" w:rsidRPr="00A62FEC">
        <w:rPr>
          <w:sz w:val="26"/>
          <w:szCs w:val="26"/>
        </w:rPr>
        <w:t>:</w:t>
      </w:r>
    </w:p>
    <w:p w:rsidR="007B3C3E" w:rsidRPr="00A62FEC" w:rsidRDefault="00D55E0E" w:rsidP="00D55E0E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A62FEC">
        <w:rPr>
          <w:sz w:val="26"/>
          <w:szCs w:val="26"/>
        </w:rPr>
        <w:t xml:space="preserve">         </w:t>
      </w:r>
      <w:r w:rsidR="00507E5F" w:rsidRPr="00A62FEC">
        <w:rPr>
          <w:sz w:val="26"/>
          <w:szCs w:val="26"/>
        </w:rPr>
        <w:t xml:space="preserve"> </w:t>
      </w:r>
      <w:r w:rsidRPr="00A62FEC">
        <w:rPr>
          <w:sz w:val="26"/>
          <w:szCs w:val="26"/>
        </w:rPr>
        <w:t xml:space="preserve">1. </w:t>
      </w:r>
      <w:r w:rsidR="007B3C3E" w:rsidRPr="00A62FEC">
        <w:rPr>
          <w:sz w:val="26"/>
          <w:szCs w:val="26"/>
        </w:rPr>
        <w:t xml:space="preserve">Провести </w:t>
      </w:r>
      <w:r w:rsidR="004E2060" w:rsidRPr="00A62FEC">
        <w:rPr>
          <w:sz w:val="26"/>
          <w:szCs w:val="26"/>
        </w:rPr>
        <w:t>с 1</w:t>
      </w:r>
      <w:r w:rsidR="00BA6515" w:rsidRPr="00A62FEC">
        <w:rPr>
          <w:sz w:val="26"/>
          <w:szCs w:val="26"/>
        </w:rPr>
        <w:t>7</w:t>
      </w:r>
      <w:r w:rsidR="004E2060" w:rsidRPr="00A62FEC">
        <w:rPr>
          <w:sz w:val="26"/>
          <w:szCs w:val="26"/>
        </w:rPr>
        <w:t xml:space="preserve"> сентября по 30 октября 2021 года областной фотоконкурс «ИЗБИРКАДР», посвященный выборам в Единый день голосования, который пройдет 19 сентября 2021 года</w:t>
      </w:r>
      <w:r w:rsidR="007B3C3E" w:rsidRPr="00A62FEC">
        <w:rPr>
          <w:sz w:val="26"/>
          <w:szCs w:val="26"/>
        </w:rPr>
        <w:t xml:space="preserve"> (далее – </w:t>
      </w:r>
      <w:r w:rsidR="004E2060" w:rsidRPr="00A62FEC">
        <w:rPr>
          <w:sz w:val="26"/>
          <w:szCs w:val="26"/>
        </w:rPr>
        <w:t>Конкурс</w:t>
      </w:r>
      <w:r w:rsidR="007B3C3E" w:rsidRPr="00A62FEC">
        <w:rPr>
          <w:sz w:val="26"/>
          <w:szCs w:val="26"/>
        </w:rPr>
        <w:t>).</w:t>
      </w:r>
    </w:p>
    <w:p w:rsidR="007B3C3E" w:rsidRPr="00A62FEC" w:rsidRDefault="00D55E0E" w:rsidP="00D55E0E">
      <w:pPr>
        <w:spacing w:line="276" w:lineRule="auto"/>
        <w:jc w:val="both"/>
        <w:rPr>
          <w:sz w:val="26"/>
          <w:szCs w:val="26"/>
        </w:rPr>
      </w:pPr>
      <w:r w:rsidRPr="00A62FEC">
        <w:rPr>
          <w:sz w:val="26"/>
          <w:szCs w:val="26"/>
        </w:rPr>
        <w:t xml:space="preserve">          2. </w:t>
      </w:r>
      <w:r w:rsidR="000106C5" w:rsidRPr="00A62FEC">
        <w:rPr>
          <w:sz w:val="26"/>
          <w:szCs w:val="26"/>
        </w:rPr>
        <w:t xml:space="preserve">  </w:t>
      </w:r>
      <w:r w:rsidR="00FB7CDF" w:rsidRPr="00A62FEC">
        <w:rPr>
          <w:sz w:val="26"/>
          <w:szCs w:val="26"/>
        </w:rPr>
        <w:t>Утвердить</w:t>
      </w:r>
      <w:r w:rsidR="00BE3074" w:rsidRPr="00A62FEC">
        <w:rPr>
          <w:sz w:val="26"/>
          <w:szCs w:val="26"/>
        </w:rPr>
        <w:t xml:space="preserve"> </w:t>
      </w:r>
      <w:r w:rsidR="004E2060" w:rsidRPr="00A62FEC">
        <w:rPr>
          <w:sz w:val="26"/>
          <w:szCs w:val="26"/>
        </w:rPr>
        <w:t>положение</w:t>
      </w:r>
      <w:r w:rsidR="00BE3074" w:rsidRPr="00A62FEC">
        <w:rPr>
          <w:sz w:val="26"/>
          <w:szCs w:val="26"/>
        </w:rPr>
        <w:t xml:space="preserve"> </w:t>
      </w:r>
      <w:r w:rsidR="00A62FEC" w:rsidRPr="00A62FEC">
        <w:rPr>
          <w:sz w:val="26"/>
          <w:szCs w:val="26"/>
        </w:rPr>
        <w:t xml:space="preserve">о проведении </w:t>
      </w:r>
      <w:r w:rsidR="004E2060" w:rsidRPr="00A62FEC">
        <w:rPr>
          <w:sz w:val="26"/>
          <w:szCs w:val="26"/>
        </w:rPr>
        <w:t>Конкурса</w:t>
      </w:r>
      <w:r w:rsidR="007B3C3E" w:rsidRPr="00A62FEC">
        <w:rPr>
          <w:sz w:val="26"/>
          <w:szCs w:val="26"/>
        </w:rPr>
        <w:t xml:space="preserve"> согласно приложению </w:t>
      </w:r>
      <w:r w:rsidR="004E2060" w:rsidRPr="00A62FEC">
        <w:rPr>
          <w:sz w:val="26"/>
          <w:szCs w:val="26"/>
        </w:rPr>
        <w:t xml:space="preserve"> </w:t>
      </w:r>
      <w:r w:rsidR="007B3C3E" w:rsidRPr="00A62FEC">
        <w:rPr>
          <w:sz w:val="26"/>
          <w:szCs w:val="26"/>
        </w:rPr>
        <w:t>№ 1.</w:t>
      </w:r>
    </w:p>
    <w:p w:rsidR="00507E5F" w:rsidRPr="00A62FEC" w:rsidRDefault="00507E5F" w:rsidP="00D55E0E">
      <w:pPr>
        <w:spacing w:line="276" w:lineRule="auto"/>
        <w:jc w:val="both"/>
        <w:rPr>
          <w:sz w:val="26"/>
          <w:szCs w:val="26"/>
        </w:rPr>
      </w:pPr>
      <w:r w:rsidRPr="00A62FEC">
        <w:rPr>
          <w:sz w:val="26"/>
          <w:szCs w:val="26"/>
        </w:rPr>
        <w:t xml:space="preserve">          3. Утвердить состав конкурсной комиссии по подведению итогов Конкурса согласно приложению № 2.</w:t>
      </w:r>
    </w:p>
    <w:p w:rsidR="007B3C3E" w:rsidRPr="00A62FEC" w:rsidRDefault="00D55E0E" w:rsidP="00BE3074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62FEC">
        <w:rPr>
          <w:sz w:val="26"/>
          <w:szCs w:val="26"/>
        </w:rPr>
        <w:t xml:space="preserve">  </w:t>
      </w:r>
      <w:r w:rsidR="00507E5F" w:rsidRPr="00A62FEC">
        <w:rPr>
          <w:sz w:val="26"/>
          <w:szCs w:val="26"/>
        </w:rPr>
        <w:t>4</w:t>
      </w:r>
      <w:r w:rsidR="007B3C3E" w:rsidRPr="00A62FEC">
        <w:rPr>
          <w:sz w:val="26"/>
          <w:szCs w:val="26"/>
        </w:rPr>
        <w:t xml:space="preserve">. Утвердить смету расходов на проведение </w:t>
      </w:r>
      <w:r w:rsidR="004E2060" w:rsidRPr="00A62FEC">
        <w:rPr>
          <w:sz w:val="26"/>
          <w:szCs w:val="26"/>
        </w:rPr>
        <w:t>Конкурса</w:t>
      </w:r>
      <w:r w:rsidR="007B3C3E" w:rsidRPr="00A62FEC">
        <w:rPr>
          <w:sz w:val="26"/>
          <w:szCs w:val="26"/>
        </w:rPr>
        <w:t xml:space="preserve"> согласно приложению </w:t>
      </w:r>
      <w:r w:rsidR="00A62FEC">
        <w:rPr>
          <w:sz w:val="26"/>
          <w:szCs w:val="26"/>
        </w:rPr>
        <w:t xml:space="preserve">           </w:t>
      </w:r>
      <w:r w:rsidR="007B3C3E" w:rsidRPr="00A62FEC">
        <w:rPr>
          <w:sz w:val="26"/>
          <w:szCs w:val="26"/>
        </w:rPr>
        <w:t xml:space="preserve">№ </w:t>
      </w:r>
      <w:r w:rsidR="00507E5F" w:rsidRPr="00A62FEC">
        <w:rPr>
          <w:sz w:val="26"/>
          <w:szCs w:val="26"/>
        </w:rPr>
        <w:t>3</w:t>
      </w:r>
      <w:r w:rsidR="007B3C3E" w:rsidRPr="00A62FEC">
        <w:rPr>
          <w:sz w:val="26"/>
          <w:szCs w:val="26"/>
        </w:rPr>
        <w:t>.</w:t>
      </w:r>
    </w:p>
    <w:p w:rsidR="00D358E8" w:rsidRPr="00A62FEC" w:rsidRDefault="00507E5F" w:rsidP="00D358E8">
      <w:pPr>
        <w:pStyle w:val="21"/>
        <w:spacing w:line="276" w:lineRule="auto"/>
        <w:rPr>
          <w:sz w:val="26"/>
          <w:szCs w:val="26"/>
        </w:rPr>
      </w:pPr>
      <w:r w:rsidRPr="00A62FEC">
        <w:rPr>
          <w:sz w:val="26"/>
          <w:szCs w:val="26"/>
        </w:rPr>
        <w:t xml:space="preserve">   5</w:t>
      </w:r>
      <w:r w:rsidR="007B3C3E" w:rsidRPr="00A62FEC">
        <w:rPr>
          <w:sz w:val="26"/>
          <w:szCs w:val="26"/>
        </w:rPr>
        <w:t xml:space="preserve">. </w:t>
      </w:r>
      <w:r w:rsidRPr="00A62FEC">
        <w:rPr>
          <w:sz w:val="26"/>
          <w:szCs w:val="26"/>
        </w:rPr>
        <w:t xml:space="preserve">  </w:t>
      </w:r>
      <w:r w:rsidR="00D358E8" w:rsidRPr="00A62FEC">
        <w:rPr>
          <w:sz w:val="26"/>
          <w:szCs w:val="26"/>
        </w:rPr>
        <w:t>Оплату расходов, связанных с проведением Конкурса,</w:t>
      </w:r>
      <w:r w:rsidR="00D358E8" w:rsidRPr="00A62FEC">
        <w:rPr>
          <w:color w:val="000000"/>
          <w:sz w:val="26"/>
          <w:szCs w:val="26"/>
        </w:rPr>
        <w:t xml:space="preserve"> произвести за счет средств федерального бюджета, выделенных избирательной комиссии Саратовской области на совместные мероприятия по обучению организаторов выборов и иных участников избирательного процесса, </w:t>
      </w:r>
      <w:r w:rsidR="00D358E8" w:rsidRPr="00A62FEC">
        <w:rPr>
          <w:sz w:val="26"/>
          <w:szCs w:val="26"/>
        </w:rPr>
        <w:t>повышению правовой культуры избирателей на 2021 финансовый год.</w:t>
      </w:r>
    </w:p>
    <w:p w:rsidR="009A61D3" w:rsidRPr="00A62FEC" w:rsidRDefault="00D358E8" w:rsidP="009A61D3">
      <w:pPr>
        <w:widowControl w:val="0"/>
        <w:spacing w:line="276" w:lineRule="auto"/>
        <w:jc w:val="both"/>
        <w:rPr>
          <w:sz w:val="26"/>
          <w:szCs w:val="26"/>
        </w:rPr>
      </w:pPr>
      <w:r w:rsidRPr="00A62FEC">
        <w:rPr>
          <w:sz w:val="26"/>
          <w:szCs w:val="26"/>
        </w:rPr>
        <w:t xml:space="preserve"> </w:t>
      </w:r>
      <w:r w:rsidR="002C03F5" w:rsidRPr="00A62FEC">
        <w:rPr>
          <w:sz w:val="26"/>
          <w:szCs w:val="26"/>
        </w:rPr>
        <w:t xml:space="preserve">         6. </w:t>
      </w:r>
      <w:r w:rsidR="002F45B4" w:rsidRPr="00A62FEC">
        <w:rPr>
          <w:sz w:val="26"/>
          <w:szCs w:val="26"/>
        </w:rPr>
        <w:t xml:space="preserve">Направить настоящее постановление </w:t>
      </w:r>
      <w:r w:rsidR="009A61D3" w:rsidRPr="00A62FEC">
        <w:rPr>
          <w:sz w:val="26"/>
          <w:szCs w:val="26"/>
        </w:rPr>
        <w:t xml:space="preserve">в </w:t>
      </w:r>
      <w:r w:rsidR="002F45B4" w:rsidRPr="00A62FEC">
        <w:rPr>
          <w:sz w:val="26"/>
          <w:szCs w:val="26"/>
        </w:rPr>
        <w:t>территориальны</w:t>
      </w:r>
      <w:r w:rsidR="009A61D3" w:rsidRPr="00A62FEC">
        <w:rPr>
          <w:sz w:val="26"/>
          <w:szCs w:val="26"/>
        </w:rPr>
        <w:t>е</w:t>
      </w:r>
      <w:r w:rsidR="002F45B4" w:rsidRPr="00A62FEC">
        <w:rPr>
          <w:sz w:val="26"/>
          <w:szCs w:val="26"/>
        </w:rPr>
        <w:t xml:space="preserve"> избирательны</w:t>
      </w:r>
      <w:r w:rsidR="009A61D3" w:rsidRPr="00A62FEC">
        <w:rPr>
          <w:sz w:val="26"/>
          <w:szCs w:val="26"/>
        </w:rPr>
        <w:t>е</w:t>
      </w:r>
      <w:r w:rsidR="002F45B4" w:rsidRPr="00A62FEC">
        <w:rPr>
          <w:sz w:val="26"/>
          <w:szCs w:val="26"/>
        </w:rPr>
        <w:t xml:space="preserve"> комисси</w:t>
      </w:r>
      <w:r w:rsidR="009A61D3" w:rsidRPr="00A62FEC">
        <w:rPr>
          <w:sz w:val="26"/>
          <w:szCs w:val="26"/>
        </w:rPr>
        <w:t>и Саратовской области.</w:t>
      </w:r>
    </w:p>
    <w:p w:rsidR="002F45B4" w:rsidRPr="00A62FEC" w:rsidRDefault="009A61D3" w:rsidP="009A61D3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62FEC">
        <w:rPr>
          <w:sz w:val="26"/>
          <w:szCs w:val="26"/>
        </w:rPr>
        <w:t>7.    Опубликовать постановление в установленном порядке.</w:t>
      </w:r>
    </w:p>
    <w:p w:rsidR="0022387E" w:rsidRPr="00A62FEC" w:rsidRDefault="009A61D3" w:rsidP="009A61D3">
      <w:pPr>
        <w:spacing w:line="276" w:lineRule="auto"/>
        <w:ind w:firstLine="709"/>
        <w:jc w:val="both"/>
        <w:rPr>
          <w:sz w:val="26"/>
          <w:szCs w:val="26"/>
        </w:rPr>
      </w:pPr>
      <w:r w:rsidRPr="00A62FEC">
        <w:rPr>
          <w:sz w:val="26"/>
          <w:szCs w:val="26"/>
        </w:rPr>
        <w:t xml:space="preserve">8.  </w:t>
      </w:r>
      <w:proofErr w:type="gramStart"/>
      <w:r w:rsidR="0022387E" w:rsidRPr="00A62FEC">
        <w:rPr>
          <w:sz w:val="26"/>
          <w:szCs w:val="26"/>
        </w:rPr>
        <w:t>Контроль за</w:t>
      </w:r>
      <w:proofErr w:type="gramEnd"/>
      <w:r w:rsidR="0022387E" w:rsidRPr="00A62FEC">
        <w:rPr>
          <w:sz w:val="26"/>
          <w:szCs w:val="26"/>
        </w:rPr>
        <w:t xml:space="preserve"> исполнением настоящего </w:t>
      </w:r>
      <w:r w:rsidR="00C43B4B">
        <w:rPr>
          <w:sz w:val="26"/>
          <w:szCs w:val="26"/>
        </w:rPr>
        <w:t>постановления</w:t>
      </w:r>
      <w:r w:rsidR="0022387E" w:rsidRPr="00A62FEC">
        <w:rPr>
          <w:sz w:val="26"/>
          <w:szCs w:val="26"/>
        </w:rPr>
        <w:t xml:space="preserve"> возложить на заместителя председателя избирательной комиссии Саратовской области </w:t>
      </w:r>
      <w:r w:rsidR="00A62FEC">
        <w:rPr>
          <w:sz w:val="26"/>
          <w:szCs w:val="26"/>
        </w:rPr>
        <w:t xml:space="preserve">           </w:t>
      </w:r>
      <w:proofErr w:type="spellStart"/>
      <w:r w:rsidR="00BC29BE" w:rsidRPr="00A62FEC">
        <w:rPr>
          <w:sz w:val="26"/>
          <w:szCs w:val="26"/>
        </w:rPr>
        <w:t>Комольцеву</w:t>
      </w:r>
      <w:proofErr w:type="spellEnd"/>
      <w:r w:rsidR="00BC29BE" w:rsidRPr="00A62FEC">
        <w:rPr>
          <w:sz w:val="26"/>
          <w:szCs w:val="26"/>
        </w:rPr>
        <w:t xml:space="preserve"> Т.А.</w:t>
      </w:r>
    </w:p>
    <w:p w:rsidR="00D16151" w:rsidRPr="00A62FEC" w:rsidRDefault="00D16151" w:rsidP="00BE3074">
      <w:pPr>
        <w:spacing w:line="276" w:lineRule="auto"/>
        <w:jc w:val="both"/>
        <w:rPr>
          <w:sz w:val="26"/>
          <w:szCs w:val="26"/>
        </w:rPr>
      </w:pPr>
    </w:p>
    <w:tbl>
      <w:tblPr>
        <w:tblW w:w="9600" w:type="dxa"/>
        <w:tblInd w:w="-12" w:type="dxa"/>
        <w:tblLook w:val="01E0"/>
      </w:tblPr>
      <w:tblGrid>
        <w:gridCol w:w="5148"/>
        <w:gridCol w:w="4452"/>
      </w:tblGrid>
      <w:tr w:rsidR="00D57C1D" w:rsidRPr="001719B2" w:rsidTr="00E40326">
        <w:tc>
          <w:tcPr>
            <w:tcW w:w="5148" w:type="dxa"/>
          </w:tcPr>
          <w:p w:rsidR="00D57C1D" w:rsidRPr="001719B2" w:rsidRDefault="00D57C1D" w:rsidP="00A40025">
            <w:pPr>
              <w:pStyle w:val="14-15"/>
              <w:spacing w:line="240" w:lineRule="auto"/>
              <w:ind w:firstLine="0"/>
              <w:jc w:val="center"/>
            </w:pPr>
            <w:r w:rsidRPr="001719B2">
              <w:t>Председатель</w:t>
            </w:r>
          </w:p>
          <w:p w:rsidR="00A40025" w:rsidRDefault="00D57C1D" w:rsidP="00A40025">
            <w:pPr>
              <w:pStyle w:val="14-15"/>
              <w:spacing w:line="240" w:lineRule="auto"/>
              <w:ind w:firstLine="0"/>
              <w:jc w:val="center"/>
            </w:pPr>
            <w:r w:rsidRPr="001719B2">
              <w:t>избирательной комиссии</w:t>
            </w:r>
          </w:p>
          <w:p w:rsidR="00D57C1D" w:rsidRDefault="00D57C1D" w:rsidP="00A40025">
            <w:pPr>
              <w:pStyle w:val="14-15"/>
              <w:spacing w:line="240" w:lineRule="auto"/>
              <w:ind w:firstLine="0"/>
              <w:jc w:val="center"/>
            </w:pPr>
            <w:r w:rsidRPr="001719B2">
              <w:t>Саратовской области</w:t>
            </w:r>
          </w:p>
          <w:p w:rsidR="00A62FEC" w:rsidRDefault="00A62FEC" w:rsidP="00A40025">
            <w:pPr>
              <w:pStyle w:val="14-15"/>
              <w:spacing w:line="240" w:lineRule="auto"/>
              <w:ind w:firstLine="0"/>
              <w:jc w:val="center"/>
            </w:pPr>
          </w:p>
          <w:p w:rsidR="00A62FEC" w:rsidRPr="001719B2" w:rsidRDefault="00A62FEC" w:rsidP="00A62FEC">
            <w:pPr>
              <w:pStyle w:val="14-15"/>
              <w:spacing w:line="240" w:lineRule="auto"/>
              <w:ind w:firstLine="0"/>
              <w:jc w:val="center"/>
            </w:pPr>
            <w:r>
              <w:t xml:space="preserve">Секретарь                                      избирательной комиссии                Саратовской области                                   </w:t>
            </w:r>
          </w:p>
        </w:tc>
        <w:tc>
          <w:tcPr>
            <w:tcW w:w="4452" w:type="dxa"/>
          </w:tcPr>
          <w:p w:rsidR="007B3C3E" w:rsidRDefault="007B3C3E" w:rsidP="00D57C1D">
            <w:pPr>
              <w:pStyle w:val="14-15"/>
              <w:spacing w:line="240" w:lineRule="auto"/>
              <w:ind w:right="-108" w:firstLine="0"/>
              <w:jc w:val="right"/>
            </w:pPr>
          </w:p>
          <w:p w:rsidR="007B3C3E" w:rsidRDefault="007B3C3E" w:rsidP="00D57C1D">
            <w:pPr>
              <w:pStyle w:val="14-15"/>
              <w:spacing w:line="240" w:lineRule="auto"/>
              <w:ind w:right="-108" w:firstLine="0"/>
              <w:jc w:val="right"/>
            </w:pPr>
          </w:p>
          <w:p w:rsidR="00D57C1D" w:rsidRDefault="007B3C3E" w:rsidP="00D57C1D">
            <w:pPr>
              <w:pStyle w:val="14-15"/>
              <w:spacing w:line="240" w:lineRule="auto"/>
              <w:ind w:right="-108" w:firstLine="0"/>
              <w:jc w:val="right"/>
            </w:pPr>
            <w:r>
              <w:t>И.В. Романова</w:t>
            </w:r>
          </w:p>
          <w:p w:rsidR="00A62FEC" w:rsidRDefault="00A62FEC" w:rsidP="00D57C1D">
            <w:pPr>
              <w:pStyle w:val="14-15"/>
              <w:spacing w:line="240" w:lineRule="auto"/>
              <w:ind w:right="-108" w:firstLine="0"/>
              <w:jc w:val="right"/>
            </w:pPr>
          </w:p>
          <w:p w:rsidR="00A62FEC" w:rsidRDefault="00A62FEC" w:rsidP="00D57C1D">
            <w:pPr>
              <w:pStyle w:val="14-15"/>
              <w:spacing w:line="240" w:lineRule="auto"/>
              <w:ind w:right="-108" w:firstLine="0"/>
              <w:jc w:val="right"/>
            </w:pPr>
          </w:p>
          <w:p w:rsidR="00A62FEC" w:rsidRDefault="00A62FEC" w:rsidP="00D57C1D">
            <w:pPr>
              <w:pStyle w:val="14-15"/>
              <w:spacing w:line="240" w:lineRule="auto"/>
              <w:ind w:right="-108" w:firstLine="0"/>
              <w:jc w:val="right"/>
            </w:pPr>
          </w:p>
          <w:p w:rsidR="00A62FEC" w:rsidRPr="001719B2" w:rsidRDefault="00A62FEC" w:rsidP="00A62FEC">
            <w:pPr>
              <w:pStyle w:val="14-15"/>
              <w:spacing w:line="240" w:lineRule="auto"/>
              <w:ind w:right="-108" w:firstLine="0"/>
              <w:jc w:val="center"/>
            </w:pPr>
            <w:r>
              <w:t xml:space="preserve">                              </w:t>
            </w:r>
            <w:r w:rsidR="003C758C">
              <w:t xml:space="preserve"> </w:t>
            </w:r>
            <w:r>
              <w:t xml:space="preserve">С.Ю. Седов                                      </w:t>
            </w:r>
          </w:p>
        </w:tc>
      </w:tr>
    </w:tbl>
    <w:tbl>
      <w:tblPr>
        <w:tblStyle w:val="afd"/>
        <w:tblW w:w="0" w:type="auto"/>
        <w:tblInd w:w="4503" w:type="dxa"/>
        <w:tblLook w:val="04A0"/>
      </w:tblPr>
      <w:tblGrid>
        <w:gridCol w:w="5068"/>
      </w:tblGrid>
      <w:tr w:rsidR="00BE3074" w:rsidTr="00CE630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A5837" w:rsidRDefault="009A5837" w:rsidP="00BE3074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4E2060" w:rsidRDefault="004E2060" w:rsidP="00BE3074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A62FEC" w:rsidRDefault="00A62FEC" w:rsidP="00BE3074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BE3074" w:rsidRPr="00BE3074" w:rsidRDefault="00BE3074" w:rsidP="00B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E3074" w:rsidRPr="00BE3074" w:rsidRDefault="00BE3074" w:rsidP="00B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A651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Саратовской области</w:t>
            </w:r>
          </w:p>
          <w:p w:rsidR="00BE3074" w:rsidRDefault="00BE3074" w:rsidP="004E2060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301B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3301B">
              <w:rPr>
                <w:rFonts w:ascii="Times New Roman" w:hAnsi="Times New Roman" w:cs="Times New Roman"/>
                <w:sz w:val="24"/>
                <w:szCs w:val="24"/>
              </w:rPr>
              <w:t>177/6-6</w:t>
            </w:r>
            <w:r w:rsidRPr="00BE3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W w:w="0" w:type="auto"/>
        <w:jc w:val="center"/>
        <w:tblLook w:val="01E0"/>
      </w:tblPr>
      <w:tblGrid>
        <w:gridCol w:w="4248"/>
        <w:gridCol w:w="5323"/>
      </w:tblGrid>
      <w:tr w:rsidR="00543B20" w:rsidRPr="00ED53C5" w:rsidTr="00CE6307">
        <w:trPr>
          <w:jc w:val="center"/>
        </w:trPr>
        <w:tc>
          <w:tcPr>
            <w:tcW w:w="4248" w:type="dxa"/>
          </w:tcPr>
          <w:p w:rsidR="00543B20" w:rsidRPr="00ED53C5" w:rsidRDefault="00543B20" w:rsidP="00CE6307"/>
        </w:tc>
        <w:tc>
          <w:tcPr>
            <w:tcW w:w="5323" w:type="dxa"/>
          </w:tcPr>
          <w:p w:rsidR="00543B20" w:rsidRPr="00ED53C5" w:rsidRDefault="00543B20" w:rsidP="00543B20">
            <w:pPr>
              <w:rPr>
                <w:sz w:val="24"/>
                <w:szCs w:val="24"/>
              </w:rPr>
            </w:pPr>
          </w:p>
        </w:tc>
      </w:tr>
    </w:tbl>
    <w:p w:rsidR="00D55E0E" w:rsidRDefault="00D55E0E" w:rsidP="00543B20"/>
    <w:p w:rsidR="00D55E0E" w:rsidRPr="00863873" w:rsidRDefault="00D55E0E" w:rsidP="00D55E0E">
      <w:pPr>
        <w:widowControl w:val="0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П</w:t>
      </w:r>
      <w:r w:rsidR="00374BB8">
        <w:rPr>
          <w:b/>
          <w:color w:val="000000" w:themeColor="text1"/>
          <w:shd w:val="clear" w:color="auto" w:fill="FFFFFF"/>
        </w:rPr>
        <w:t xml:space="preserve">ОЛОЖЕНИЕ </w:t>
      </w:r>
    </w:p>
    <w:p w:rsidR="00D55E0E" w:rsidRDefault="00374BB8" w:rsidP="00D55E0E">
      <w:pPr>
        <w:widowControl w:val="0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о </w:t>
      </w:r>
      <w:r w:rsidR="00D55E0E">
        <w:rPr>
          <w:b/>
          <w:color w:val="000000" w:themeColor="text1"/>
          <w:shd w:val="clear" w:color="auto" w:fill="FFFFFF"/>
        </w:rPr>
        <w:t>п</w:t>
      </w:r>
      <w:r w:rsidR="00D55E0E" w:rsidRPr="00863873">
        <w:rPr>
          <w:b/>
          <w:color w:val="000000" w:themeColor="text1"/>
          <w:shd w:val="clear" w:color="auto" w:fill="FFFFFF"/>
        </w:rPr>
        <w:t>роведени</w:t>
      </w:r>
      <w:r>
        <w:rPr>
          <w:b/>
          <w:color w:val="000000" w:themeColor="text1"/>
          <w:shd w:val="clear" w:color="auto" w:fill="FFFFFF"/>
        </w:rPr>
        <w:t>и</w:t>
      </w:r>
      <w:r w:rsidR="00D55E0E" w:rsidRPr="00863873">
        <w:rPr>
          <w:b/>
          <w:color w:val="000000" w:themeColor="text1"/>
          <w:shd w:val="clear" w:color="auto" w:fill="FFFFFF"/>
        </w:rPr>
        <w:t xml:space="preserve"> </w:t>
      </w:r>
      <w:r w:rsidRPr="00360279">
        <w:rPr>
          <w:b/>
          <w:bCs/>
        </w:rPr>
        <w:t>областного фотоконкурса "</w:t>
      </w:r>
      <w:r>
        <w:rPr>
          <w:b/>
          <w:bCs/>
        </w:rPr>
        <w:t>ИЗБИРКАДР</w:t>
      </w:r>
      <w:r w:rsidRPr="00360279">
        <w:rPr>
          <w:b/>
          <w:bCs/>
        </w:rPr>
        <w:t>"</w:t>
      </w:r>
      <w:r>
        <w:rPr>
          <w:b/>
          <w:color w:val="000000" w:themeColor="text1"/>
          <w:shd w:val="clear" w:color="auto" w:fill="FFFFFF"/>
        </w:rPr>
        <w:t xml:space="preserve"> </w:t>
      </w:r>
    </w:p>
    <w:p w:rsidR="000543DA" w:rsidRDefault="000543DA" w:rsidP="00D55E0E">
      <w:pPr>
        <w:widowControl w:val="0"/>
        <w:rPr>
          <w:b/>
          <w:color w:val="000000" w:themeColor="text1"/>
          <w:shd w:val="clear" w:color="auto" w:fill="FFFFFF"/>
        </w:rPr>
      </w:pPr>
    </w:p>
    <w:p w:rsidR="00374BB8" w:rsidRPr="00360279" w:rsidRDefault="00374BB8" w:rsidP="00374BB8">
      <w:pPr>
        <w:spacing w:before="100" w:beforeAutospacing="1" w:after="100" w:afterAutospacing="1"/>
        <w:outlineLvl w:val="2"/>
      </w:pPr>
      <w:r w:rsidRPr="00360279">
        <w:rPr>
          <w:b/>
          <w:bCs/>
        </w:rPr>
        <w:t xml:space="preserve">1. Общие положения 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1.1. Областной фотоконкурс </w:t>
      </w:r>
      <w:r>
        <w:t>«ИЗБИРКАДР»</w:t>
      </w:r>
      <w:r w:rsidRPr="00360279">
        <w:t xml:space="preserve"> (далее - Конкурс) проводится избирательной комиссией </w:t>
      </w:r>
      <w:r>
        <w:t xml:space="preserve">Саратовской </w:t>
      </w:r>
      <w:r w:rsidRPr="00360279">
        <w:t>области.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1.2. Цель </w:t>
      </w:r>
      <w:r>
        <w:t>Конкурса - повышение активности</w:t>
      </w:r>
      <w:r w:rsidRPr="00360279">
        <w:t xml:space="preserve"> избирателей в избирательной кампании по выборам </w:t>
      </w:r>
      <w:r>
        <w:t>в Единый день голосования 19 сентября 2021 года</w:t>
      </w:r>
      <w:r w:rsidRPr="00360279">
        <w:t>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1.3. На Конкурс принимаются фотографии связанные с тематикой выборов и сделанные на территории </w:t>
      </w:r>
      <w:r>
        <w:t>Саратовской</w:t>
      </w:r>
      <w:r w:rsidRPr="00360279">
        <w:t xml:space="preserve"> области в </w:t>
      </w:r>
      <w:r w:rsidR="00983A41">
        <w:t xml:space="preserve">дни выборов – </w:t>
      </w:r>
      <w:r w:rsidR="00D358E8">
        <w:t xml:space="preserve">                                    </w:t>
      </w:r>
      <w:r w:rsidR="00983A41">
        <w:t>17, 18, 19 сентября</w:t>
      </w:r>
      <w:r w:rsidRPr="00360279">
        <w:t xml:space="preserve"> 20</w:t>
      </w:r>
      <w:r w:rsidR="00983A41">
        <w:t>21</w:t>
      </w:r>
      <w:r w:rsidRPr="00360279">
        <w:t xml:space="preserve"> года.</w:t>
      </w:r>
    </w:p>
    <w:p w:rsidR="004A2A4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1.4. </w:t>
      </w:r>
      <w:proofErr w:type="gramStart"/>
      <w:r w:rsidRPr="00360279">
        <w:t>Дл</w:t>
      </w:r>
      <w:r w:rsidR="00543F34">
        <w:t>я участия в Конкурсе фотографии</w:t>
      </w:r>
      <w:r w:rsidRPr="00360279">
        <w:t xml:space="preserve"> необходимо </w:t>
      </w:r>
      <w:r w:rsidR="00543F34">
        <w:t>направить на эл</w:t>
      </w:r>
      <w:r w:rsidR="00A62FEC">
        <w:t>ектронную</w:t>
      </w:r>
      <w:r w:rsidR="00543F34">
        <w:t xml:space="preserve"> почту </w:t>
      </w:r>
      <w:hyperlink r:id="rId8" w:history="1">
        <w:r w:rsidR="00543F34" w:rsidRPr="004E27C8">
          <w:rPr>
            <w:rStyle w:val="af9"/>
            <w:lang w:val="en-US"/>
          </w:rPr>
          <w:t>ikso</w:t>
        </w:r>
        <w:r w:rsidR="00543F34" w:rsidRPr="004E27C8">
          <w:rPr>
            <w:rStyle w:val="af9"/>
          </w:rPr>
          <w:t>.</w:t>
        </w:r>
        <w:r w:rsidR="00543F34" w:rsidRPr="004E27C8">
          <w:rPr>
            <w:rStyle w:val="af9"/>
            <w:lang w:val="en-US"/>
          </w:rPr>
          <w:t>inform</w:t>
        </w:r>
        <w:r w:rsidR="00543F34" w:rsidRPr="004E27C8">
          <w:rPr>
            <w:rStyle w:val="af9"/>
          </w:rPr>
          <w:t>@</w:t>
        </w:r>
        <w:r w:rsidR="00543F34" w:rsidRPr="004E27C8">
          <w:rPr>
            <w:rStyle w:val="af9"/>
            <w:lang w:val="en-US"/>
          </w:rPr>
          <w:t>yandex</w:t>
        </w:r>
        <w:r w:rsidR="00543F34" w:rsidRPr="00543F34">
          <w:rPr>
            <w:rStyle w:val="af9"/>
          </w:rPr>
          <w:t>.</w:t>
        </w:r>
        <w:r w:rsidR="00543F34" w:rsidRPr="004E27C8">
          <w:rPr>
            <w:rStyle w:val="af9"/>
            <w:lang w:val="en-US"/>
          </w:rPr>
          <w:t>ru</w:t>
        </w:r>
      </w:hyperlink>
      <w:r w:rsidR="00543F34">
        <w:t>, а также</w:t>
      </w:r>
      <w:r w:rsidR="00543F34" w:rsidRPr="00543F34">
        <w:t xml:space="preserve"> </w:t>
      </w:r>
      <w:r w:rsidRPr="00360279">
        <w:t>выложить в социальной сети "</w:t>
      </w:r>
      <w:proofErr w:type="spellStart"/>
      <w:r w:rsidRPr="00360279">
        <w:t>Инстаграм</w:t>
      </w:r>
      <w:proofErr w:type="spellEnd"/>
      <w:r w:rsidRPr="00360279">
        <w:t>" или "</w:t>
      </w:r>
      <w:proofErr w:type="spellStart"/>
      <w:r w:rsidRPr="00360279">
        <w:t>Вконтакте</w:t>
      </w:r>
      <w:proofErr w:type="spellEnd"/>
      <w:r w:rsidRPr="00360279">
        <w:t>" в день съемки</w:t>
      </w:r>
      <w:r w:rsidR="00543F34">
        <w:t xml:space="preserve"> с </w:t>
      </w:r>
      <w:proofErr w:type="spellStart"/>
      <w:r w:rsidR="00543F34">
        <w:t>хештэгом</w:t>
      </w:r>
      <w:proofErr w:type="spellEnd"/>
      <w:r w:rsidR="00543F34">
        <w:t xml:space="preserve"> </w:t>
      </w:r>
      <w:r w:rsidR="00543F34" w:rsidRPr="00543F34">
        <w:t>#</w:t>
      </w:r>
      <w:r w:rsidR="00543F34">
        <w:t xml:space="preserve">ИЗБИРКАДР64 </w:t>
      </w:r>
      <w:r w:rsidRPr="00360279">
        <w:t>.</w:t>
      </w:r>
      <w:r w:rsidR="004A2A48" w:rsidRPr="004A2A48">
        <w:t xml:space="preserve"> </w:t>
      </w:r>
      <w:r w:rsidR="004A2A48">
        <w:t xml:space="preserve">Вместе с фотоработой </w:t>
      </w:r>
      <w:r w:rsidR="00ED4A9B">
        <w:t xml:space="preserve">направляется </w:t>
      </w:r>
      <w:r w:rsidR="004A2A48" w:rsidRPr="00360279">
        <w:t xml:space="preserve">согласие на обработку персональных данных и согласие на дальнейшее использование фотографий избирательной комиссией </w:t>
      </w:r>
      <w:r w:rsidR="004A2A48">
        <w:t>Саратовской</w:t>
      </w:r>
      <w:r w:rsidR="004A2A48" w:rsidRPr="00360279">
        <w:t xml:space="preserve"> области безвозмездно и по собственному усмотрению, включая тиражирование и иное распространение, размещение на</w:t>
      </w:r>
      <w:proofErr w:type="gramEnd"/>
      <w:r w:rsidR="004A2A48" w:rsidRPr="00360279">
        <w:t xml:space="preserve"> </w:t>
      </w:r>
      <w:proofErr w:type="gramStart"/>
      <w:r w:rsidR="004A2A48" w:rsidRPr="00360279">
        <w:t xml:space="preserve">сайте избирательной комиссии </w:t>
      </w:r>
      <w:r w:rsidR="004A2A48">
        <w:t>Саратовской</w:t>
      </w:r>
      <w:r w:rsidR="004A2A48" w:rsidRPr="00360279">
        <w:t xml:space="preserve"> области, в электронных документах и полиграфических изданиях, создаваемых и выпускаемых избирательной комиссией </w:t>
      </w:r>
      <w:r w:rsidR="004A2A48">
        <w:t>Саратовской</w:t>
      </w:r>
      <w:r w:rsidR="004A2A48" w:rsidRPr="00360279">
        <w:t xml:space="preserve"> области, в соответствии с приложением к настоящему положению.</w:t>
      </w:r>
      <w:proofErr w:type="gramEnd"/>
      <w:r w:rsidR="004A2A48">
        <w:t xml:space="preserve"> Также необходимо направить информацию о себе: ФИО, год рождения, место жительства и род деятельности.</w:t>
      </w:r>
    </w:p>
    <w:p w:rsidR="00374BB8" w:rsidRPr="00360279" w:rsidRDefault="00374BB8" w:rsidP="00C902F0">
      <w:pPr>
        <w:spacing w:before="100" w:beforeAutospacing="1" w:after="100" w:afterAutospacing="1" w:line="276" w:lineRule="auto"/>
        <w:outlineLvl w:val="2"/>
      </w:pPr>
      <w:r w:rsidRPr="00360279">
        <w:rPr>
          <w:b/>
          <w:bCs/>
        </w:rPr>
        <w:t>2. Условия конкурса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2.1. Участником Конкурса может стать любой совершеннолетний житель </w:t>
      </w:r>
      <w:r w:rsidR="00983A41">
        <w:t>Саратовской</w:t>
      </w:r>
      <w:r w:rsidRPr="00360279">
        <w:t xml:space="preserve"> области, представивший </w:t>
      </w:r>
      <w:r w:rsidR="00983A41">
        <w:t>одну</w:t>
      </w:r>
      <w:r w:rsidRPr="00360279">
        <w:t xml:space="preserve"> фотографи</w:t>
      </w:r>
      <w:r w:rsidR="00983A41">
        <w:t>ю как</w:t>
      </w:r>
      <w:r w:rsidRPr="00360279">
        <w:t xml:space="preserve"> личного участия в выборах </w:t>
      </w:r>
      <w:r w:rsidR="00983A41">
        <w:t>в Единый день голосования 19 сентября 2021 года, так и с иными участниками.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lastRenderedPageBreak/>
        <w:t xml:space="preserve">На конкурсной фотографии участник Конкурса, в том числе с семьей, с друзьями, в период </w:t>
      </w:r>
      <w:r w:rsidR="00983A41">
        <w:t>голосования</w:t>
      </w:r>
      <w:r w:rsidRPr="00360279">
        <w:t xml:space="preserve"> может быть сфотографирован: </w:t>
      </w:r>
      <w:r w:rsidR="00983A41" w:rsidRPr="00360279">
        <w:t>принима</w:t>
      </w:r>
      <w:r w:rsidR="00983A41">
        <w:t>ющий</w:t>
      </w:r>
      <w:r w:rsidR="00983A41" w:rsidRPr="00360279">
        <w:t xml:space="preserve"> участие в голосовании на избирательном участке</w:t>
      </w:r>
      <w:r w:rsidR="00983A41">
        <w:t>;</w:t>
      </w:r>
      <w:r w:rsidR="00983A41" w:rsidRPr="00360279">
        <w:t xml:space="preserve"> </w:t>
      </w:r>
      <w:r w:rsidRPr="00360279">
        <w:t xml:space="preserve">на фоне баннеров с логотипом выборов; </w:t>
      </w:r>
      <w:r w:rsidR="00983A41">
        <w:t>с в</w:t>
      </w:r>
      <w:r w:rsidRPr="00360279">
        <w:t>озможны</w:t>
      </w:r>
      <w:r w:rsidR="00983A41">
        <w:t>ми</w:t>
      </w:r>
      <w:r w:rsidRPr="00360279">
        <w:t xml:space="preserve"> </w:t>
      </w:r>
      <w:r w:rsidR="00983A41">
        <w:t xml:space="preserve"> </w:t>
      </w:r>
      <w:r w:rsidRPr="00360279">
        <w:t>ины</w:t>
      </w:r>
      <w:r w:rsidR="00983A41">
        <w:t>ми</w:t>
      </w:r>
      <w:r w:rsidRPr="00360279">
        <w:t xml:space="preserve"> сюжет</w:t>
      </w:r>
      <w:r w:rsidR="00983A41">
        <w:t>ами</w:t>
      </w:r>
      <w:r w:rsidRPr="00360279">
        <w:t>, отвечающи</w:t>
      </w:r>
      <w:r w:rsidR="00983A41">
        <w:t>ми</w:t>
      </w:r>
      <w:r w:rsidRPr="00360279">
        <w:t xml:space="preserve"> цели Конкурса.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2.2. Конкурс проводится по следующим номинациям:</w:t>
      </w:r>
    </w:p>
    <w:p w:rsidR="00374BB8" w:rsidRPr="00360279" w:rsidRDefault="00F2079A" w:rsidP="00C902F0">
      <w:pPr>
        <w:spacing w:before="100" w:beforeAutospacing="1" w:after="240" w:line="276" w:lineRule="auto"/>
        <w:jc w:val="both"/>
      </w:pPr>
      <w:r>
        <w:t>«</w:t>
      </w:r>
      <w:r w:rsidR="00374BB8" w:rsidRPr="00360279">
        <w:t>Я голосую</w:t>
      </w:r>
      <w:r>
        <w:t>»</w:t>
      </w:r>
      <w:r w:rsidR="00374BB8" w:rsidRPr="00360279">
        <w:t>. В номинации принимаются личные фотографии участника Конкурса.</w:t>
      </w:r>
    </w:p>
    <w:p w:rsidR="00374BB8" w:rsidRPr="00360279" w:rsidRDefault="00F2079A" w:rsidP="00C902F0">
      <w:pPr>
        <w:spacing w:before="100" w:beforeAutospacing="1" w:after="240" w:line="276" w:lineRule="auto"/>
        <w:jc w:val="both"/>
      </w:pPr>
      <w:r>
        <w:t>«</w:t>
      </w:r>
      <w:r w:rsidR="006B232E">
        <w:t>Я – молодой избиратель!</w:t>
      </w:r>
      <w:r>
        <w:t>»</w:t>
      </w:r>
      <w:r w:rsidR="00374BB8" w:rsidRPr="00360279">
        <w:t xml:space="preserve">. В номинации принимаются фотографии участника </w:t>
      </w:r>
      <w:r w:rsidR="006B232E">
        <w:t>до 35 лет.</w:t>
      </w:r>
    </w:p>
    <w:p w:rsidR="00374BB8" w:rsidRDefault="00F2079A" w:rsidP="00C902F0">
      <w:pPr>
        <w:spacing w:before="100" w:beforeAutospacing="1" w:after="240" w:line="276" w:lineRule="auto"/>
        <w:jc w:val="both"/>
      </w:pPr>
      <w:r>
        <w:t>«</w:t>
      </w:r>
      <w:r w:rsidR="00374BB8" w:rsidRPr="00360279">
        <w:t>На выборы всей семьей</w:t>
      </w:r>
      <w:r>
        <w:t>»</w:t>
      </w:r>
      <w:r w:rsidR="00374BB8" w:rsidRPr="00360279">
        <w:t>. В номинации принимаются фотографии семейного участия в выборах.</w:t>
      </w:r>
    </w:p>
    <w:p w:rsidR="00F2079A" w:rsidRPr="00360279" w:rsidRDefault="00F2079A" w:rsidP="00C902F0">
      <w:pPr>
        <w:spacing w:before="100" w:beforeAutospacing="1" w:after="240" w:line="276" w:lineRule="auto"/>
        <w:jc w:val="both"/>
      </w:pPr>
      <w:r>
        <w:t>«Будущее зависит от нас». В номинации принимаются фотографии участия в выборах молодоженов.</w:t>
      </w:r>
    </w:p>
    <w:p w:rsidR="00374BB8" w:rsidRDefault="002B2BFD" w:rsidP="00C902F0">
      <w:pPr>
        <w:spacing w:before="100" w:beforeAutospacing="1" w:after="240" w:line="276" w:lineRule="auto"/>
        <w:jc w:val="both"/>
      </w:pPr>
      <w:r>
        <w:t xml:space="preserve"> </w:t>
      </w:r>
      <w:r w:rsidR="006B232E">
        <w:t xml:space="preserve"> </w:t>
      </w:r>
      <w:r w:rsidR="00374BB8" w:rsidRPr="00360279">
        <w:t>2.</w:t>
      </w:r>
      <w:r w:rsidR="00A62FEC">
        <w:t>3</w:t>
      </w:r>
      <w:r w:rsidR="00374BB8" w:rsidRPr="00360279">
        <w:t>. В д</w:t>
      </w:r>
      <w:r w:rsidR="00BA6515">
        <w:t>ни</w:t>
      </w:r>
      <w:r w:rsidR="00374BB8" w:rsidRPr="00360279">
        <w:t xml:space="preserve"> голосования </w:t>
      </w:r>
      <w:r w:rsidR="00BA6515">
        <w:t>17,18,</w:t>
      </w:r>
      <w:r w:rsidR="006B232E">
        <w:t>19</w:t>
      </w:r>
      <w:r w:rsidR="00374BB8" w:rsidRPr="00360279">
        <w:t xml:space="preserve"> сентября 20</w:t>
      </w:r>
      <w:r w:rsidR="006B232E">
        <w:t>21</w:t>
      </w:r>
      <w:r w:rsidR="00374BB8" w:rsidRPr="00360279">
        <w:t xml:space="preserve"> года фотосъемка участниками Конкурса на избирательном участке должна вестись по согласованию с председателем участковой избирательной комиссии, не нарушая тайны голосования, не создавая неудобств избирателям и членам участковых избирательных комиссий.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 2.</w:t>
      </w:r>
      <w:r w:rsidR="00A62FEC">
        <w:t>4</w:t>
      </w:r>
      <w:r w:rsidRPr="00360279">
        <w:t>. Участники Конкурса берут на себя ответственность за соблюдение законодательства об авторских и смежных правах.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2.</w:t>
      </w:r>
      <w:r w:rsidR="00A62FEC">
        <w:t>5</w:t>
      </w:r>
      <w:r w:rsidRPr="00360279">
        <w:t xml:space="preserve">. Организаторы Конкурса не несут ответственности за претензии или жалобы со стороны лиц, изображенных на фотографиях, представленных на конкурс. Обнародование и дальнейшее использование изображения гражданина участником Конкурса допускаются только с согласия этого гражданина (в соответствии со ст. 152.1 </w:t>
      </w:r>
      <w:hyperlink r:id="rId9" w:history="1">
        <w:r w:rsidRPr="00360279">
          <w:rPr>
            <w:color w:val="0000FF"/>
            <w:u w:val="single"/>
          </w:rPr>
          <w:t>ГК РФ</w:t>
        </w:r>
      </w:hyperlink>
      <w:r w:rsidRPr="00360279">
        <w:t>).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2.</w:t>
      </w:r>
      <w:r w:rsidR="00A62FEC">
        <w:t>6</w:t>
      </w:r>
      <w:r w:rsidRPr="00360279">
        <w:t>. На Конкурс не принимаются фотографии: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- не отвечающие цели Конкурса;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- с признаками агитации;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- с изображением кандидатов;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- неэтичного характера;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lastRenderedPageBreak/>
        <w:t>- содержащие элементы насилия, расовой, национальной, религиозной нетерпимости, иные изображения, нарушающие законодательство Российской Федерации.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2.</w:t>
      </w:r>
      <w:r w:rsidR="00A62FEC">
        <w:t>7</w:t>
      </w:r>
      <w:r w:rsidRPr="00360279">
        <w:t>. Допускается компьютерная обработка фотографий с помощью графических редакторов.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2.</w:t>
      </w:r>
      <w:r w:rsidR="00A62FEC">
        <w:t>8</w:t>
      </w:r>
      <w:r w:rsidRPr="00360279">
        <w:t>. Фотографии, представленные с нарушением настоящего Положения, конкурсная комиссия не рассматривает.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2.</w:t>
      </w:r>
      <w:r w:rsidR="00A62FEC">
        <w:t>9</w:t>
      </w:r>
      <w:r w:rsidRPr="00360279">
        <w:t xml:space="preserve">. Права на использование фоторабот участников Конкурса для размещения на сайте избирательной комиссии </w:t>
      </w:r>
      <w:r w:rsidR="006B232E">
        <w:t>Саратовской</w:t>
      </w:r>
      <w:r w:rsidRPr="00360279">
        <w:t xml:space="preserve"> области, компакт-дисках, в электронных документах и полиграфических изданиях, создаваемых и выпускаемых избирательной комиссией </w:t>
      </w:r>
      <w:r w:rsidR="006B232E">
        <w:t>Саратовской</w:t>
      </w:r>
      <w:r w:rsidRPr="00360279">
        <w:t xml:space="preserve"> области, принадлежат избирательной комиссии </w:t>
      </w:r>
      <w:r w:rsidR="006B232E">
        <w:t>Саратовской</w:t>
      </w:r>
      <w:r w:rsidRPr="00360279">
        <w:t xml:space="preserve"> области.</w:t>
      </w:r>
    </w:p>
    <w:p w:rsidR="00374BB8" w:rsidRPr="00360279" w:rsidRDefault="00374BB8" w:rsidP="00C902F0">
      <w:pPr>
        <w:spacing w:before="100" w:beforeAutospacing="1" w:after="100" w:afterAutospacing="1" w:line="276" w:lineRule="auto"/>
        <w:outlineLvl w:val="2"/>
        <w:rPr>
          <w:b/>
          <w:bCs/>
        </w:rPr>
      </w:pPr>
      <w:r w:rsidRPr="00360279">
        <w:rPr>
          <w:b/>
          <w:bCs/>
        </w:rPr>
        <w:t>3. Подведение итогов Конкурса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3.1. Для подведения итогов Конкурса создается конкурсная комиссия.</w:t>
      </w:r>
      <w:r w:rsidR="00507E5F">
        <w:t xml:space="preserve"> Победители </w:t>
      </w:r>
      <w:r w:rsidR="00A62FEC">
        <w:t>К</w:t>
      </w:r>
      <w:r w:rsidR="00507E5F">
        <w:t xml:space="preserve">онкурса определяются отдельно в каждой номинации. В каждой номинации присуждается 3 </w:t>
      </w:r>
      <w:proofErr w:type="gramStart"/>
      <w:r w:rsidR="00507E5F">
        <w:t>призовых</w:t>
      </w:r>
      <w:proofErr w:type="gramEnd"/>
      <w:r w:rsidR="00507E5F">
        <w:t xml:space="preserve"> места.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3.2. Определение лучших работ проводится на заседании конкурсной комиссией до </w:t>
      </w:r>
      <w:r w:rsidR="006B232E">
        <w:t>15</w:t>
      </w:r>
      <w:r w:rsidRPr="00360279">
        <w:t xml:space="preserve"> </w:t>
      </w:r>
      <w:r w:rsidR="006B232E">
        <w:t>октября</w:t>
      </w:r>
      <w:r w:rsidRPr="00360279">
        <w:t xml:space="preserve"> 20</w:t>
      </w:r>
      <w:r w:rsidR="006B232E">
        <w:t>21</w:t>
      </w:r>
      <w:r w:rsidRPr="00360279">
        <w:t xml:space="preserve"> года большинством голосов от числа ее членов, присутствующих на заседании, путем открытого голосования.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3.3. Заседание конкурсной комиссии считается правомочным, если в нем принимает участие большинство членов конкурсной комиссии. При равенстве голосов голос председателя конкурсной комиссии является решающим.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3.4. Решение конкурсной комиссии оформляется протоколом, который подписывается председателем конкурсной комиссии и членом конкурсной комиссии.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3.5. На основании протокола конкурсной комиссии принимается постановление избирательной комиссии </w:t>
      </w:r>
      <w:r w:rsidR="006B232E">
        <w:t>Саратовской</w:t>
      </w:r>
      <w:r w:rsidRPr="00360279">
        <w:t xml:space="preserve"> области о победителях Конкурса.</w:t>
      </w:r>
    </w:p>
    <w:p w:rsidR="00374BB8" w:rsidRPr="00360279" w:rsidRDefault="00374BB8" w:rsidP="00C902F0">
      <w:pPr>
        <w:spacing w:before="100" w:beforeAutospacing="1" w:after="100" w:afterAutospacing="1" w:line="276" w:lineRule="auto"/>
        <w:jc w:val="both"/>
        <w:outlineLvl w:val="2"/>
      </w:pPr>
      <w:r w:rsidRPr="00360279">
        <w:rPr>
          <w:b/>
          <w:bCs/>
        </w:rPr>
        <w:br/>
        <w:t xml:space="preserve">4. Критерии оценки представленных работ 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Критериями оценки представленных на Конкурс фотографий служат: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- соответствие цели и условиям Конкурса;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lastRenderedPageBreak/>
        <w:t>- техника и качество исполнения фотографии;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- художественный уровень, </w:t>
      </w:r>
      <w:proofErr w:type="spellStart"/>
      <w:r w:rsidRPr="00360279">
        <w:t>постановочность</w:t>
      </w:r>
      <w:proofErr w:type="spellEnd"/>
      <w:r w:rsidRPr="00360279">
        <w:t xml:space="preserve"> фотографии;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>- оригинальность идеи, нестандартность и содержательность ее исполнения.</w:t>
      </w:r>
    </w:p>
    <w:p w:rsidR="00374BB8" w:rsidRPr="00360279" w:rsidRDefault="00374BB8" w:rsidP="00C902F0">
      <w:pPr>
        <w:spacing w:before="100" w:beforeAutospacing="1" w:after="100" w:afterAutospacing="1" w:line="276" w:lineRule="auto"/>
        <w:outlineLvl w:val="2"/>
        <w:rPr>
          <w:b/>
          <w:bCs/>
        </w:rPr>
      </w:pPr>
      <w:r w:rsidRPr="00360279">
        <w:rPr>
          <w:b/>
          <w:bCs/>
        </w:rPr>
        <w:br/>
        <w:t>5. Награждение победителей Конкурса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5.1. Победителям Конкурса в каждой номинации вручаются дипломы в рамке и </w:t>
      </w:r>
      <w:r w:rsidR="00507E5F">
        <w:t>памятные подарки</w:t>
      </w:r>
      <w:r w:rsidRPr="00360279">
        <w:t xml:space="preserve"> избирательной комиссии </w:t>
      </w:r>
      <w:r w:rsidR="002D2982">
        <w:t>Саратовской</w:t>
      </w:r>
      <w:r w:rsidRPr="00360279">
        <w:t xml:space="preserve"> области:</w:t>
      </w:r>
    </w:p>
    <w:p w:rsidR="00374BB8" w:rsidRPr="00360279" w:rsidRDefault="006A1C07" w:rsidP="00C902F0">
      <w:pPr>
        <w:spacing w:before="100" w:beforeAutospacing="1" w:after="240" w:line="276" w:lineRule="auto"/>
        <w:jc w:val="both"/>
      </w:pPr>
      <w:r>
        <w:t xml:space="preserve">- </w:t>
      </w:r>
      <w:r w:rsidR="00507E5F">
        <w:t xml:space="preserve"> за 1 место – диплом и памятный подарок на сумму 1200 рублей каждому</w:t>
      </w:r>
      <w:r w:rsidR="00374BB8" w:rsidRPr="00360279">
        <w:t>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- </w:t>
      </w:r>
      <w:r w:rsidR="00507E5F">
        <w:t xml:space="preserve"> за 2 место – диплом и памятный подарок на сумму 1000 рублей каждому</w:t>
      </w:r>
      <w:r w:rsidRPr="00360279">
        <w:t>;</w:t>
      </w:r>
    </w:p>
    <w:p w:rsidR="00374BB8" w:rsidRPr="00360279" w:rsidRDefault="00374BB8" w:rsidP="00C902F0">
      <w:pPr>
        <w:spacing w:before="100" w:beforeAutospacing="1" w:after="240" w:line="276" w:lineRule="auto"/>
        <w:jc w:val="both"/>
      </w:pPr>
      <w:r w:rsidRPr="00360279">
        <w:t xml:space="preserve">- </w:t>
      </w:r>
      <w:r w:rsidR="006A1C07">
        <w:t xml:space="preserve"> </w:t>
      </w:r>
      <w:r w:rsidR="00507E5F">
        <w:t>за 3 место – диплом и памятный подарок на сумму 800 рублей каждому</w:t>
      </w:r>
      <w:r w:rsidRPr="00360279">
        <w:t>.</w:t>
      </w:r>
    </w:p>
    <w:p w:rsidR="00374BB8" w:rsidRDefault="00374BB8" w:rsidP="00C902F0">
      <w:pPr>
        <w:spacing w:before="100" w:beforeAutospacing="1" w:after="240" w:line="276" w:lineRule="auto"/>
        <w:jc w:val="both"/>
      </w:pPr>
      <w:r w:rsidRPr="00360279">
        <w:t>5.2. Награждение победителей Конкурса проводится в торжественной обстановке</w:t>
      </w:r>
      <w:r w:rsidR="002B2BFD">
        <w:t xml:space="preserve"> в соответствующ</w:t>
      </w:r>
      <w:r w:rsidR="00A62FEC">
        <w:t>их</w:t>
      </w:r>
      <w:r w:rsidR="002B2BFD">
        <w:t xml:space="preserve"> территориальн</w:t>
      </w:r>
      <w:r w:rsidR="00A62FEC">
        <w:t>ых</w:t>
      </w:r>
      <w:r w:rsidR="002B2BFD">
        <w:t xml:space="preserve"> избирательн</w:t>
      </w:r>
      <w:r w:rsidR="00A62FEC">
        <w:t>ых</w:t>
      </w:r>
      <w:r w:rsidR="002B2BFD">
        <w:t xml:space="preserve"> комисси</w:t>
      </w:r>
      <w:r w:rsidR="00A62FEC">
        <w:t>ях</w:t>
      </w:r>
      <w:r w:rsidRPr="00360279">
        <w:t>.</w:t>
      </w: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Default="00507E5F" w:rsidP="00C902F0">
      <w:pPr>
        <w:spacing w:before="100" w:beforeAutospacing="1" w:after="240" w:line="276" w:lineRule="auto"/>
        <w:jc w:val="both"/>
      </w:pPr>
    </w:p>
    <w:p w:rsidR="00507E5F" w:rsidRPr="00360279" w:rsidRDefault="00507E5F" w:rsidP="00C902F0">
      <w:pPr>
        <w:spacing w:before="100" w:beforeAutospacing="1" w:after="240" w:line="276" w:lineRule="auto"/>
        <w:jc w:val="both"/>
      </w:pPr>
    </w:p>
    <w:p w:rsidR="005905A5" w:rsidRPr="001E1380" w:rsidRDefault="001E1380" w:rsidP="001E1380">
      <w:pPr>
        <w:spacing w:before="100" w:beforeAutospacing="1" w:after="100" w:afterAutospacing="1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5905A5" w:rsidRPr="001E1380">
        <w:rPr>
          <w:bCs/>
          <w:sz w:val="24"/>
          <w:szCs w:val="24"/>
        </w:rPr>
        <w:t>Приложение</w:t>
      </w:r>
      <w:r w:rsidR="005905A5" w:rsidRPr="001E138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5905A5" w:rsidRPr="001E1380">
        <w:rPr>
          <w:bCs/>
          <w:sz w:val="24"/>
          <w:szCs w:val="24"/>
        </w:rPr>
        <w:t>к Положению</w:t>
      </w:r>
      <w:r w:rsidR="005905A5" w:rsidRPr="001E138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905A5" w:rsidRPr="001E1380">
        <w:rPr>
          <w:bCs/>
          <w:sz w:val="24"/>
          <w:szCs w:val="24"/>
        </w:rPr>
        <w:t>о проведении областного фотоконкурса,</w:t>
      </w:r>
      <w:r w:rsidR="005905A5" w:rsidRPr="001E138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="005905A5" w:rsidRPr="001E1380">
        <w:rPr>
          <w:bCs/>
          <w:sz w:val="24"/>
          <w:szCs w:val="24"/>
        </w:rPr>
        <w:t>утвержденному постановлением</w:t>
      </w:r>
      <w:r w:rsidR="005905A5" w:rsidRPr="001E138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5905A5" w:rsidRPr="001E1380">
        <w:rPr>
          <w:bCs/>
          <w:sz w:val="24"/>
          <w:szCs w:val="24"/>
        </w:rPr>
        <w:t>избирательной комиссии</w:t>
      </w:r>
      <w:r w:rsidR="005905A5" w:rsidRPr="001E138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="005905A5" w:rsidRPr="001E1380">
        <w:rPr>
          <w:bCs/>
          <w:sz w:val="24"/>
          <w:szCs w:val="24"/>
        </w:rPr>
        <w:t>Саратовской</w:t>
      </w:r>
      <w:r w:rsidR="009A7457" w:rsidRPr="001E1380">
        <w:rPr>
          <w:bCs/>
          <w:sz w:val="24"/>
          <w:szCs w:val="24"/>
        </w:rPr>
        <w:t xml:space="preserve"> области</w:t>
      </w:r>
      <w:r w:rsidR="009A7457" w:rsidRPr="001E138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="009A7457" w:rsidRPr="001E1380">
        <w:rPr>
          <w:bCs/>
          <w:sz w:val="24"/>
          <w:szCs w:val="24"/>
        </w:rPr>
        <w:t>от</w:t>
      </w:r>
      <w:r w:rsidR="005905A5" w:rsidRPr="001E1380">
        <w:rPr>
          <w:bCs/>
          <w:sz w:val="24"/>
          <w:szCs w:val="24"/>
        </w:rPr>
        <w:t xml:space="preserve"> </w:t>
      </w:r>
      <w:r w:rsidR="0073301B">
        <w:rPr>
          <w:bCs/>
          <w:sz w:val="24"/>
          <w:szCs w:val="24"/>
        </w:rPr>
        <w:t xml:space="preserve">31 августа </w:t>
      </w:r>
      <w:r w:rsidR="005905A5" w:rsidRPr="001E1380">
        <w:rPr>
          <w:bCs/>
          <w:sz w:val="24"/>
          <w:szCs w:val="24"/>
        </w:rPr>
        <w:t>2021</w:t>
      </w:r>
      <w:r w:rsidR="009A7457" w:rsidRPr="001E1380">
        <w:rPr>
          <w:bCs/>
          <w:sz w:val="24"/>
          <w:szCs w:val="24"/>
        </w:rPr>
        <w:t xml:space="preserve"> года №</w:t>
      </w:r>
      <w:r w:rsidR="0073301B">
        <w:rPr>
          <w:bCs/>
          <w:sz w:val="24"/>
          <w:szCs w:val="24"/>
        </w:rPr>
        <w:t xml:space="preserve"> 177/6-6</w:t>
      </w:r>
    </w:p>
    <w:p w:rsidR="005905A5" w:rsidRPr="00360279" w:rsidRDefault="005905A5" w:rsidP="005905A5">
      <w:pPr>
        <w:spacing w:before="100" w:beforeAutospacing="1" w:after="100" w:afterAutospacing="1"/>
      </w:pPr>
      <w:r w:rsidRPr="00360279">
        <w:br/>
      </w:r>
      <w:r w:rsidRPr="00360279">
        <w:rPr>
          <w:b/>
        </w:rPr>
        <w:t>   Согласие на обработку персональных данных и использование фотографий</w:t>
      </w:r>
      <w:r w:rsidRPr="00360279">
        <w:rPr>
          <w:b/>
        </w:rPr>
        <w:br/>
      </w:r>
      <w:r w:rsidRPr="00360279">
        <w:br/>
        <w:t>Я, ____________________________________</w:t>
      </w:r>
      <w:r>
        <w:t>_____________________________</w:t>
      </w:r>
      <w:r w:rsidRPr="00360279">
        <w:t>_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r w:rsidRPr="00360279">
        <w:t>даю  согласие  избирательной  комиссии  </w:t>
      </w:r>
      <w:r>
        <w:t>Саратовской</w:t>
      </w:r>
      <w:r w:rsidRPr="00360279">
        <w:t xml:space="preserve"> области на обработку </w:t>
      </w:r>
      <w:proofErr w:type="gramStart"/>
      <w:r w:rsidRPr="00360279">
        <w:t>своих</w:t>
      </w:r>
      <w:proofErr w:type="gramEnd"/>
      <w:r w:rsidRPr="00360279">
        <w:t xml:space="preserve"> 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r w:rsidRPr="00360279">
        <w:t xml:space="preserve">персональных данных,  в соответствии с п. 1 ст. 9 Федерального закона от 27 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r w:rsidRPr="00360279">
        <w:t xml:space="preserve">июля  2006  года  N  152-ФЗ "О персональных данных" для участия в </w:t>
      </w:r>
      <w:proofErr w:type="gramStart"/>
      <w:r w:rsidRPr="00360279">
        <w:t>областном</w:t>
      </w:r>
      <w:proofErr w:type="gramEnd"/>
      <w:r w:rsidRPr="00360279">
        <w:t xml:space="preserve"> 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proofErr w:type="gramStart"/>
      <w:r>
        <w:t>фотоконкурсе</w:t>
      </w:r>
      <w:proofErr w:type="gramEnd"/>
      <w:r>
        <w:t xml:space="preserve"> «ИЗБИРКАДР»</w:t>
      </w:r>
      <w:r w:rsidRPr="00360279">
        <w:t>.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r w:rsidRPr="00360279">
        <w:t>    Даю  согласие  на  дальнейшее  использование  фотографий  </w:t>
      </w:r>
      <w:proofErr w:type="gramStart"/>
      <w:r w:rsidRPr="00360279">
        <w:t>избирательной</w:t>
      </w:r>
      <w:proofErr w:type="gramEnd"/>
      <w:r w:rsidRPr="00360279">
        <w:t xml:space="preserve"> 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r w:rsidRPr="00360279">
        <w:t>комиссией  </w:t>
      </w:r>
      <w:r w:rsidR="005673BD">
        <w:t>Саратовской</w:t>
      </w:r>
      <w:r w:rsidRPr="00360279">
        <w:t xml:space="preserve">  области  безвозмездно  и  по  собственному усмотрению,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r w:rsidRPr="00360279">
        <w:t xml:space="preserve">включая   тиражирование   и   иное  распространение,  размещение  на  сайте </w:t>
      </w:r>
    </w:p>
    <w:p w:rsidR="005905A5" w:rsidRPr="00360279" w:rsidRDefault="005905A5" w:rsidP="005905A5">
      <w:pPr>
        <w:spacing w:before="100" w:beforeAutospacing="1" w:after="100" w:afterAutospacing="1"/>
        <w:jc w:val="both"/>
      </w:pPr>
      <w:r w:rsidRPr="00360279">
        <w:t>избирательной   комиссии  </w:t>
      </w:r>
      <w:r>
        <w:t>Саратовской</w:t>
      </w:r>
      <w:r w:rsidRPr="00360279">
        <w:t xml:space="preserve"> области,  в  электронных  документах  и полиграфических изданиях, создаваемых и выпускаемых избирательной комиссией </w:t>
      </w:r>
      <w:r>
        <w:t>Саратовской</w:t>
      </w:r>
      <w:r w:rsidRPr="00360279">
        <w:t xml:space="preserve"> области </w:t>
      </w:r>
    </w:p>
    <w:p w:rsidR="005905A5" w:rsidRPr="00360279" w:rsidRDefault="005905A5" w:rsidP="005905A5">
      <w:pPr>
        <w:spacing w:before="100" w:beforeAutospacing="1" w:after="100" w:afterAutospacing="1"/>
        <w:jc w:val="left"/>
      </w:pPr>
      <w:r w:rsidRPr="00360279">
        <w:br/>
      </w:r>
      <w:r w:rsidRPr="00360279">
        <w:br/>
        <w:t>____________________   ________________________   _________________________</w:t>
      </w:r>
    </w:p>
    <w:p w:rsidR="005905A5" w:rsidRPr="00360279" w:rsidRDefault="005905A5" w:rsidP="005905A5">
      <w:pPr>
        <w:spacing w:before="100" w:beforeAutospacing="1" w:after="100" w:afterAutospacing="1"/>
        <w:jc w:val="left"/>
      </w:pPr>
      <w:r w:rsidRPr="00360279">
        <w:t>        (дата)                 (подпись)            (расшифровка подписи)</w:t>
      </w:r>
    </w:p>
    <w:p w:rsidR="00374BB8" w:rsidRDefault="00374BB8" w:rsidP="00374BB8">
      <w:pPr>
        <w:jc w:val="both"/>
      </w:pPr>
    </w:p>
    <w:p w:rsidR="00374BB8" w:rsidRDefault="00374BB8" w:rsidP="00374BB8">
      <w:pPr>
        <w:jc w:val="both"/>
      </w:pPr>
    </w:p>
    <w:p w:rsidR="00374BB8" w:rsidRDefault="00374BB8" w:rsidP="00374BB8">
      <w:pPr>
        <w:jc w:val="both"/>
      </w:pPr>
    </w:p>
    <w:p w:rsidR="000543DA" w:rsidRDefault="000543DA" w:rsidP="00374BB8">
      <w:pPr>
        <w:jc w:val="both"/>
      </w:pPr>
    </w:p>
    <w:p w:rsidR="000543DA" w:rsidRDefault="000543DA" w:rsidP="00374BB8">
      <w:pPr>
        <w:jc w:val="both"/>
      </w:pPr>
    </w:p>
    <w:p w:rsidR="000543DA" w:rsidRDefault="000543DA" w:rsidP="00374BB8">
      <w:pPr>
        <w:jc w:val="both"/>
      </w:pPr>
    </w:p>
    <w:p w:rsidR="000543DA" w:rsidRDefault="000543DA" w:rsidP="00374BB8">
      <w:pPr>
        <w:jc w:val="both"/>
      </w:pPr>
    </w:p>
    <w:p w:rsidR="00D55E0E" w:rsidRDefault="00D55E0E" w:rsidP="00374BB8">
      <w:pPr>
        <w:jc w:val="both"/>
      </w:pPr>
    </w:p>
    <w:p w:rsidR="00D55E0E" w:rsidRDefault="00D55E0E" w:rsidP="00374BB8">
      <w:pPr>
        <w:jc w:val="both"/>
      </w:pPr>
    </w:p>
    <w:p w:rsidR="00FF14CC" w:rsidRPr="0075029B" w:rsidRDefault="0075029B" w:rsidP="0075029B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</w:t>
      </w:r>
      <w:r w:rsidR="00FF14CC" w:rsidRPr="0075029B">
        <w:rPr>
          <w:bCs/>
          <w:sz w:val="24"/>
          <w:szCs w:val="24"/>
        </w:rPr>
        <w:t xml:space="preserve"> 2</w:t>
      </w:r>
      <w:r w:rsidR="00FF14CC" w:rsidRPr="0075029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FF14CC" w:rsidRPr="0075029B">
        <w:rPr>
          <w:bCs/>
          <w:sz w:val="24"/>
          <w:szCs w:val="24"/>
        </w:rPr>
        <w:t>к постановлению</w:t>
      </w:r>
      <w:r w:rsidR="00FF14CC" w:rsidRPr="0075029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FF14CC" w:rsidRPr="0075029B">
        <w:rPr>
          <w:bCs/>
          <w:sz w:val="24"/>
          <w:szCs w:val="24"/>
        </w:rPr>
        <w:t>избирательной комиссии</w:t>
      </w:r>
      <w:r w:rsidR="00FF14CC" w:rsidRPr="0075029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FF14CC" w:rsidRPr="0075029B">
        <w:rPr>
          <w:bCs/>
          <w:sz w:val="24"/>
          <w:szCs w:val="24"/>
        </w:rPr>
        <w:t>Саратовской области</w:t>
      </w:r>
      <w:r w:rsidR="00FF14CC" w:rsidRPr="0075029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="0073301B">
        <w:rPr>
          <w:bCs/>
          <w:sz w:val="24"/>
          <w:szCs w:val="24"/>
        </w:rPr>
        <w:t xml:space="preserve">              от 31 августа </w:t>
      </w:r>
      <w:r w:rsidR="00FF14CC" w:rsidRPr="0075029B">
        <w:rPr>
          <w:bCs/>
          <w:sz w:val="24"/>
          <w:szCs w:val="24"/>
        </w:rPr>
        <w:t>2021</w:t>
      </w:r>
      <w:r w:rsidR="00DE0F4D" w:rsidRPr="0075029B">
        <w:rPr>
          <w:bCs/>
          <w:sz w:val="24"/>
          <w:szCs w:val="24"/>
        </w:rPr>
        <w:t xml:space="preserve"> года №</w:t>
      </w:r>
      <w:r w:rsidR="0073301B">
        <w:rPr>
          <w:bCs/>
          <w:sz w:val="24"/>
          <w:szCs w:val="24"/>
        </w:rPr>
        <w:t xml:space="preserve"> 177/6-6</w:t>
      </w:r>
    </w:p>
    <w:p w:rsidR="00D55E0E" w:rsidRPr="00FF14CC" w:rsidRDefault="00FF14CC" w:rsidP="00FF14CC">
      <w:pPr>
        <w:rPr>
          <w:b/>
        </w:rPr>
      </w:pPr>
      <w:r w:rsidRPr="00360279">
        <w:br/>
      </w:r>
      <w:r w:rsidRPr="00360279">
        <w:br/>
      </w:r>
      <w:r w:rsidRPr="00360279">
        <w:rPr>
          <w:b/>
        </w:rPr>
        <w:t xml:space="preserve">СОСТАВ КОНКУРСНОЙ КОМИССИИ ПО ПОДВЕДЕНИЮ ИТОГОВ ОБЛАСТНОГО ФОТОКОНКУРСА </w:t>
      </w:r>
      <w:r w:rsidRPr="00FF14CC">
        <w:rPr>
          <w:b/>
        </w:rPr>
        <w:t>«ИЗБИРКАДР»</w:t>
      </w:r>
    </w:p>
    <w:p w:rsidR="00D55E0E" w:rsidRPr="00FF14CC" w:rsidRDefault="00D55E0E" w:rsidP="00543B20">
      <w:pPr>
        <w:rPr>
          <w:b/>
        </w:rPr>
      </w:pPr>
    </w:p>
    <w:tbl>
      <w:tblPr>
        <w:tblW w:w="0" w:type="auto"/>
        <w:tblLook w:val="00A0"/>
      </w:tblPr>
      <w:tblGrid>
        <w:gridCol w:w="4219"/>
        <w:gridCol w:w="5351"/>
      </w:tblGrid>
      <w:tr w:rsidR="00DA35C5" w:rsidRPr="00DB2129" w:rsidTr="00527CD0">
        <w:trPr>
          <w:cantSplit/>
        </w:trPr>
        <w:tc>
          <w:tcPr>
            <w:tcW w:w="4219" w:type="dxa"/>
          </w:tcPr>
          <w:p w:rsidR="00DA35C5" w:rsidRPr="00DB2129" w:rsidRDefault="00DA35C5" w:rsidP="00527CD0">
            <w:pPr>
              <w:jc w:val="both"/>
            </w:pPr>
            <w:r w:rsidRPr="00DB2129">
              <w:t>Комольцева</w:t>
            </w:r>
          </w:p>
          <w:p w:rsidR="00DA35C5" w:rsidRPr="00DB2129" w:rsidRDefault="00DA35C5" w:rsidP="00527CD0">
            <w:pPr>
              <w:jc w:val="both"/>
            </w:pPr>
            <w:r w:rsidRPr="00DB2129">
              <w:t>Татьяна Анатольевна</w:t>
            </w:r>
          </w:p>
        </w:tc>
        <w:tc>
          <w:tcPr>
            <w:tcW w:w="5351" w:type="dxa"/>
          </w:tcPr>
          <w:p w:rsidR="00DA35C5" w:rsidRPr="00DB2129" w:rsidRDefault="00DA35C5" w:rsidP="00527CD0">
            <w:pPr>
              <w:jc w:val="both"/>
            </w:pPr>
            <w:r w:rsidRPr="00DB2129">
              <w:t xml:space="preserve">заместитель председателя избирательной комиссии Саратовской области, председатель </w:t>
            </w:r>
            <w:r w:rsidR="00A62FEC">
              <w:t>Конкурсной комиссии</w:t>
            </w:r>
            <w:r w:rsidRPr="00DB2129">
              <w:t>;</w:t>
            </w:r>
          </w:p>
          <w:p w:rsidR="00DA35C5" w:rsidRPr="00DB2129" w:rsidRDefault="00DA35C5" w:rsidP="00527CD0">
            <w:pPr>
              <w:jc w:val="both"/>
            </w:pPr>
          </w:p>
        </w:tc>
      </w:tr>
      <w:tr w:rsidR="00DA35C5" w:rsidRPr="00DB2129" w:rsidTr="00527CD0">
        <w:trPr>
          <w:cantSplit/>
        </w:trPr>
        <w:tc>
          <w:tcPr>
            <w:tcW w:w="4219" w:type="dxa"/>
          </w:tcPr>
          <w:p w:rsidR="00812B01" w:rsidRDefault="004028FF" w:rsidP="00527CD0">
            <w:pPr>
              <w:jc w:val="both"/>
            </w:pPr>
            <w:r>
              <w:t xml:space="preserve"> </w:t>
            </w:r>
          </w:p>
          <w:p w:rsidR="004028FF" w:rsidRDefault="004028FF" w:rsidP="00527CD0">
            <w:pPr>
              <w:jc w:val="both"/>
            </w:pPr>
          </w:p>
          <w:p w:rsidR="00DA35C5" w:rsidRPr="00DB2129" w:rsidRDefault="00812B01" w:rsidP="00527CD0">
            <w:pPr>
              <w:jc w:val="both"/>
            </w:pPr>
            <w:r>
              <w:t xml:space="preserve">Мельникова </w:t>
            </w:r>
          </w:p>
          <w:p w:rsidR="00DA35C5" w:rsidRPr="00DB2129" w:rsidRDefault="004028FF" w:rsidP="00527CD0">
            <w:pPr>
              <w:jc w:val="both"/>
            </w:pPr>
            <w:r>
              <w:t>Ирина Вадимовна</w:t>
            </w:r>
            <w:r w:rsidR="00DA35C5" w:rsidRPr="00DB2129">
              <w:t xml:space="preserve"> </w:t>
            </w:r>
          </w:p>
          <w:p w:rsidR="00DA35C5" w:rsidRPr="00DB2129" w:rsidRDefault="00DA35C5" w:rsidP="00527CD0">
            <w:pPr>
              <w:jc w:val="both"/>
            </w:pPr>
          </w:p>
        </w:tc>
        <w:tc>
          <w:tcPr>
            <w:tcW w:w="5351" w:type="dxa"/>
          </w:tcPr>
          <w:p w:rsidR="00DE0F4D" w:rsidRDefault="00DE0F4D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A35C5" w:rsidRPr="00DB2129" w:rsidRDefault="004028FF" w:rsidP="00527CD0">
            <w:pPr>
              <w:jc w:val="both"/>
            </w:pPr>
            <w:r>
              <w:t>н</w:t>
            </w:r>
            <w:r w:rsidR="00812B01">
              <w:t>ачальник отдела взаимодействия с учреждениями культуры министерства культуры Саратовской области (по согласованию)</w:t>
            </w:r>
            <w:r w:rsidR="00A62FEC">
              <w:t>, заместитель председателя Конкурсной комиссии</w:t>
            </w:r>
            <w:r w:rsidR="00DA35C5" w:rsidRPr="00DB2129">
              <w:t>;</w:t>
            </w:r>
          </w:p>
          <w:p w:rsidR="00DA35C5" w:rsidRPr="00DB2129" w:rsidRDefault="00DA35C5" w:rsidP="00527CD0">
            <w:pPr>
              <w:jc w:val="both"/>
            </w:pPr>
          </w:p>
        </w:tc>
      </w:tr>
      <w:tr w:rsidR="00DA35C5" w:rsidRPr="00DB2129" w:rsidTr="00527CD0">
        <w:trPr>
          <w:cantSplit/>
        </w:trPr>
        <w:tc>
          <w:tcPr>
            <w:tcW w:w="4219" w:type="dxa"/>
          </w:tcPr>
          <w:p w:rsidR="005673BD" w:rsidRPr="00DB2129" w:rsidRDefault="005673BD" w:rsidP="005673BD">
            <w:pPr>
              <w:jc w:val="both"/>
            </w:pPr>
            <w:proofErr w:type="spellStart"/>
            <w:r w:rsidRPr="00DB2129">
              <w:t>Невдах</w:t>
            </w:r>
            <w:proofErr w:type="spellEnd"/>
          </w:p>
          <w:p w:rsidR="005673BD" w:rsidRPr="00DB2129" w:rsidRDefault="005673BD" w:rsidP="005673BD">
            <w:pPr>
              <w:jc w:val="both"/>
            </w:pPr>
            <w:r w:rsidRPr="00DB2129">
              <w:t>Елена Валерьевна</w:t>
            </w:r>
          </w:p>
          <w:p w:rsidR="00DA35C5" w:rsidRPr="00DB2129" w:rsidRDefault="00DA35C5" w:rsidP="00527CD0">
            <w:pPr>
              <w:jc w:val="both"/>
            </w:pPr>
          </w:p>
        </w:tc>
        <w:tc>
          <w:tcPr>
            <w:tcW w:w="5351" w:type="dxa"/>
          </w:tcPr>
          <w:p w:rsidR="005673BD" w:rsidRDefault="005673BD" w:rsidP="005673BD">
            <w:pPr>
              <w:jc w:val="both"/>
            </w:pPr>
            <w:r>
              <w:t xml:space="preserve"> </w:t>
            </w:r>
            <w:r w:rsidR="00F4431B">
              <w:t>начальник отдела</w:t>
            </w:r>
            <w:r w:rsidRPr="00DB2129">
              <w:t xml:space="preserve"> взаимодействия с общественными объединениями и СМИ аппарата избирательной комиссии Саратовской области</w:t>
            </w:r>
            <w:r w:rsidR="00A62FEC">
              <w:t>, секретарь Конкурсной комиссии</w:t>
            </w:r>
            <w:r w:rsidRPr="00DB2129">
              <w:t>;</w:t>
            </w:r>
          </w:p>
          <w:p w:rsidR="00DA35C5" w:rsidRPr="00DB2129" w:rsidRDefault="00DA35C5" w:rsidP="00527CD0">
            <w:pPr>
              <w:jc w:val="both"/>
            </w:pPr>
          </w:p>
          <w:p w:rsidR="00DA35C5" w:rsidRPr="00DB2129" w:rsidRDefault="00DA35C5" w:rsidP="00527CD0">
            <w:pPr>
              <w:jc w:val="both"/>
            </w:pPr>
          </w:p>
        </w:tc>
      </w:tr>
      <w:tr w:rsidR="00DA35C5" w:rsidRPr="00DB2129" w:rsidTr="00527CD0">
        <w:trPr>
          <w:cantSplit/>
        </w:trPr>
        <w:tc>
          <w:tcPr>
            <w:tcW w:w="9570" w:type="dxa"/>
            <w:gridSpan w:val="2"/>
          </w:tcPr>
          <w:p w:rsidR="00DA35C5" w:rsidRPr="00DB2129" w:rsidRDefault="00DA35C5" w:rsidP="00527CD0">
            <w:r w:rsidRPr="00DB2129">
              <w:t xml:space="preserve">Члены </w:t>
            </w:r>
            <w:r w:rsidR="00A62FEC">
              <w:t>Конкурсной комиссии</w:t>
            </w:r>
            <w:r w:rsidRPr="00DB2129">
              <w:t>:</w:t>
            </w:r>
          </w:p>
          <w:p w:rsidR="00DA35C5" w:rsidRPr="00DB2129" w:rsidRDefault="00DA35C5" w:rsidP="00527CD0"/>
        </w:tc>
      </w:tr>
      <w:tr w:rsidR="00DA35C5" w:rsidTr="00527CD0">
        <w:trPr>
          <w:cantSplit/>
        </w:trPr>
        <w:tc>
          <w:tcPr>
            <w:tcW w:w="4219" w:type="dxa"/>
          </w:tcPr>
          <w:p w:rsidR="00DA35C5" w:rsidRPr="00DB2129" w:rsidRDefault="00DA35C5" w:rsidP="00527CD0">
            <w:pPr>
              <w:jc w:val="both"/>
            </w:pPr>
            <w:r w:rsidRPr="00DB2129">
              <w:t xml:space="preserve">Дубровина </w:t>
            </w:r>
          </w:p>
          <w:p w:rsidR="00DA35C5" w:rsidRPr="00DB2129" w:rsidRDefault="00DA35C5" w:rsidP="00527CD0">
            <w:pPr>
              <w:jc w:val="both"/>
            </w:pPr>
            <w:r w:rsidRPr="00DB2129">
              <w:t xml:space="preserve">Юлия Яковлевна </w:t>
            </w:r>
          </w:p>
          <w:p w:rsidR="00DA35C5" w:rsidRDefault="00DA35C5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E0F4D" w:rsidRDefault="00DE0F4D" w:rsidP="00DE0F4D">
            <w:pPr>
              <w:jc w:val="both"/>
            </w:pPr>
          </w:p>
          <w:p w:rsidR="00DE0F4D" w:rsidRPr="00DB2129" w:rsidRDefault="00DE0F4D" w:rsidP="00DE0F4D">
            <w:pPr>
              <w:jc w:val="both"/>
            </w:pPr>
            <w:r w:rsidRPr="00DB2129">
              <w:t>Прибылова</w:t>
            </w:r>
          </w:p>
          <w:p w:rsidR="00DE0F4D" w:rsidRPr="00DB2129" w:rsidRDefault="00DE0F4D" w:rsidP="00DE0F4D">
            <w:pPr>
              <w:jc w:val="both"/>
            </w:pPr>
            <w:r w:rsidRPr="00DB2129">
              <w:t>Аделя Тагировна</w:t>
            </w:r>
          </w:p>
          <w:p w:rsidR="00DE0F4D" w:rsidRDefault="00DE0F4D" w:rsidP="00527CD0">
            <w:pPr>
              <w:jc w:val="both"/>
            </w:pPr>
          </w:p>
          <w:p w:rsidR="00DE0F4D" w:rsidRPr="00DB2129" w:rsidRDefault="00DE0F4D" w:rsidP="00527CD0">
            <w:pPr>
              <w:jc w:val="both"/>
            </w:pPr>
          </w:p>
        </w:tc>
        <w:tc>
          <w:tcPr>
            <w:tcW w:w="5351" w:type="dxa"/>
          </w:tcPr>
          <w:p w:rsidR="00DA35C5" w:rsidRDefault="00DA35C5" w:rsidP="00527CD0">
            <w:pPr>
              <w:jc w:val="both"/>
            </w:pPr>
            <w:r w:rsidRPr="00DB2129">
              <w:t xml:space="preserve">главный специалист-эксперт отдела </w:t>
            </w:r>
            <w:r w:rsidR="00A62FEC">
              <w:t xml:space="preserve">  </w:t>
            </w:r>
            <w:r w:rsidRPr="00DB2129">
              <w:t xml:space="preserve"> взаимодействия с общественными объединениями и СМИ аппарата избирательной комиссии Саратовской области, член Молодежной избирательн</w:t>
            </w:r>
            <w:r>
              <w:t>ой комиссии Саратовской области;</w:t>
            </w:r>
          </w:p>
          <w:p w:rsidR="00DE0F4D" w:rsidRDefault="00DE0F4D" w:rsidP="00527CD0">
            <w:pPr>
              <w:jc w:val="both"/>
            </w:pPr>
          </w:p>
          <w:p w:rsidR="00DE0F4D" w:rsidRDefault="00DE0F4D" w:rsidP="00527CD0">
            <w:pPr>
              <w:jc w:val="both"/>
            </w:pPr>
          </w:p>
          <w:p w:rsidR="00DE0F4D" w:rsidRPr="00DB2129" w:rsidRDefault="00DE0F4D" w:rsidP="00DE0F4D">
            <w:pPr>
              <w:jc w:val="both"/>
            </w:pPr>
            <w:r w:rsidRPr="00DB2129">
              <w:t>начальник отдела взаимодействия с избирательными комиссиями аппарата избирательн</w:t>
            </w:r>
            <w:r>
              <w:t>ой комиссии Саратовской области</w:t>
            </w:r>
            <w:r w:rsidR="00A62FEC">
              <w:t>;</w:t>
            </w:r>
          </w:p>
          <w:p w:rsidR="00DE0F4D" w:rsidRPr="00DB2129" w:rsidRDefault="00DE0F4D" w:rsidP="00527CD0">
            <w:pPr>
              <w:jc w:val="both"/>
            </w:pPr>
          </w:p>
          <w:p w:rsidR="00DA35C5" w:rsidRDefault="00DA35C5" w:rsidP="00527CD0">
            <w:pPr>
              <w:jc w:val="both"/>
            </w:pPr>
          </w:p>
        </w:tc>
      </w:tr>
      <w:tr w:rsidR="00DA35C5" w:rsidRPr="00DB2129" w:rsidTr="00527CD0">
        <w:trPr>
          <w:cantSplit/>
        </w:trPr>
        <w:tc>
          <w:tcPr>
            <w:tcW w:w="4219" w:type="dxa"/>
          </w:tcPr>
          <w:p w:rsidR="00DA35C5" w:rsidRDefault="00DA35C5" w:rsidP="00527CD0">
            <w:pPr>
              <w:jc w:val="both"/>
            </w:pPr>
          </w:p>
          <w:p w:rsidR="004028FF" w:rsidRDefault="004028FF" w:rsidP="00527CD0">
            <w:pPr>
              <w:jc w:val="both"/>
            </w:pPr>
          </w:p>
          <w:p w:rsidR="004028FF" w:rsidRDefault="004028FF" w:rsidP="00527CD0">
            <w:pPr>
              <w:jc w:val="both"/>
            </w:pPr>
          </w:p>
          <w:p w:rsidR="00812B01" w:rsidRPr="00DB2129" w:rsidRDefault="00812B01" w:rsidP="00527CD0">
            <w:pPr>
              <w:jc w:val="both"/>
            </w:pPr>
            <w:r>
              <w:t>Шугаев Александр Александрович</w:t>
            </w:r>
          </w:p>
        </w:tc>
        <w:tc>
          <w:tcPr>
            <w:tcW w:w="5351" w:type="dxa"/>
          </w:tcPr>
          <w:p w:rsidR="00DE0F4D" w:rsidRDefault="00DA35C5" w:rsidP="00812B01">
            <w:pPr>
              <w:jc w:val="both"/>
            </w:pPr>
            <w:r>
              <w:t xml:space="preserve"> </w:t>
            </w:r>
          </w:p>
          <w:p w:rsidR="00DE0F4D" w:rsidRDefault="00DE0F4D" w:rsidP="00812B01">
            <w:pPr>
              <w:jc w:val="both"/>
            </w:pPr>
          </w:p>
          <w:p w:rsidR="00DE0F4D" w:rsidRDefault="00DE0F4D" w:rsidP="00812B01">
            <w:pPr>
              <w:jc w:val="both"/>
            </w:pPr>
          </w:p>
          <w:p w:rsidR="00812B01" w:rsidRDefault="00812B01" w:rsidP="00812B01">
            <w:pPr>
              <w:jc w:val="both"/>
            </w:pPr>
            <w:r>
              <w:t>советник министра информации и печати</w:t>
            </w:r>
          </w:p>
          <w:p w:rsidR="00DA35C5" w:rsidRPr="00DB2129" w:rsidRDefault="00812B01" w:rsidP="00812B01">
            <w:pPr>
              <w:jc w:val="both"/>
            </w:pPr>
            <w:r>
              <w:t xml:space="preserve"> Саратовской области </w:t>
            </w:r>
          </w:p>
        </w:tc>
      </w:tr>
      <w:tr w:rsidR="00DA35C5" w:rsidRPr="00DB2129" w:rsidTr="00527CD0">
        <w:trPr>
          <w:cantSplit/>
        </w:trPr>
        <w:tc>
          <w:tcPr>
            <w:tcW w:w="4219" w:type="dxa"/>
          </w:tcPr>
          <w:p w:rsidR="00DA35C5" w:rsidRPr="00DB2129" w:rsidRDefault="00DA35C5" w:rsidP="005673BD">
            <w:pPr>
              <w:jc w:val="both"/>
            </w:pPr>
          </w:p>
        </w:tc>
        <w:tc>
          <w:tcPr>
            <w:tcW w:w="5351" w:type="dxa"/>
          </w:tcPr>
          <w:p w:rsidR="00DA35C5" w:rsidRPr="00DB2129" w:rsidRDefault="00DA35C5" w:rsidP="005673BD">
            <w:pPr>
              <w:jc w:val="both"/>
            </w:pPr>
          </w:p>
        </w:tc>
      </w:tr>
      <w:tr w:rsidR="00DA35C5" w:rsidRPr="00DB2129" w:rsidTr="00527CD0">
        <w:trPr>
          <w:cantSplit/>
        </w:trPr>
        <w:tc>
          <w:tcPr>
            <w:tcW w:w="4219" w:type="dxa"/>
          </w:tcPr>
          <w:p w:rsidR="00DA35C5" w:rsidRPr="00DB2129" w:rsidRDefault="00F4431B" w:rsidP="00527CD0">
            <w:pPr>
              <w:jc w:val="both"/>
            </w:pPr>
            <w:r>
              <w:t xml:space="preserve"> </w:t>
            </w:r>
          </w:p>
        </w:tc>
        <w:tc>
          <w:tcPr>
            <w:tcW w:w="5351" w:type="dxa"/>
          </w:tcPr>
          <w:p w:rsidR="00DA35C5" w:rsidRDefault="00F4431B" w:rsidP="00527CD0">
            <w:pPr>
              <w:jc w:val="both"/>
            </w:pPr>
            <w:r>
              <w:t xml:space="preserve"> </w:t>
            </w:r>
          </w:p>
          <w:p w:rsidR="00DA35C5" w:rsidRPr="00DB2129" w:rsidRDefault="00DA35C5" w:rsidP="00527CD0">
            <w:pPr>
              <w:jc w:val="both"/>
            </w:pPr>
          </w:p>
        </w:tc>
      </w:tr>
      <w:tr w:rsidR="00DA35C5" w:rsidRPr="00DB2129" w:rsidTr="00527CD0">
        <w:trPr>
          <w:cantSplit/>
        </w:trPr>
        <w:tc>
          <w:tcPr>
            <w:tcW w:w="4219" w:type="dxa"/>
          </w:tcPr>
          <w:p w:rsidR="00DA35C5" w:rsidRPr="00DB2129" w:rsidRDefault="00DA35C5" w:rsidP="00527CD0">
            <w:pPr>
              <w:jc w:val="both"/>
            </w:pPr>
            <w:r>
              <w:t xml:space="preserve"> </w:t>
            </w:r>
          </w:p>
        </w:tc>
        <w:tc>
          <w:tcPr>
            <w:tcW w:w="5351" w:type="dxa"/>
          </w:tcPr>
          <w:p w:rsidR="00DA35C5" w:rsidRPr="00DB2129" w:rsidRDefault="00F4431B" w:rsidP="00527CD0">
            <w:pPr>
              <w:jc w:val="both"/>
            </w:pPr>
            <w:r>
              <w:t xml:space="preserve"> </w:t>
            </w:r>
          </w:p>
          <w:p w:rsidR="00DA35C5" w:rsidRPr="00DB2129" w:rsidRDefault="00DA35C5" w:rsidP="00527CD0">
            <w:pPr>
              <w:jc w:val="both"/>
            </w:pPr>
          </w:p>
        </w:tc>
      </w:tr>
      <w:tr w:rsidR="00DA35C5" w:rsidRPr="00DB2129" w:rsidTr="00527CD0">
        <w:trPr>
          <w:cantSplit/>
        </w:trPr>
        <w:tc>
          <w:tcPr>
            <w:tcW w:w="4219" w:type="dxa"/>
          </w:tcPr>
          <w:p w:rsidR="00DA35C5" w:rsidRPr="00DB2129" w:rsidRDefault="00DA35C5" w:rsidP="00DE0F4D">
            <w:pPr>
              <w:jc w:val="both"/>
            </w:pPr>
          </w:p>
        </w:tc>
        <w:tc>
          <w:tcPr>
            <w:tcW w:w="5351" w:type="dxa"/>
          </w:tcPr>
          <w:p w:rsidR="00DA35C5" w:rsidRPr="00DB2129" w:rsidRDefault="00DA35C5" w:rsidP="00DE0F4D">
            <w:pPr>
              <w:jc w:val="both"/>
            </w:pPr>
          </w:p>
        </w:tc>
      </w:tr>
    </w:tbl>
    <w:p w:rsidR="00D55E0E" w:rsidRPr="00FF14CC" w:rsidRDefault="00D55E0E" w:rsidP="00543B20">
      <w:pPr>
        <w:rPr>
          <w:b/>
        </w:rPr>
      </w:pPr>
    </w:p>
    <w:p w:rsidR="002D2982" w:rsidRPr="00FF14CC" w:rsidRDefault="002D2982" w:rsidP="00543B20">
      <w:pPr>
        <w:rPr>
          <w:b/>
        </w:rPr>
      </w:pPr>
    </w:p>
    <w:p w:rsidR="002D2982" w:rsidRDefault="002D2982" w:rsidP="00543B20"/>
    <w:p w:rsidR="002D2982" w:rsidRDefault="002D2982" w:rsidP="00543B20"/>
    <w:p w:rsidR="002D2982" w:rsidRDefault="002D2982" w:rsidP="00543B20"/>
    <w:p w:rsidR="002D2982" w:rsidRDefault="002D2982" w:rsidP="00543B20"/>
    <w:p w:rsidR="002D2982" w:rsidRDefault="002D2982" w:rsidP="00543B20"/>
    <w:p w:rsidR="002D2982" w:rsidRDefault="002D2982" w:rsidP="00543B20"/>
    <w:p w:rsidR="002D2982" w:rsidRDefault="002D2982" w:rsidP="00543B20"/>
    <w:p w:rsidR="002D2982" w:rsidRDefault="002D2982" w:rsidP="00543B20"/>
    <w:p w:rsidR="002D2982" w:rsidRDefault="002D2982" w:rsidP="00543B20"/>
    <w:p w:rsidR="002D2982" w:rsidRDefault="002D2982" w:rsidP="00543B20"/>
    <w:p w:rsidR="005067B4" w:rsidRDefault="005067B4" w:rsidP="00543B20"/>
    <w:p w:rsidR="005067B4" w:rsidRDefault="005067B4" w:rsidP="00543B20"/>
    <w:p w:rsidR="002D2982" w:rsidRDefault="002D2982" w:rsidP="00543B20"/>
    <w:p w:rsidR="002D2982" w:rsidRDefault="002D2982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9A7457" w:rsidRDefault="009A7457" w:rsidP="00543B20"/>
    <w:p w:rsidR="00F4431B" w:rsidRDefault="00F4431B" w:rsidP="00543B20"/>
    <w:p w:rsidR="00F4431B" w:rsidRDefault="00F4431B" w:rsidP="00543B20"/>
    <w:p w:rsidR="00F4431B" w:rsidRDefault="00F4431B" w:rsidP="00543B20"/>
    <w:p w:rsidR="00F4431B" w:rsidRDefault="00F4431B" w:rsidP="00543B20"/>
    <w:p w:rsidR="00F4431B" w:rsidRDefault="00F4431B" w:rsidP="00543B20"/>
    <w:p w:rsidR="00F4431B" w:rsidRDefault="00F4431B" w:rsidP="00543B20"/>
    <w:p w:rsidR="009A7457" w:rsidRDefault="009A7457" w:rsidP="00543B20"/>
    <w:p w:rsidR="00F4431B" w:rsidRPr="00D66135" w:rsidRDefault="00F4431B" w:rsidP="00F4431B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D66135">
        <w:rPr>
          <w:sz w:val="24"/>
          <w:szCs w:val="24"/>
        </w:rPr>
        <w:t xml:space="preserve">Приложение № 3 </w:t>
      </w:r>
    </w:p>
    <w:p w:rsidR="00F4431B" w:rsidRPr="00D66135" w:rsidRDefault="00F4431B" w:rsidP="00F4431B">
      <w:pPr>
        <w:jc w:val="right"/>
        <w:rPr>
          <w:sz w:val="24"/>
          <w:szCs w:val="24"/>
        </w:rPr>
      </w:pPr>
      <w:r w:rsidRPr="00D66135">
        <w:rPr>
          <w:sz w:val="24"/>
          <w:szCs w:val="24"/>
        </w:rPr>
        <w:t xml:space="preserve">к постановлению </w:t>
      </w:r>
      <w:proofErr w:type="gramStart"/>
      <w:r w:rsidRPr="00D66135">
        <w:rPr>
          <w:sz w:val="24"/>
          <w:szCs w:val="24"/>
        </w:rPr>
        <w:t>избирательной</w:t>
      </w:r>
      <w:proofErr w:type="gramEnd"/>
      <w:r w:rsidRPr="00D66135">
        <w:rPr>
          <w:sz w:val="24"/>
          <w:szCs w:val="24"/>
        </w:rPr>
        <w:t xml:space="preserve"> </w:t>
      </w:r>
    </w:p>
    <w:p w:rsidR="00F4431B" w:rsidRPr="00D66135" w:rsidRDefault="00F4431B" w:rsidP="00F4431B">
      <w:pPr>
        <w:jc w:val="right"/>
        <w:rPr>
          <w:sz w:val="24"/>
          <w:szCs w:val="24"/>
        </w:rPr>
      </w:pPr>
      <w:r w:rsidRPr="00D66135">
        <w:rPr>
          <w:sz w:val="24"/>
          <w:szCs w:val="24"/>
        </w:rPr>
        <w:t>комиссии Саратовской области</w:t>
      </w:r>
    </w:p>
    <w:p w:rsidR="00F4431B" w:rsidRPr="00F4431B" w:rsidRDefault="00F4431B" w:rsidP="00F4431B">
      <w:r w:rsidRPr="00D66135">
        <w:rPr>
          <w:sz w:val="24"/>
          <w:szCs w:val="24"/>
        </w:rPr>
        <w:t xml:space="preserve">                                                                </w:t>
      </w:r>
      <w:r w:rsidR="0073301B">
        <w:rPr>
          <w:sz w:val="24"/>
          <w:szCs w:val="24"/>
        </w:rPr>
        <w:t xml:space="preserve">         </w:t>
      </w:r>
      <w:r w:rsidR="008F01D6">
        <w:rPr>
          <w:sz w:val="24"/>
          <w:szCs w:val="24"/>
        </w:rPr>
        <w:t xml:space="preserve">                             </w:t>
      </w:r>
      <w:r w:rsidR="0073301B">
        <w:rPr>
          <w:sz w:val="24"/>
          <w:szCs w:val="24"/>
        </w:rPr>
        <w:t>от 31</w:t>
      </w:r>
      <w:r w:rsidR="008F01D6">
        <w:rPr>
          <w:sz w:val="24"/>
          <w:szCs w:val="24"/>
        </w:rPr>
        <w:t xml:space="preserve"> августа </w:t>
      </w:r>
      <w:r w:rsidR="0073301B">
        <w:rPr>
          <w:sz w:val="24"/>
          <w:szCs w:val="24"/>
        </w:rPr>
        <w:t xml:space="preserve">2021 </w:t>
      </w:r>
      <w:r w:rsidRPr="00D66135">
        <w:rPr>
          <w:sz w:val="24"/>
          <w:szCs w:val="24"/>
        </w:rPr>
        <w:t>г</w:t>
      </w:r>
      <w:r w:rsidR="00B22D58">
        <w:rPr>
          <w:sz w:val="24"/>
          <w:szCs w:val="24"/>
        </w:rPr>
        <w:t>ода</w:t>
      </w:r>
      <w:r w:rsidRPr="00D66135">
        <w:rPr>
          <w:sz w:val="24"/>
          <w:szCs w:val="24"/>
        </w:rPr>
        <w:t xml:space="preserve"> №</w:t>
      </w:r>
      <w:r w:rsidR="0073301B">
        <w:rPr>
          <w:sz w:val="24"/>
          <w:szCs w:val="24"/>
        </w:rPr>
        <w:t xml:space="preserve"> 177/6-6</w:t>
      </w:r>
    </w:p>
    <w:p w:rsidR="008F01D6" w:rsidRDefault="008F01D6" w:rsidP="00543B20">
      <w:pPr>
        <w:pStyle w:val="1"/>
        <w:spacing w:before="0" w:after="0"/>
      </w:pPr>
    </w:p>
    <w:p w:rsidR="00543B20" w:rsidRPr="00FB2A13" w:rsidRDefault="00543B20" w:rsidP="00543B20">
      <w:pPr>
        <w:pStyle w:val="1"/>
        <w:spacing w:before="0" w:after="0"/>
      </w:pPr>
      <w:r w:rsidRPr="00FB2A13">
        <w:t>СМЕТА РАСХОДОВ</w:t>
      </w:r>
    </w:p>
    <w:p w:rsidR="00543B20" w:rsidRDefault="00543B20" w:rsidP="00374BB8">
      <w:pPr>
        <w:widowControl w:val="0"/>
        <w:rPr>
          <w:b/>
        </w:rPr>
      </w:pPr>
      <w:r w:rsidRPr="00FB2A13">
        <w:rPr>
          <w:b/>
          <w:bCs/>
        </w:rPr>
        <w:t xml:space="preserve">на проведение </w:t>
      </w:r>
      <w:r w:rsidR="00F4431B">
        <w:rPr>
          <w:b/>
          <w:bCs/>
        </w:rPr>
        <w:t>областного фотоконкурса «ИЗБИРКАДР»</w:t>
      </w:r>
    </w:p>
    <w:p w:rsidR="00543B20" w:rsidRPr="00ED53C5" w:rsidRDefault="00543B20" w:rsidP="00543B20">
      <w:pPr>
        <w:rPr>
          <w:b/>
        </w:rPr>
      </w:pPr>
    </w:p>
    <w:tbl>
      <w:tblPr>
        <w:tblW w:w="50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0"/>
        <w:gridCol w:w="2343"/>
        <w:gridCol w:w="1283"/>
        <w:gridCol w:w="1650"/>
        <w:gridCol w:w="1169"/>
        <w:gridCol w:w="1685"/>
        <w:gridCol w:w="1293"/>
      </w:tblGrid>
      <w:tr w:rsidR="00543B20" w:rsidRPr="00ED53C5" w:rsidTr="00CE6307">
        <w:tc>
          <w:tcPr>
            <w:tcW w:w="276" w:type="pct"/>
          </w:tcPr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3C5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D53C5">
              <w:rPr>
                <w:rFonts w:ascii="Times New Roman CYR" w:hAnsi="Times New Roman CYR"/>
                <w:sz w:val="24"/>
                <w:szCs w:val="24"/>
              </w:rPr>
              <w:t>/</w:t>
            </w:r>
            <w:proofErr w:type="spellStart"/>
            <w:r w:rsidRPr="00ED53C5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5" w:type="pct"/>
          </w:tcPr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>Наименование расходов</w:t>
            </w:r>
          </w:p>
        </w:tc>
        <w:tc>
          <w:tcPr>
            <w:tcW w:w="643" w:type="pct"/>
          </w:tcPr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>Раздел,</w:t>
            </w:r>
          </w:p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>подраздел</w:t>
            </w:r>
          </w:p>
        </w:tc>
        <w:tc>
          <w:tcPr>
            <w:tcW w:w="827" w:type="pct"/>
          </w:tcPr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586" w:type="pct"/>
          </w:tcPr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>Код вида</w:t>
            </w:r>
          </w:p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>расходов</w:t>
            </w:r>
          </w:p>
        </w:tc>
        <w:tc>
          <w:tcPr>
            <w:tcW w:w="845" w:type="pct"/>
          </w:tcPr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 xml:space="preserve">Код операций сектора </w:t>
            </w:r>
            <w:proofErr w:type="spellStart"/>
            <w:proofErr w:type="gramStart"/>
            <w:r w:rsidRPr="00ED53C5">
              <w:rPr>
                <w:rFonts w:ascii="Times New Roman CYR" w:hAnsi="Times New Roman CYR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ED53C5">
              <w:rPr>
                <w:rFonts w:ascii="Times New Roman CYR" w:hAnsi="Times New Roman CYR"/>
                <w:sz w:val="24"/>
                <w:szCs w:val="24"/>
              </w:rPr>
              <w:t xml:space="preserve"> управления</w:t>
            </w:r>
          </w:p>
        </w:tc>
        <w:tc>
          <w:tcPr>
            <w:tcW w:w="648" w:type="pct"/>
          </w:tcPr>
          <w:p w:rsidR="00543B20" w:rsidRPr="00ED53C5" w:rsidRDefault="00543B20" w:rsidP="00CE630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D53C5">
              <w:rPr>
                <w:rFonts w:ascii="Times New Roman CYR" w:hAnsi="Times New Roman CYR"/>
                <w:sz w:val="24"/>
                <w:szCs w:val="24"/>
              </w:rPr>
              <w:t>Всего, руб.</w:t>
            </w:r>
          </w:p>
        </w:tc>
      </w:tr>
      <w:tr w:rsidR="00543B20" w:rsidRPr="00ED53C5" w:rsidTr="00F4431B">
        <w:trPr>
          <w:trHeight w:val="2297"/>
        </w:trPr>
        <w:tc>
          <w:tcPr>
            <w:tcW w:w="276" w:type="pct"/>
            <w:tcBorders>
              <w:bottom w:val="single" w:sz="4" w:space="0" w:color="auto"/>
            </w:tcBorders>
          </w:tcPr>
          <w:p w:rsidR="00543B20" w:rsidRPr="00ED53C5" w:rsidRDefault="00543B20" w:rsidP="00CE6307">
            <w:r w:rsidRPr="00ED53C5">
              <w:t>1.</w:t>
            </w: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F4431B" w:rsidRPr="00ED53C5" w:rsidRDefault="0070516C" w:rsidP="00CE630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Увеличение стоимости прочих материальных запасов</w:t>
            </w:r>
            <w:r w:rsidR="00F4431B">
              <w:rPr>
                <w:rFonts w:ascii="Times New Roman CYR" w:hAnsi="Times New Roman CYR"/>
              </w:rPr>
              <w:t xml:space="preserve"> однократного применения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43B20" w:rsidRPr="00ED53C5" w:rsidRDefault="00543B20" w:rsidP="00CE6307">
            <w:r w:rsidRPr="00ED53C5">
              <w:t>0107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543B20" w:rsidRPr="00ED53C5" w:rsidRDefault="00543B20" w:rsidP="00CE6307">
            <w:r w:rsidRPr="00ED53C5">
              <w:t>9490090019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43B20" w:rsidRPr="00ED53C5" w:rsidRDefault="00543B20" w:rsidP="00CE6307">
            <w:r w:rsidRPr="00ED53C5">
              <w:t>244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543B20" w:rsidRPr="00ED53C5" w:rsidRDefault="003C3D4D" w:rsidP="00F4431B">
            <w:r>
              <w:t>34</w:t>
            </w:r>
            <w:r w:rsidR="00F4431B">
              <w:t>9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543B20" w:rsidRPr="00ED53C5" w:rsidRDefault="00F4431B" w:rsidP="00996251">
            <w:r>
              <w:t>1</w:t>
            </w:r>
            <w:r w:rsidR="00996251">
              <w:t>44</w:t>
            </w:r>
            <w:r>
              <w:t>00,00</w:t>
            </w:r>
          </w:p>
        </w:tc>
      </w:tr>
      <w:tr w:rsidR="00F4431B" w:rsidRPr="00ED53C5" w:rsidTr="00F4431B">
        <w:trPr>
          <w:trHeight w:val="275"/>
        </w:trPr>
        <w:tc>
          <w:tcPr>
            <w:tcW w:w="276" w:type="pct"/>
            <w:tcBorders>
              <w:top w:val="single" w:sz="4" w:space="0" w:color="auto"/>
            </w:tcBorders>
          </w:tcPr>
          <w:p w:rsidR="00F4431B" w:rsidRPr="00ED53C5" w:rsidRDefault="00F4431B" w:rsidP="00CE6307">
            <w:r>
              <w:t>2.</w:t>
            </w:r>
          </w:p>
        </w:tc>
        <w:tc>
          <w:tcPr>
            <w:tcW w:w="1175" w:type="pct"/>
            <w:tcBorders>
              <w:top w:val="single" w:sz="4" w:space="0" w:color="auto"/>
            </w:tcBorders>
          </w:tcPr>
          <w:p w:rsidR="00F4431B" w:rsidRDefault="00F4431B" w:rsidP="00CE630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Увеличение стоимости прочих материальных запасов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F4431B" w:rsidRPr="00ED53C5" w:rsidRDefault="00F4431B" w:rsidP="00CE6307">
            <w:r>
              <w:t>0107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:rsidR="00F4431B" w:rsidRPr="00ED53C5" w:rsidRDefault="00F4431B" w:rsidP="00CE6307">
            <w:r w:rsidRPr="00ED53C5">
              <w:t>9490090019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F4431B" w:rsidRPr="00ED53C5" w:rsidRDefault="00F4431B" w:rsidP="00CE6307">
            <w:r w:rsidRPr="00ED53C5">
              <w:t>244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F4431B" w:rsidRDefault="00F4431B" w:rsidP="00F4431B">
            <w:r>
              <w:t>346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F4431B" w:rsidRDefault="00F4431B" w:rsidP="002D2982">
            <w:r>
              <w:t xml:space="preserve"> 560,00 </w:t>
            </w:r>
          </w:p>
        </w:tc>
      </w:tr>
      <w:tr w:rsidR="00543B20" w:rsidRPr="00ED53C5" w:rsidTr="00CE6307">
        <w:tc>
          <w:tcPr>
            <w:tcW w:w="276" w:type="pct"/>
          </w:tcPr>
          <w:p w:rsidR="00543B20" w:rsidRPr="00ED53C5" w:rsidRDefault="00543B20" w:rsidP="00CE6307">
            <w:pPr>
              <w:jc w:val="both"/>
            </w:pPr>
          </w:p>
        </w:tc>
        <w:tc>
          <w:tcPr>
            <w:tcW w:w="1175" w:type="pct"/>
          </w:tcPr>
          <w:p w:rsidR="00543B20" w:rsidRPr="00ED53C5" w:rsidRDefault="00543B20" w:rsidP="00CE6307">
            <w:pPr>
              <w:jc w:val="both"/>
              <w:rPr>
                <w:rFonts w:ascii="Times New Roman CYR" w:hAnsi="Times New Roman CYR"/>
              </w:rPr>
            </w:pPr>
            <w:r w:rsidRPr="00ED53C5">
              <w:rPr>
                <w:rFonts w:ascii="Times New Roman CYR" w:hAnsi="Times New Roman CYR"/>
              </w:rPr>
              <w:t>Итого:</w:t>
            </w:r>
          </w:p>
        </w:tc>
        <w:tc>
          <w:tcPr>
            <w:tcW w:w="643" w:type="pct"/>
          </w:tcPr>
          <w:p w:rsidR="00543B20" w:rsidRPr="00ED53C5" w:rsidRDefault="00543B20" w:rsidP="00CE6307"/>
        </w:tc>
        <w:tc>
          <w:tcPr>
            <w:tcW w:w="827" w:type="pct"/>
          </w:tcPr>
          <w:p w:rsidR="00543B20" w:rsidRPr="00ED53C5" w:rsidRDefault="00543B20" w:rsidP="00CE6307"/>
        </w:tc>
        <w:tc>
          <w:tcPr>
            <w:tcW w:w="586" w:type="pct"/>
          </w:tcPr>
          <w:p w:rsidR="00543B20" w:rsidRPr="00ED53C5" w:rsidRDefault="00543B20" w:rsidP="00CE6307"/>
        </w:tc>
        <w:tc>
          <w:tcPr>
            <w:tcW w:w="845" w:type="pct"/>
          </w:tcPr>
          <w:p w:rsidR="00543B20" w:rsidRPr="00ED53C5" w:rsidRDefault="00543B20" w:rsidP="00CE6307"/>
        </w:tc>
        <w:tc>
          <w:tcPr>
            <w:tcW w:w="648" w:type="pct"/>
          </w:tcPr>
          <w:p w:rsidR="00543B20" w:rsidRPr="00ED53C5" w:rsidRDefault="00F4431B" w:rsidP="00996251">
            <w:r>
              <w:t>1</w:t>
            </w:r>
            <w:r w:rsidR="00996251">
              <w:t>49</w:t>
            </w:r>
            <w:r>
              <w:t>60,00</w:t>
            </w:r>
            <w:r w:rsidR="00543B20">
              <w:t xml:space="preserve"> </w:t>
            </w:r>
            <w:r w:rsidR="002D2982">
              <w:t xml:space="preserve"> </w:t>
            </w:r>
          </w:p>
        </w:tc>
      </w:tr>
    </w:tbl>
    <w:p w:rsidR="00543B20" w:rsidRPr="00ED53C5" w:rsidRDefault="00543B20" w:rsidP="00543B20">
      <w:pPr>
        <w:jc w:val="left"/>
        <w:rPr>
          <w:b/>
        </w:rPr>
      </w:pPr>
    </w:p>
    <w:p w:rsidR="00543B20" w:rsidRPr="00ED53C5" w:rsidRDefault="00543B20" w:rsidP="00543B20">
      <w:pPr>
        <w:jc w:val="left"/>
        <w:rPr>
          <w:b/>
        </w:rPr>
      </w:pPr>
    </w:p>
    <w:p w:rsidR="007620BC" w:rsidRDefault="00F4431B" w:rsidP="0099625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</w:t>
      </w:r>
    </w:p>
    <w:p w:rsidR="007620BC" w:rsidRDefault="007620BC">
      <w:pPr>
        <w:jc w:val="left"/>
        <w:rPr>
          <w:b/>
        </w:rPr>
      </w:pPr>
    </w:p>
    <w:p w:rsidR="007620BC" w:rsidRDefault="007620BC">
      <w:pPr>
        <w:jc w:val="left"/>
        <w:rPr>
          <w:b/>
        </w:rPr>
      </w:pPr>
    </w:p>
    <w:p w:rsidR="007620BC" w:rsidRDefault="007620BC">
      <w:pPr>
        <w:jc w:val="left"/>
        <w:rPr>
          <w:b/>
        </w:rPr>
      </w:pPr>
    </w:p>
    <w:p w:rsidR="007620BC" w:rsidRDefault="007620BC">
      <w:pPr>
        <w:jc w:val="left"/>
        <w:rPr>
          <w:b/>
        </w:rPr>
      </w:pPr>
    </w:p>
    <w:p w:rsidR="007620BC" w:rsidRDefault="007620BC">
      <w:pPr>
        <w:jc w:val="left"/>
        <w:rPr>
          <w:b/>
        </w:rPr>
      </w:pPr>
    </w:p>
    <w:sectPr w:rsidR="007620BC" w:rsidSect="00FB7CDF">
      <w:headerReference w:type="even" r:id="rId10"/>
      <w:pgSz w:w="11906" w:h="16838"/>
      <w:pgMar w:top="568" w:right="851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57" w:rsidRDefault="004B1957">
      <w:pPr>
        <w:pStyle w:val="14-15"/>
      </w:pPr>
      <w:r>
        <w:separator/>
      </w:r>
    </w:p>
  </w:endnote>
  <w:endnote w:type="continuationSeparator" w:id="0">
    <w:p w:rsidR="004B1957" w:rsidRDefault="004B1957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57" w:rsidRDefault="004B1957">
      <w:pPr>
        <w:pStyle w:val="14-15"/>
      </w:pPr>
      <w:r>
        <w:separator/>
      </w:r>
    </w:p>
  </w:footnote>
  <w:footnote w:type="continuationSeparator" w:id="0">
    <w:p w:rsidR="004B1957" w:rsidRDefault="004B1957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9" w:rsidRDefault="00106337" w:rsidP="00FA42B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68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6869" w:rsidRDefault="003868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560"/>
    <w:multiLevelType w:val="hybridMultilevel"/>
    <w:tmpl w:val="00E249D6"/>
    <w:lvl w:ilvl="0" w:tplc="F11C48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00205E"/>
    <w:multiLevelType w:val="hybridMultilevel"/>
    <w:tmpl w:val="CB26E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1F7E47"/>
    <w:multiLevelType w:val="hybridMultilevel"/>
    <w:tmpl w:val="A50A20B8"/>
    <w:lvl w:ilvl="0" w:tplc="AF10A21C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044FEB"/>
    <w:multiLevelType w:val="hybridMultilevel"/>
    <w:tmpl w:val="D3DC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5841"/>
    <w:multiLevelType w:val="hybridMultilevel"/>
    <w:tmpl w:val="14822C84"/>
    <w:lvl w:ilvl="0" w:tplc="C2A6F7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62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1"/>
    <w:rsid w:val="000042B9"/>
    <w:rsid w:val="000106C5"/>
    <w:rsid w:val="0001394D"/>
    <w:rsid w:val="000310C5"/>
    <w:rsid w:val="00032C45"/>
    <w:rsid w:val="00037F77"/>
    <w:rsid w:val="000436B9"/>
    <w:rsid w:val="0004649D"/>
    <w:rsid w:val="00046776"/>
    <w:rsid w:val="000471DD"/>
    <w:rsid w:val="000543DA"/>
    <w:rsid w:val="00060AD1"/>
    <w:rsid w:val="00062181"/>
    <w:rsid w:val="0007272F"/>
    <w:rsid w:val="00081B5A"/>
    <w:rsid w:val="00084E8B"/>
    <w:rsid w:val="000937B4"/>
    <w:rsid w:val="000971AF"/>
    <w:rsid w:val="000B0A6C"/>
    <w:rsid w:val="000B4567"/>
    <w:rsid w:val="000E5FE9"/>
    <w:rsid w:val="000F2133"/>
    <w:rsid w:val="00104D10"/>
    <w:rsid w:val="00106337"/>
    <w:rsid w:val="00117712"/>
    <w:rsid w:val="00121E1D"/>
    <w:rsid w:val="001230E7"/>
    <w:rsid w:val="00132551"/>
    <w:rsid w:val="0013368C"/>
    <w:rsid w:val="00151F39"/>
    <w:rsid w:val="00162284"/>
    <w:rsid w:val="001719B2"/>
    <w:rsid w:val="00173E70"/>
    <w:rsid w:val="001865C5"/>
    <w:rsid w:val="00193AE7"/>
    <w:rsid w:val="0019610B"/>
    <w:rsid w:val="001A4CD7"/>
    <w:rsid w:val="001C026B"/>
    <w:rsid w:val="001D109D"/>
    <w:rsid w:val="001D50A3"/>
    <w:rsid w:val="001E1380"/>
    <w:rsid w:val="0022387E"/>
    <w:rsid w:val="00251F6E"/>
    <w:rsid w:val="00252D91"/>
    <w:rsid w:val="002558CE"/>
    <w:rsid w:val="0029431B"/>
    <w:rsid w:val="002A3E23"/>
    <w:rsid w:val="002B2BFD"/>
    <w:rsid w:val="002B61A1"/>
    <w:rsid w:val="002C03F5"/>
    <w:rsid w:val="002D2982"/>
    <w:rsid w:val="002D2DFB"/>
    <w:rsid w:val="002F0EFB"/>
    <w:rsid w:val="002F45B4"/>
    <w:rsid w:val="0030470F"/>
    <w:rsid w:val="00306093"/>
    <w:rsid w:val="003060A0"/>
    <w:rsid w:val="0031712E"/>
    <w:rsid w:val="003503E0"/>
    <w:rsid w:val="00355E21"/>
    <w:rsid w:val="00356420"/>
    <w:rsid w:val="00374BB8"/>
    <w:rsid w:val="00386869"/>
    <w:rsid w:val="00395214"/>
    <w:rsid w:val="003B0F66"/>
    <w:rsid w:val="003B3093"/>
    <w:rsid w:val="003B6134"/>
    <w:rsid w:val="003C27D3"/>
    <w:rsid w:val="003C3D4D"/>
    <w:rsid w:val="003C3D75"/>
    <w:rsid w:val="003C758C"/>
    <w:rsid w:val="003D27D6"/>
    <w:rsid w:val="003F66B9"/>
    <w:rsid w:val="004028FF"/>
    <w:rsid w:val="00405DAE"/>
    <w:rsid w:val="004144AB"/>
    <w:rsid w:val="004218F2"/>
    <w:rsid w:val="00423156"/>
    <w:rsid w:val="00445A47"/>
    <w:rsid w:val="00451238"/>
    <w:rsid w:val="00457F55"/>
    <w:rsid w:val="004A2A48"/>
    <w:rsid w:val="004B1957"/>
    <w:rsid w:val="004D0728"/>
    <w:rsid w:val="004E2060"/>
    <w:rsid w:val="00502DFC"/>
    <w:rsid w:val="005043E4"/>
    <w:rsid w:val="005067B4"/>
    <w:rsid w:val="00507E5F"/>
    <w:rsid w:val="00543B20"/>
    <w:rsid w:val="00543F34"/>
    <w:rsid w:val="005673BD"/>
    <w:rsid w:val="0057030A"/>
    <w:rsid w:val="00572E54"/>
    <w:rsid w:val="00572ECB"/>
    <w:rsid w:val="00582A98"/>
    <w:rsid w:val="005905A5"/>
    <w:rsid w:val="00593EFC"/>
    <w:rsid w:val="005962AF"/>
    <w:rsid w:val="005B38F0"/>
    <w:rsid w:val="005B7433"/>
    <w:rsid w:val="005C25B7"/>
    <w:rsid w:val="00600632"/>
    <w:rsid w:val="006425C0"/>
    <w:rsid w:val="00651B15"/>
    <w:rsid w:val="00651EC6"/>
    <w:rsid w:val="006522CE"/>
    <w:rsid w:val="00655542"/>
    <w:rsid w:val="00665D17"/>
    <w:rsid w:val="00666EDB"/>
    <w:rsid w:val="00682C5B"/>
    <w:rsid w:val="006A1C07"/>
    <w:rsid w:val="006B232E"/>
    <w:rsid w:val="006B75BC"/>
    <w:rsid w:val="006C5046"/>
    <w:rsid w:val="006D01E0"/>
    <w:rsid w:val="00702142"/>
    <w:rsid w:val="0070516C"/>
    <w:rsid w:val="00705228"/>
    <w:rsid w:val="00714AED"/>
    <w:rsid w:val="0073301B"/>
    <w:rsid w:val="00744152"/>
    <w:rsid w:val="0074559A"/>
    <w:rsid w:val="0075029B"/>
    <w:rsid w:val="007620BC"/>
    <w:rsid w:val="0076226F"/>
    <w:rsid w:val="0076254B"/>
    <w:rsid w:val="00772E9C"/>
    <w:rsid w:val="00774419"/>
    <w:rsid w:val="0079603F"/>
    <w:rsid w:val="007A25E9"/>
    <w:rsid w:val="007A3D05"/>
    <w:rsid w:val="007B0300"/>
    <w:rsid w:val="007B3C3E"/>
    <w:rsid w:val="007C26ED"/>
    <w:rsid w:val="007D0119"/>
    <w:rsid w:val="007F5717"/>
    <w:rsid w:val="008051CC"/>
    <w:rsid w:val="00812B01"/>
    <w:rsid w:val="00841B7E"/>
    <w:rsid w:val="00845691"/>
    <w:rsid w:val="00857A92"/>
    <w:rsid w:val="0086485E"/>
    <w:rsid w:val="00864C99"/>
    <w:rsid w:val="00873760"/>
    <w:rsid w:val="00881A96"/>
    <w:rsid w:val="008876BE"/>
    <w:rsid w:val="00887D85"/>
    <w:rsid w:val="00896258"/>
    <w:rsid w:val="008B10AF"/>
    <w:rsid w:val="008B4757"/>
    <w:rsid w:val="008C5392"/>
    <w:rsid w:val="008E0280"/>
    <w:rsid w:val="008E3FF0"/>
    <w:rsid w:val="008F01D6"/>
    <w:rsid w:val="008F6D3C"/>
    <w:rsid w:val="00903C3F"/>
    <w:rsid w:val="00920375"/>
    <w:rsid w:val="00935017"/>
    <w:rsid w:val="00947ACB"/>
    <w:rsid w:val="00976232"/>
    <w:rsid w:val="009769C2"/>
    <w:rsid w:val="00980BCD"/>
    <w:rsid w:val="00983A41"/>
    <w:rsid w:val="00994CAD"/>
    <w:rsid w:val="00996251"/>
    <w:rsid w:val="009A5837"/>
    <w:rsid w:val="009A61D3"/>
    <w:rsid w:val="009A7457"/>
    <w:rsid w:val="009E08D4"/>
    <w:rsid w:val="009E6FE6"/>
    <w:rsid w:val="00A01B58"/>
    <w:rsid w:val="00A03135"/>
    <w:rsid w:val="00A05551"/>
    <w:rsid w:val="00A105F0"/>
    <w:rsid w:val="00A115E3"/>
    <w:rsid w:val="00A119E5"/>
    <w:rsid w:val="00A202C2"/>
    <w:rsid w:val="00A341BE"/>
    <w:rsid w:val="00A40025"/>
    <w:rsid w:val="00A42190"/>
    <w:rsid w:val="00A4397E"/>
    <w:rsid w:val="00A45D27"/>
    <w:rsid w:val="00A52B76"/>
    <w:rsid w:val="00A5630F"/>
    <w:rsid w:val="00A57FBC"/>
    <w:rsid w:val="00A62FEC"/>
    <w:rsid w:val="00A64F5A"/>
    <w:rsid w:val="00A76CCC"/>
    <w:rsid w:val="00AA1AA1"/>
    <w:rsid w:val="00AA1EB6"/>
    <w:rsid w:val="00AD07F5"/>
    <w:rsid w:val="00AD3D5B"/>
    <w:rsid w:val="00AE4E4A"/>
    <w:rsid w:val="00B015D8"/>
    <w:rsid w:val="00B21C6C"/>
    <w:rsid w:val="00B22D58"/>
    <w:rsid w:val="00B32A36"/>
    <w:rsid w:val="00B33CA8"/>
    <w:rsid w:val="00B35A99"/>
    <w:rsid w:val="00B4415F"/>
    <w:rsid w:val="00B45E95"/>
    <w:rsid w:val="00B475F6"/>
    <w:rsid w:val="00B4778A"/>
    <w:rsid w:val="00B50E04"/>
    <w:rsid w:val="00B51CC5"/>
    <w:rsid w:val="00B56E12"/>
    <w:rsid w:val="00B60D61"/>
    <w:rsid w:val="00B61098"/>
    <w:rsid w:val="00B80F70"/>
    <w:rsid w:val="00BA6515"/>
    <w:rsid w:val="00BA706F"/>
    <w:rsid w:val="00BB1228"/>
    <w:rsid w:val="00BB32D1"/>
    <w:rsid w:val="00BC29BE"/>
    <w:rsid w:val="00BD1B4F"/>
    <w:rsid w:val="00BD7CFE"/>
    <w:rsid w:val="00BE1A51"/>
    <w:rsid w:val="00BE3074"/>
    <w:rsid w:val="00BE46DA"/>
    <w:rsid w:val="00BF2BBE"/>
    <w:rsid w:val="00BF58C3"/>
    <w:rsid w:val="00C057D4"/>
    <w:rsid w:val="00C1244C"/>
    <w:rsid w:val="00C2563A"/>
    <w:rsid w:val="00C26C9E"/>
    <w:rsid w:val="00C43B4B"/>
    <w:rsid w:val="00C902F0"/>
    <w:rsid w:val="00CA64C6"/>
    <w:rsid w:val="00CB6B70"/>
    <w:rsid w:val="00CC0927"/>
    <w:rsid w:val="00CD350F"/>
    <w:rsid w:val="00CD46E3"/>
    <w:rsid w:val="00CF3A05"/>
    <w:rsid w:val="00D05D9D"/>
    <w:rsid w:val="00D15932"/>
    <w:rsid w:val="00D16151"/>
    <w:rsid w:val="00D20453"/>
    <w:rsid w:val="00D30319"/>
    <w:rsid w:val="00D358E8"/>
    <w:rsid w:val="00D520A6"/>
    <w:rsid w:val="00D55442"/>
    <w:rsid w:val="00D55E0E"/>
    <w:rsid w:val="00D57C1D"/>
    <w:rsid w:val="00D61687"/>
    <w:rsid w:val="00D61DD7"/>
    <w:rsid w:val="00D66135"/>
    <w:rsid w:val="00D72AE3"/>
    <w:rsid w:val="00D84CF9"/>
    <w:rsid w:val="00D853CB"/>
    <w:rsid w:val="00DA35C5"/>
    <w:rsid w:val="00DA62CF"/>
    <w:rsid w:val="00DA743A"/>
    <w:rsid w:val="00DB7A02"/>
    <w:rsid w:val="00DC4DA4"/>
    <w:rsid w:val="00DE0F4D"/>
    <w:rsid w:val="00DE1047"/>
    <w:rsid w:val="00E014D8"/>
    <w:rsid w:val="00E01F89"/>
    <w:rsid w:val="00E10BC8"/>
    <w:rsid w:val="00E148F4"/>
    <w:rsid w:val="00E218BA"/>
    <w:rsid w:val="00E275FD"/>
    <w:rsid w:val="00E40326"/>
    <w:rsid w:val="00E703A3"/>
    <w:rsid w:val="00E76D5D"/>
    <w:rsid w:val="00E90CB0"/>
    <w:rsid w:val="00ED4A9B"/>
    <w:rsid w:val="00ED53C5"/>
    <w:rsid w:val="00EE22EA"/>
    <w:rsid w:val="00F00DF4"/>
    <w:rsid w:val="00F031C2"/>
    <w:rsid w:val="00F054E5"/>
    <w:rsid w:val="00F10CFC"/>
    <w:rsid w:val="00F16808"/>
    <w:rsid w:val="00F177D6"/>
    <w:rsid w:val="00F2079A"/>
    <w:rsid w:val="00F24878"/>
    <w:rsid w:val="00F4431B"/>
    <w:rsid w:val="00F531C9"/>
    <w:rsid w:val="00F73514"/>
    <w:rsid w:val="00F819E2"/>
    <w:rsid w:val="00F82E69"/>
    <w:rsid w:val="00F93A20"/>
    <w:rsid w:val="00FA42BF"/>
    <w:rsid w:val="00FB2490"/>
    <w:rsid w:val="00FB7CDF"/>
    <w:rsid w:val="00FC0FCD"/>
    <w:rsid w:val="00FC41FE"/>
    <w:rsid w:val="00FC662D"/>
    <w:rsid w:val="00FE4589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F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9603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79603F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9603F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79603F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79603F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79603F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79603F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79603F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9603F"/>
    <w:pPr>
      <w:spacing w:after="120"/>
      <w:ind w:left="4253"/>
    </w:pPr>
  </w:style>
  <w:style w:type="paragraph" w:customStyle="1" w:styleId="14-15">
    <w:name w:val="14-15"/>
    <w:basedOn w:val="a"/>
    <w:rsid w:val="0079603F"/>
    <w:pPr>
      <w:spacing w:line="360" w:lineRule="auto"/>
      <w:ind w:firstLine="709"/>
      <w:jc w:val="both"/>
    </w:pPr>
  </w:style>
  <w:style w:type="paragraph" w:styleId="a4">
    <w:name w:val="footer"/>
    <w:basedOn w:val="a"/>
    <w:rsid w:val="0079603F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79603F"/>
  </w:style>
  <w:style w:type="paragraph" w:styleId="a6">
    <w:name w:val="footnote text"/>
    <w:basedOn w:val="a"/>
    <w:semiHidden/>
    <w:rsid w:val="0079603F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79603F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79603F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rsid w:val="0079603F"/>
    <w:pPr>
      <w:spacing w:after="120"/>
      <w:ind w:left="283"/>
    </w:pPr>
    <w:rPr>
      <w:szCs w:val="24"/>
    </w:rPr>
  </w:style>
  <w:style w:type="paragraph" w:styleId="a8">
    <w:name w:val="Body Text"/>
    <w:basedOn w:val="a"/>
    <w:link w:val="a9"/>
    <w:rsid w:val="0079603F"/>
    <w:pPr>
      <w:spacing w:after="120"/>
    </w:pPr>
    <w:rPr>
      <w:szCs w:val="24"/>
    </w:rPr>
  </w:style>
  <w:style w:type="paragraph" w:customStyle="1" w:styleId="14-150">
    <w:name w:val="Стиль 14-15 +"/>
    <w:basedOn w:val="a"/>
    <w:rsid w:val="0079603F"/>
    <w:pPr>
      <w:widowControl w:val="0"/>
      <w:spacing w:line="360" w:lineRule="auto"/>
      <w:jc w:val="both"/>
    </w:pPr>
    <w:rPr>
      <w:color w:val="000000"/>
      <w:szCs w:val="18"/>
    </w:rPr>
  </w:style>
  <w:style w:type="paragraph" w:styleId="aa">
    <w:name w:val="header"/>
    <w:basedOn w:val="a"/>
    <w:rsid w:val="0079603F"/>
    <w:pPr>
      <w:tabs>
        <w:tab w:val="center" w:pos="4677"/>
        <w:tab w:val="right" w:pos="9355"/>
      </w:tabs>
    </w:pPr>
    <w:rPr>
      <w:sz w:val="22"/>
    </w:rPr>
  </w:style>
  <w:style w:type="character" w:styleId="ab">
    <w:name w:val="page number"/>
    <w:basedOn w:val="a0"/>
    <w:rsid w:val="0079603F"/>
    <w:rPr>
      <w:spacing w:val="0"/>
      <w:w w:val="100"/>
      <w:sz w:val="22"/>
    </w:rPr>
  </w:style>
  <w:style w:type="paragraph" w:customStyle="1" w:styleId="ac">
    <w:name w:val="Норм"/>
    <w:basedOn w:val="a"/>
    <w:rsid w:val="0079603F"/>
    <w:rPr>
      <w:szCs w:val="24"/>
    </w:rPr>
  </w:style>
  <w:style w:type="paragraph" w:customStyle="1" w:styleId="13">
    <w:name w:val="Письмо13"/>
    <w:basedOn w:val="14-15"/>
    <w:rsid w:val="0079603F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79603F"/>
    <w:rPr>
      <w:sz w:val="26"/>
      <w:szCs w:val="24"/>
    </w:rPr>
  </w:style>
  <w:style w:type="paragraph" w:customStyle="1" w:styleId="19">
    <w:name w:val="Точно19"/>
    <w:basedOn w:val="14-15"/>
    <w:rsid w:val="0079603F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79603F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79603F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79603F"/>
    <w:pPr>
      <w:spacing w:before="3480"/>
    </w:pPr>
    <w:rPr>
      <w:sz w:val="28"/>
    </w:rPr>
  </w:style>
  <w:style w:type="paragraph" w:customStyle="1" w:styleId="142">
    <w:name w:val="Письмо14"/>
    <w:basedOn w:val="13"/>
    <w:rsid w:val="0079603F"/>
    <w:rPr>
      <w:sz w:val="28"/>
    </w:rPr>
  </w:style>
  <w:style w:type="paragraph" w:customStyle="1" w:styleId="13-17">
    <w:name w:val="13-17"/>
    <w:basedOn w:val="a7"/>
    <w:rsid w:val="0079603F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79603F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79603F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79603F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79603F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79603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rsid w:val="0079603F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e">
    <w:name w:val="Цветовое выделение"/>
    <w:rsid w:val="0079603F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79603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rsid w:val="0079603F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79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79603F"/>
    <w:pPr>
      <w:spacing w:line="360" w:lineRule="auto"/>
      <w:ind w:firstLine="720"/>
      <w:jc w:val="both"/>
    </w:pPr>
  </w:style>
  <w:style w:type="paragraph" w:customStyle="1" w:styleId="af">
    <w:name w:val="обыч"/>
    <w:basedOn w:val="1"/>
    <w:rsid w:val="0079603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79603F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79603F"/>
    <w:pPr>
      <w:jc w:val="left"/>
    </w:pPr>
    <w:rPr>
      <w:sz w:val="24"/>
      <w:szCs w:val="20"/>
    </w:rPr>
  </w:style>
  <w:style w:type="paragraph" w:styleId="22">
    <w:name w:val="Body Text 2"/>
    <w:basedOn w:val="a"/>
    <w:rsid w:val="0079603F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79603F"/>
    <w:pPr>
      <w:keepNext/>
      <w:autoSpaceDE w:val="0"/>
      <w:autoSpaceDN w:val="0"/>
      <w:outlineLvl w:val="0"/>
    </w:pPr>
    <w:rPr>
      <w:szCs w:val="20"/>
    </w:rPr>
  </w:style>
  <w:style w:type="paragraph" w:customStyle="1" w:styleId="32">
    <w:name w:val="заголовок 3"/>
    <w:basedOn w:val="a"/>
    <w:next w:val="a"/>
    <w:rsid w:val="0079603F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3">
    <w:name w:val="заголовок 2"/>
    <w:basedOn w:val="a"/>
    <w:next w:val="a"/>
    <w:rsid w:val="0079603F"/>
    <w:pPr>
      <w:keepNext/>
      <w:autoSpaceDE w:val="0"/>
      <w:autoSpaceDN w:val="0"/>
      <w:outlineLvl w:val="1"/>
    </w:pPr>
    <w:rPr>
      <w:sz w:val="24"/>
      <w:szCs w:val="20"/>
    </w:rPr>
  </w:style>
  <w:style w:type="paragraph" w:styleId="33">
    <w:name w:val="Body Text 3"/>
    <w:basedOn w:val="a"/>
    <w:rsid w:val="0079603F"/>
    <w:rPr>
      <w:b/>
      <w:szCs w:val="20"/>
    </w:rPr>
  </w:style>
  <w:style w:type="paragraph" w:customStyle="1" w:styleId="T-15">
    <w:name w:val="T-1.5"/>
    <w:basedOn w:val="a"/>
    <w:rsid w:val="0079603F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796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79603F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79603F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79603F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79603F"/>
    <w:pPr>
      <w:jc w:val="left"/>
    </w:pPr>
    <w:rPr>
      <w:szCs w:val="20"/>
    </w:rPr>
  </w:style>
  <w:style w:type="paragraph" w:customStyle="1" w:styleId="14-152">
    <w:name w:val="текст 14-15"/>
    <w:basedOn w:val="a"/>
    <w:rsid w:val="0079603F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79603F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79603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79603F"/>
    <w:rPr>
      <w:b/>
      <w:szCs w:val="20"/>
    </w:rPr>
  </w:style>
  <w:style w:type="paragraph" w:customStyle="1" w:styleId="af5">
    <w:name w:val="Таб"/>
    <w:basedOn w:val="aa"/>
    <w:rsid w:val="0079603F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79603F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7">
    <w:name w:val="Стиль Нормальный + курсив"/>
    <w:basedOn w:val="af6"/>
    <w:autoRedefine/>
    <w:rsid w:val="0079603F"/>
  </w:style>
  <w:style w:type="paragraph" w:customStyle="1" w:styleId="af8">
    <w:name w:val="Стиль Нормальный + полужирный"/>
    <w:basedOn w:val="af6"/>
    <w:rsid w:val="0079603F"/>
    <w:rPr>
      <w:b/>
      <w:bCs/>
      <w:spacing w:val="2"/>
    </w:rPr>
  </w:style>
  <w:style w:type="character" w:styleId="af9">
    <w:name w:val="Hyperlink"/>
    <w:basedOn w:val="a0"/>
    <w:rsid w:val="0079603F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79603F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a">
    <w:name w:val="Balloon Text"/>
    <w:basedOn w:val="a"/>
    <w:semiHidden/>
    <w:rsid w:val="0079603F"/>
    <w:rPr>
      <w:rFonts w:ascii="Tahoma" w:hAnsi="Tahoma" w:cs="Tahoma"/>
      <w:sz w:val="16"/>
      <w:szCs w:val="16"/>
    </w:rPr>
  </w:style>
  <w:style w:type="character" w:styleId="afb">
    <w:name w:val="footnote reference"/>
    <w:basedOn w:val="a0"/>
    <w:semiHidden/>
    <w:rsid w:val="00682C5B"/>
    <w:rPr>
      <w:vertAlign w:val="superscript"/>
    </w:rPr>
  </w:style>
  <w:style w:type="paragraph" w:styleId="afc">
    <w:name w:val="List Paragraph"/>
    <w:basedOn w:val="a"/>
    <w:uiPriority w:val="34"/>
    <w:qFormat/>
    <w:rsid w:val="002238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64C6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A64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A64C6"/>
    <w:rPr>
      <w:b/>
      <w:caps/>
      <w:sz w:val="22"/>
    </w:rPr>
  </w:style>
  <w:style w:type="character" w:customStyle="1" w:styleId="a9">
    <w:name w:val="Основной текст Знак"/>
    <w:basedOn w:val="a0"/>
    <w:link w:val="a8"/>
    <w:rsid w:val="00DA743A"/>
    <w:rPr>
      <w:sz w:val="28"/>
      <w:szCs w:val="24"/>
    </w:rPr>
  </w:style>
  <w:style w:type="table" w:styleId="afd">
    <w:name w:val="Table Grid"/>
    <w:basedOn w:val="a1"/>
    <w:uiPriority w:val="59"/>
    <w:rsid w:val="00BE30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o.infor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5A5CF-4F3F-4179-B875-7990D98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SilantevAA</dc:creator>
  <cp:lastModifiedBy>nevdakh</cp:lastModifiedBy>
  <cp:revision>58</cp:revision>
  <cp:lastPrinted>2021-08-31T11:18:00Z</cp:lastPrinted>
  <dcterms:created xsi:type="dcterms:W3CDTF">2020-05-28T13:30:00Z</dcterms:created>
  <dcterms:modified xsi:type="dcterms:W3CDTF">2021-09-01T10:42:00Z</dcterms:modified>
</cp:coreProperties>
</file>