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8" w:rsidRDefault="00393458" w:rsidP="00393458">
      <w:pPr>
        <w:pStyle w:val="1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984E46" w:rsidRPr="00996AF2" w:rsidRDefault="00984E46" w:rsidP="00984E46">
      <w:pPr>
        <w:pStyle w:val="ConsPlusNormal"/>
        <w:outlineLvl w:val="0"/>
      </w:pPr>
      <w:r w:rsidRPr="00996AF2">
        <w:t>Зарегистрировано в Минюсте России 2</w:t>
      </w:r>
      <w:r>
        <w:t>9</w:t>
      </w:r>
      <w:r w:rsidRPr="00996AF2">
        <w:t xml:space="preserve"> </w:t>
      </w:r>
      <w:r>
        <w:t>января</w:t>
      </w:r>
      <w:r w:rsidRPr="00996AF2">
        <w:t xml:space="preserve"> 202</w:t>
      </w:r>
      <w:r>
        <w:t>1</w:t>
      </w:r>
      <w:r w:rsidRPr="00996AF2">
        <w:t xml:space="preserve"> г. № </w:t>
      </w:r>
      <w:r>
        <w:t>62277</w:t>
      </w:r>
    </w:p>
    <w:p w:rsidR="00984E46" w:rsidRPr="00996AF2" w:rsidRDefault="00984E46" w:rsidP="00984E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E46" w:rsidRDefault="00984E46" w:rsidP="00984E46">
      <w:pPr>
        <w:pStyle w:val="ConsPlusTitle"/>
        <w:jc w:val="center"/>
      </w:pPr>
    </w:p>
    <w:p w:rsidR="00984E46" w:rsidRDefault="00984E46" w:rsidP="00984E46">
      <w:pPr>
        <w:pStyle w:val="ConsPlusTitle"/>
        <w:jc w:val="center"/>
      </w:pPr>
      <w:r w:rsidRPr="00984E46">
        <w:t>МИНИСТЕРСТВО ЗДРАВООХРАНЕНИЯ РОССИЙСКОЙ ФЕДЕРАЦИИ</w:t>
      </w:r>
    </w:p>
    <w:p w:rsidR="00984E46" w:rsidRDefault="00984E46" w:rsidP="00984E46">
      <w:pPr>
        <w:pStyle w:val="ConsPlusTitle"/>
        <w:jc w:val="center"/>
      </w:pPr>
    </w:p>
    <w:p w:rsidR="00984E46" w:rsidRPr="00996AF2" w:rsidRDefault="00984E46" w:rsidP="00984E46">
      <w:pPr>
        <w:pStyle w:val="ConsPlusTitle"/>
        <w:jc w:val="center"/>
      </w:pPr>
      <w:r w:rsidRPr="00996AF2">
        <w:t>ПРИКАЗ</w:t>
      </w:r>
    </w:p>
    <w:p w:rsidR="00984E46" w:rsidRPr="00996AF2" w:rsidRDefault="00984E46" w:rsidP="00984E46">
      <w:pPr>
        <w:pStyle w:val="ConsPlusTitle"/>
        <w:jc w:val="center"/>
      </w:pPr>
      <w:r w:rsidRPr="00996AF2">
        <w:t>от 2</w:t>
      </w:r>
      <w:r>
        <w:t>8</w:t>
      </w:r>
      <w:r w:rsidRPr="00996AF2">
        <w:t xml:space="preserve"> </w:t>
      </w:r>
      <w:r>
        <w:t>января</w:t>
      </w:r>
      <w:r w:rsidRPr="00996AF2">
        <w:t xml:space="preserve"> 202</w:t>
      </w:r>
      <w:r>
        <w:t>1</w:t>
      </w:r>
      <w:r w:rsidRPr="00996AF2">
        <w:t xml:space="preserve"> г. № </w:t>
      </w:r>
      <w:r>
        <w:t>2</w:t>
      </w:r>
      <w:r w:rsidRPr="00996AF2">
        <w:t>9н</w:t>
      </w:r>
    </w:p>
    <w:p w:rsidR="00984E46" w:rsidRPr="00996AF2" w:rsidRDefault="00984E46" w:rsidP="00984E46">
      <w:pPr>
        <w:pStyle w:val="ConsPlusTitle"/>
        <w:jc w:val="center"/>
      </w:pPr>
    </w:p>
    <w:p w:rsidR="00393458" w:rsidRPr="00984E46" w:rsidRDefault="00984E46" w:rsidP="00393458">
      <w:pPr>
        <w:pStyle w:val="1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84E46">
        <w:rPr>
          <w:rFonts w:ascii="Arial" w:hAnsi="Arial" w:cs="Arial"/>
          <w:b/>
          <w:bCs/>
          <w:sz w:val="24"/>
          <w:szCs w:val="24"/>
        </w:rPr>
        <w:t>ОБ УТВЕРЖДЕНИИ</w:t>
      </w:r>
    </w:p>
    <w:p w:rsidR="00393458" w:rsidRPr="00984E46" w:rsidRDefault="00984E46" w:rsidP="00393458">
      <w:pPr>
        <w:pStyle w:val="1"/>
        <w:spacing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984E46">
        <w:rPr>
          <w:rFonts w:ascii="Arial" w:hAnsi="Arial" w:cs="Arial"/>
          <w:b/>
          <w:bCs/>
          <w:sz w:val="24"/>
          <w:szCs w:val="24"/>
        </w:rPr>
        <w:t>ПОРЯДКА ПРОВЕДЕНИЯ</w:t>
      </w:r>
      <w:r>
        <w:rPr>
          <w:rFonts w:ascii="Arial" w:hAnsi="Arial" w:cs="Arial"/>
          <w:b/>
          <w:bCs/>
          <w:sz w:val="24"/>
          <w:szCs w:val="24"/>
        </w:rPr>
        <w:t xml:space="preserve"> ОБЯЗАТЕЛЬНЫХ ПРЕДВАРИТЕЛЬНЫХ И ПЕРИОДИЧЕСКИХ </w:t>
      </w:r>
      <w:r w:rsidRPr="00984E46">
        <w:rPr>
          <w:rFonts w:ascii="Arial" w:hAnsi="Arial" w:cs="Arial"/>
          <w:b/>
          <w:bCs/>
          <w:sz w:val="24"/>
          <w:szCs w:val="24"/>
        </w:rPr>
        <w:t>М</w:t>
      </w:r>
      <w:r>
        <w:rPr>
          <w:rFonts w:ascii="Arial" w:hAnsi="Arial" w:cs="Arial"/>
          <w:b/>
          <w:bCs/>
          <w:sz w:val="24"/>
          <w:szCs w:val="24"/>
        </w:rPr>
        <w:t xml:space="preserve">ЕДИЦИНСКИХ ОСМОТРОВ РАБОТНИКОВ, </w:t>
      </w:r>
      <w:r w:rsidRPr="00984E46">
        <w:rPr>
          <w:rFonts w:ascii="Arial" w:hAnsi="Arial" w:cs="Arial"/>
          <w:b/>
          <w:bCs/>
          <w:sz w:val="24"/>
          <w:szCs w:val="24"/>
        </w:rPr>
        <w:t>П</w:t>
      </w:r>
      <w:r>
        <w:rPr>
          <w:rFonts w:ascii="Arial" w:hAnsi="Arial" w:cs="Arial"/>
          <w:b/>
          <w:bCs/>
          <w:sz w:val="24"/>
          <w:szCs w:val="24"/>
        </w:rPr>
        <w:t xml:space="preserve">РЕДУСМОТРЕННЫХ ЧАСТЬЮ ЧЕТВЕРТОЙ СТАТЬИ 213 ТРУДОВОГО КОДЕКСА </w:t>
      </w:r>
      <w:r w:rsidRPr="00984E46">
        <w:rPr>
          <w:rFonts w:ascii="Arial" w:hAnsi="Arial" w:cs="Arial"/>
          <w:b/>
          <w:bCs/>
          <w:sz w:val="24"/>
          <w:szCs w:val="24"/>
        </w:rPr>
        <w:t>РОССИЙСКОЙ</w:t>
      </w:r>
      <w:r>
        <w:rPr>
          <w:rFonts w:ascii="Arial" w:hAnsi="Arial" w:cs="Arial"/>
          <w:b/>
          <w:bCs/>
          <w:sz w:val="24"/>
          <w:szCs w:val="24"/>
        </w:rPr>
        <w:t xml:space="preserve"> ФЕДЕРАЦИИ, ПЕРЕЧНЯ МЕДИЦИНСКИХ ПРОТИВОПОКАЗАНИЙ К </w:t>
      </w:r>
      <w:r w:rsidRPr="00984E46">
        <w:rPr>
          <w:rFonts w:ascii="Arial" w:hAnsi="Arial" w:cs="Arial"/>
          <w:b/>
          <w:bCs/>
          <w:sz w:val="24"/>
          <w:szCs w:val="24"/>
        </w:rPr>
        <w:t>ОСУЩЕСТВЛЕНИЮ РА</w:t>
      </w:r>
      <w:r>
        <w:rPr>
          <w:rFonts w:ascii="Arial" w:hAnsi="Arial" w:cs="Arial"/>
          <w:b/>
          <w:bCs/>
          <w:sz w:val="24"/>
          <w:szCs w:val="24"/>
        </w:rPr>
        <w:t xml:space="preserve">БОТ С ВРЕДНЫМИ И (ИЛИ) ОПАСНЫМИ </w:t>
      </w:r>
      <w:r w:rsidRPr="00984E46">
        <w:rPr>
          <w:rFonts w:ascii="Arial" w:hAnsi="Arial" w:cs="Arial"/>
          <w:b/>
          <w:bCs/>
          <w:sz w:val="24"/>
          <w:szCs w:val="24"/>
        </w:rPr>
        <w:t xml:space="preserve">ПРОИЗВОДСТВЕННЫМИ ФАКТОРАМИ, </w:t>
      </w:r>
      <w:r>
        <w:rPr>
          <w:rFonts w:ascii="Arial" w:hAnsi="Arial" w:cs="Arial"/>
          <w:b/>
          <w:bCs/>
          <w:sz w:val="24"/>
          <w:szCs w:val="24"/>
        </w:rPr>
        <w:t xml:space="preserve">А ТАКЖЕ РАБОТАМ, ПРИ ВЫПОЛНЕНИИ КОТОРЫХ </w:t>
      </w:r>
      <w:r w:rsidRPr="00984E46">
        <w:rPr>
          <w:rFonts w:ascii="Arial" w:hAnsi="Arial" w:cs="Arial"/>
          <w:b/>
          <w:bCs/>
          <w:sz w:val="24"/>
          <w:szCs w:val="24"/>
        </w:rPr>
        <w:t>ПРОВОДЯТСЯ</w:t>
      </w:r>
      <w:r>
        <w:rPr>
          <w:rFonts w:ascii="Arial" w:hAnsi="Arial" w:cs="Arial"/>
          <w:b/>
          <w:bCs/>
          <w:sz w:val="24"/>
          <w:szCs w:val="24"/>
        </w:rPr>
        <w:t xml:space="preserve"> ОБЯЗАТЕЛЬНЫЕ ПРЕДВАРИТЕЛЬНЫЕ И ПЕРИОДИЧЕСКИЕ МЕДИЦИНСКИЕ </w:t>
      </w:r>
      <w:r w:rsidRPr="00984E46">
        <w:rPr>
          <w:rFonts w:ascii="Arial" w:hAnsi="Arial" w:cs="Arial"/>
          <w:b/>
          <w:bCs/>
          <w:sz w:val="24"/>
          <w:szCs w:val="24"/>
        </w:rPr>
        <w:t>ОСМОТРЫ</w:t>
      </w:r>
    </w:p>
    <w:p w:rsidR="00393458" w:rsidRPr="00393458" w:rsidRDefault="00393458" w:rsidP="00393458">
      <w:pPr>
        <w:pStyle w:val="1"/>
        <w:spacing w:line="276" w:lineRule="auto"/>
        <w:ind w:firstLine="0"/>
        <w:jc w:val="center"/>
        <w:rPr>
          <w:sz w:val="24"/>
          <w:szCs w:val="24"/>
        </w:rPr>
      </w:pPr>
    </w:p>
    <w:p w:rsidR="00393458" w:rsidRPr="00393458" w:rsidRDefault="00393458" w:rsidP="00393458">
      <w:pPr>
        <w:pStyle w:val="1"/>
        <w:tabs>
          <w:tab w:val="left" w:pos="8870"/>
          <w:tab w:val="left" w:pos="9566"/>
        </w:tabs>
        <w:spacing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В соответствии с частью четвертой статьи 213 Трудового кодекса Российской Федерации (Собрание законодательства Российской Федерации, 2002, № 1, ст. 3; 2015, № 29, ст. 4356), пунктом 6 статьи 34 Федерального закона от 30 марта 1999 г. № 52-ФЗ «О санитарно-эпидемиологическом благополучии населения» (Собрание законодательства Российской Федерации, 1999, № 14, ст. 1650; </w:t>
      </w:r>
      <w:proofErr w:type="gramStart"/>
      <w:r w:rsidRPr="00393458">
        <w:rPr>
          <w:sz w:val="24"/>
          <w:szCs w:val="24"/>
        </w:rPr>
        <w:t>2013, № 48, ст. 6165), пунктом 14 части 2 статьи 14, частью 3 статьи 24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6724), подпунктами 5.2.55, 5.2.87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</w:t>
      </w:r>
      <w:proofErr w:type="gramEnd"/>
      <w:r w:rsidRPr="00393458">
        <w:rPr>
          <w:sz w:val="24"/>
          <w:szCs w:val="24"/>
        </w:rPr>
        <w:t xml:space="preserve"> </w:t>
      </w:r>
      <w:proofErr w:type="gramStart"/>
      <w:r w:rsidRPr="00393458">
        <w:rPr>
          <w:sz w:val="24"/>
          <w:szCs w:val="24"/>
        </w:rPr>
        <w:t>Российской Федерации, 2012, № 26, ст. 3526), приказываю:</w:t>
      </w:r>
      <w:proofErr w:type="gramEnd"/>
    </w:p>
    <w:p w:rsidR="00393458" w:rsidRPr="00393458" w:rsidRDefault="00393458" w:rsidP="00393458">
      <w:pPr>
        <w:pStyle w:val="1"/>
        <w:numPr>
          <w:ilvl w:val="0"/>
          <w:numId w:val="1"/>
        </w:numPr>
        <w:tabs>
          <w:tab w:val="left" w:pos="998"/>
          <w:tab w:val="left" w:pos="998"/>
          <w:tab w:val="left" w:pos="1023"/>
        </w:tabs>
        <w:spacing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Утвердить:</w:t>
      </w:r>
    </w:p>
    <w:p w:rsidR="00393458" w:rsidRPr="00393458" w:rsidRDefault="00393458" w:rsidP="00393458">
      <w:pPr>
        <w:pStyle w:val="1"/>
        <w:spacing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№ 1;</w:t>
      </w:r>
    </w:p>
    <w:p w:rsidR="00393458" w:rsidRDefault="00393458" w:rsidP="00393458">
      <w:pPr>
        <w:spacing w:line="276" w:lineRule="auto"/>
        <w:rPr>
          <w:rFonts w:ascii="Times New Roman" w:hAnsi="Times New Roman" w:cs="Times New Roman"/>
        </w:rPr>
      </w:pPr>
      <w:r w:rsidRPr="00393458">
        <w:rPr>
          <w:rFonts w:ascii="Times New Roman" w:hAnsi="Times New Roman" w:cs="Times New Roman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приложению № 2.</w:t>
      </w:r>
    </w:p>
    <w:p w:rsidR="00393458" w:rsidRDefault="00393458" w:rsidP="00393458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</w:rPr>
      </w:pPr>
      <w:r w:rsidRPr="00393458">
        <w:rPr>
          <w:rFonts w:ascii="Times New Roman" w:hAnsi="Times New Roman" w:cs="Times New Roman"/>
        </w:rPr>
        <w:t>Настоящий приказ вступает в силу с 1 апреля 2021 г. и действует до 1 апреля 2027 г.</w:t>
      </w:r>
    </w:p>
    <w:p w:rsidR="00393458" w:rsidRDefault="00393458" w:rsidP="00393458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393458" w:rsidRDefault="00393458" w:rsidP="00393458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Министр                                                                                                                       </w:t>
      </w:r>
      <w:r w:rsidRPr="00393458">
        <w:rPr>
          <w:rFonts w:ascii="Times New Roman" w:hAnsi="Times New Roman" w:cs="Times New Roman"/>
        </w:rPr>
        <w:t>М.А. Мурашко</w:t>
      </w:r>
    </w:p>
    <w:p w:rsidR="00393458" w:rsidRDefault="00393458" w:rsidP="00393458">
      <w:pPr>
        <w:tabs>
          <w:tab w:val="left" w:pos="851"/>
        </w:tabs>
        <w:spacing w:line="276" w:lineRule="auto"/>
        <w:rPr>
          <w:rFonts w:ascii="Times New Roman" w:hAnsi="Times New Roman" w:cs="Times New Roman"/>
        </w:rPr>
      </w:pPr>
    </w:p>
    <w:p w:rsidR="00393458" w:rsidRPr="003D3A47" w:rsidRDefault="00393458" w:rsidP="00393458">
      <w:pPr>
        <w:tabs>
          <w:tab w:val="left" w:pos="851"/>
        </w:tabs>
        <w:spacing w:line="276" w:lineRule="auto"/>
        <w:rPr>
          <w:rFonts w:ascii="Times New Roman" w:hAnsi="Times New Roman" w:cs="Times New Roman"/>
          <w:sz w:val="20"/>
          <w:szCs w:val="20"/>
        </w:rPr>
        <w:sectPr w:rsidR="00393458" w:rsidRPr="003D3A47" w:rsidSect="002F05C6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393458" w:rsidRPr="00393458" w:rsidRDefault="00393458" w:rsidP="00393458">
      <w:pPr>
        <w:pStyle w:val="1"/>
        <w:spacing w:line="276" w:lineRule="auto"/>
        <w:ind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Приложение № 1</w:t>
      </w:r>
      <w:r w:rsidRPr="00393458">
        <w:rPr>
          <w:sz w:val="24"/>
          <w:szCs w:val="24"/>
        </w:rPr>
        <w:br/>
        <w:t>к приказу Министерства здравоохранения</w:t>
      </w:r>
      <w:r w:rsidRPr="00393458">
        <w:rPr>
          <w:sz w:val="24"/>
          <w:szCs w:val="24"/>
        </w:rPr>
        <w:br/>
        <w:t>Российской Федерации</w:t>
      </w:r>
      <w:r w:rsidRPr="00393458">
        <w:rPr>
          <w:sz w:val="24"/>
          <w:szCs w:val="24"/>
        </w:rPr>
        <w:br/>
        <w:t>от 28 января 2021 г.</w:t>
      </w:r>
    </w:p>
    <w:p w:rsidR="00393458" w:rsidRPr="00393458" w:rsidRDefault="00393458" w:rsidP="00393458">
      <w:pPr>
        <w:pStyle w:val="1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393458" w:rsidRPr="00984E46" w:rsidRDefault="00984E46" w:rsidP="00393458">
      <w:pPr>
        <w:pStyle w:val="1"/>
        <w:spacing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84E46">
        <w:rPr>
          <w:rFonts w:ascii="Arial" w:hAnsi="Arial" w:cs="Arial"/>
          <w:b/>
          <w:bCs/>
          <w:sz w:val="24"/>
          <w:szCs w:val="24"/>
        </w:rPr>
        <w:t>ПОРЯДОК</w:t>
      </w:r>
    </w:p>
    <w:p w:rsidR="00393458" w:rsidRPr="00984E46" w:rsidRDefault="00984E46" w:rsidP="00393458">
      <w:pPr>
        <w:pStyle w:val="1"/>
        <w:spacing w:after="320"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984E46">
        <w:rPr>
          <w:rFonts w:ascii="Arial" w:hAnsi="Arial" w:cs="Arial"/>
          <w:b/>
          <w:bCs/>
          <w:sz w:val="24"/>
          <w:szCs w:val="24"/>
        </w:rPr>
        <w:t>ПРОВЕДЕНИЯ ОБЯЗАТЕЛЬНЫХ ПРЕДВАРИТЕЛЬНЫХ И ПЕРИОДИЧЕСКИХ</w:t>
      </w:r>
      <w:r w:rsidRPr="00984E46">
        <w:rPr>
          <w:rFonts w:ascii="Arial" w:hAnsi="Arial" w:cs="Arial"/>
          <w:b/>
          <w:bCs/>
          <w:sz w:val="24"/>
          <w:szCs w:val="24"/>
        </w:rPr>
        <w:br/>
        <w:t>МЕДИЦИНСКИХ ОСМОТРОВ РАБОТНИКОВ, П</w:t>
      </w:r>
      <w:r>
        <w:rPr>
          <w:rFonts w:ascii="Arial" w:hAnsi="Arial" w:cs="Arial"/>
          <w:b/>
          <w:bCs/>
          <w:sz w:val="24"/>
          <w:szCs w:val="24"/>
        </w:rPr>
        <w:t xml:space="preserve">РЕДУСМОТРЕННЫХ ЧАСТЬЮ ЧЕТВЕРТОЙ </w:t>
      </w:r>
      <w:r w:rsidRPr="00984E46">
        <w:rPr>
          <w:rFonts w:ascii="Arial" w:hAnsi="Arial" w:cs="Arial"/>
          <w:b/>
          <w:bCs/>
          <w:sz w:val="24"/>
          <w:szCs w:val="24"/>
        </w:rPr>
        <w:t>СТАТЬИ 213 ТРУДОВОГО КОДЕКСА РОССИЙСКОЙ ФЕДЕРАЦИИ</w:t>
      </w:r>
    </w:p>
    <w:p w:rsidR="00393458" w:rsidRPr="00984E46" w:rsidRDefault="00393458" w:rsidP="00393458">
      <w:pPr>
        <w:pStyle w:val="30"/>
        <w:keepNext/>
        <w:keepLines/>
        <w:numPr>
          <w:ilvl w:val="0"/>
          <w:numId w:val="2"/>
        </w:numPr>
        <w:tabs>
          <w:tab w:val="left" w:pos="308"/>
        </w:tabs>
        <w:spacing w:after="320" w:line="276" w:lineRule="auto"/>
        <w:rPr>
          <w:rFonts w:ascii="Arial" w:hAnsi="Arial" w:cs="Arial"/>
          <w:sz w:val="24"/>
          <w:szCs w:val="24"/>
        </w:rPr>
      </w:pPr>
      <w:bookmarkStart w:id="0" w:name="bookmark0"/>
      <w:r w:rsidRPr="00984E46">
        <w:rPr>
          <w:rFonts w:ascii="Arial" w:hAnsi="Arial" w:cs="Arial"/>
          <w:sz w:val="24"/>
          <w:szCs w:val="24"/>
        </w:rPr>
        <w:t>Общие положения</w:t>
      </w:r>
      <w:bookmarkEnd w:id="0"/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23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 w:rsidRPr="00393458">
        <w:rPr>
          <w:sz w:val="24"/>
          <w:szCs w:val="24"/>
        </w:rP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23"/>
        </w:tabs>
        <w:spacing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23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23"/>
        </w:tabs>
        <w:spacing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Периодичность и объем медицинских осмотров устанавливается в соответствии с приложением к настоящему Порядку</w:t>
      </w:r>
      <w:r w:rsidRPr="00393458">
        <w:rPr>
          <w:sz w:val="24"/>
          <w:szCs w:val="24"/>
          <w:vertAlign w:val="superscript"/>
        </w:rPr>
        <w:footnoteReference w:id="1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spacing w:after="12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78"/>
          <w:tab w:val="left" w:pos="1243"/>
        </w:tabs>
        <w:spacing w:after="12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«профпатология» или имеющие действующий сертификат по специальности «профпатология».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Возглавляет врачебную комиссию врач-профпатолог.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78"/>
          <w:tab w:val="left" w:pos="1243"/>
        </w:tabs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Обязанности по организации проведения предварительных и периодических осмотров работников возлагаются на работодателя</w:t>
      </w:r>
      <w:r w:rsidRPr="00393458">
        <w:rPr>
          <w:sz w:val="24"/>
          <w:szCs w:val="24"/>
          <w:vertAlign w:val="superscript"/>
        </w:rPr>
        <w:footnoteReference w:id="2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393458" w:rsidRPr="00393458" w:rsidRDefault="00393458" w:rsidP="00393458">
      <w:pPr>
        <w:pStyle w:val="1"/>
        <w:numPr>
          <w:ilvl w:val="0"/>
          <w:numId w:val="3"/>
        </w:numPr>
        <w:tabs>
          <w:tab w:val="left" w:pos="1178"/>
          <w:tab w:val="left" w:pos="1243"/>
        </w:tabs>
        <w:spacing w:after="60" w:line="276" w:lineRule="auto"/>
        <w:ind w:firstLine="70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 w:rsidRPr="00393458">
        <w:rPr>
          <w:sz w:val="24"/>
          <w:szCs w:val="24"/>
        </w:rPr>
        <w:t xml:space="preserve"> иных медицинских мероприятий в рамках предварительного или периодического осмотра.</w:t>
      </w:r>
    </w:p>
    <w:p w:rsidR="00393458" w:rsidRPr="00393458" w:rsidRDefault="00393458" w:rsidP="00393458">
      <w:pPr>
        <w:pStyle w:val="1"/>
        <w:spacing w:after="38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393458" w:rsidRPr="00984E46" w:rsidRDefault="00393458" w:rsidP="00393458">
      <w:pPr>
        <w:pStyle w:val="30"/>
        <w:keepNext/>
        <w:keepLines/>
        <w:numPr>
          <w:ilvl w:val="0"/>
          <w:numId w:val="4"/>
        </w:numPr>
        <w:tabs>
          <w:tab w:val="left" w:pos="418"/>
          <w:tab w:val="left" w:pos="418"/>
        </w:tabs>
        <w:spacing w:after="380" w:line="276" w:lineRule="auto"/>
        <w:rPr>
          <w:rFonts w:ascii="Arial" w:hAnsi="Arial" w:cs="Arial"/>
          <w:sz w:val="24"/>
          <w:szCs w:val="24"/>
        </w:rPr>
      </w:pPr>
      <w:r w:rsidRPr="00984E46">
        <w:rPr>
          <w:rFonts w:ascii="Arial" w:hAnsi="Arial" w:cs="Arial"/>
          <w:sz w:val="24"/>
          <w:szCs w:val="24"/>
        </w:rPr>
        <w:t>Порядок проведения предварительных осмотров</w:t>
      </w:r>
    </w:p>
    <w:p w:rsidR="00393458" w:rsidRPr="00393458" w:rsidRDefault="00393458" w:rsidP="00393458">
      <w:pPr>
        <w:pStyle w:val="1"/>
        <w:numPr>
          <w:ilvl w:val="0"/>
          <w:numId w:val="5"/>
        </w:numPr>
        <w:tabs>
          <w:tab w:val="left" w:pos="1162"/>
          <w:tab w:val="left" w:pos="1178"/>
        </w:tabs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 работодателем (его уполномоченным представителем).</w:t>
      </w:r>
    </w:p>
    <w:p w:rsidR="00393458" w:rsidRPr="00393458" w:rsidRDefault="00393458" w:rsidP="00393458">
      <w:pPr>
        <w:pStyle w:val="1"/>
        <w:numPr>
          <w:ilvl w:val="0"/>
          <w:numId w:val="5"/>
        </w:numPr>
        <w:tabs>
          <w:tab w:val="left" w:pos="1162"/>
          <w:tab w:val="left" w:pos="1181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работодателя, электронная почта, контактный телефон;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форма собственности и вид экономической деятельности работодателя по ОКВЭД;</w:t>
      </w:r>
    </w:p>
    <w:p w:rsidR="00393458" w:rsidRPr="00393458" w:rsidRDefault="00393458" w:rsidP="00393458">
      <w:pPr>
        <w:pStyle w:val="1"/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вид медицинского осмотра;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фамилия, имя, отчество (при наличии), дата рождения, пол работника;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структурного подразделения работодателя (при наличии);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должности (профессии) или вида работы;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номер медицинского страхового полиса обязательного и (или) добровольного медицинского страхования.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Направление выдается лицу, поступающему на работу под роспись. Направление может быть сформировано в электронном виде с использованием электронных подписей работодателя и </w:t>
      </w:r>
      <w:r w:rsidRPr="00393458">
        <w:rPr>
          <w:sz w:val="24"/>
          <w:szCs w:val="24"/>
        </w:rPr>
        <w:lastRenderedPageBreak/>
        <w:t>лица, поступающего на работу.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393458" w:rsidRPr="00393458" w:rsidRDefault="00393458" w:rsidP="00393458">
      <w:pPr>
        <w:pStyle w:val="1"/>
        <w:numPr>
          <w:ilvl w:val="0"/>
          <w:numId w:val="5"/>
        </w:numPr>
        <w:tabs>
          <w:tab w:val="left" w:pos="1134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списке лиц указываются: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профессии (должности) работника согласно штатному расписанию;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393458" w:rsidRPr="00393458" w:rsidRDefault="00393458" w:rsidP="00393458">
      <w:pPr>
        <w:pStyle w:val="1"/>
        <w:numPr>
          <w:ilvl w:val="0"/>
          <w:numId w:val="5"/>
        </w:numPr>
        <w:tabs>
          <w:tab w:val="left" w:pos="1237"/>
          <w:tab w:val="left" w:pos="1237"/>
        </w:tabs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Для прохождения предварительного осмотра </w:t>
      </w:r>
      <w:proofErr w:type="gramStart"/>
      <w:r w:rsidRPr="00393458">
        <w:rPr>
          <w:sz w:val="24"/>
          <w:szCs w:val="24"/>
        </w:rPr>
        <w:t>лицо, поступающее на работу представляет</w:t>
      </w:r>
      <w:proofErr w:type="gramEnd"/>
      <w:r w:rsidRPr="00393458">
        <w:rPr>
          <w:sz w:val="24"/>
          <w:szCs w:val="24"/>
        </w:rPr>
        <w:t xml:space="preserve"> в медицинскую организацию, в которой проводится предварительный осмотр, следующие документы: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направление;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паспорт (или иной документ, удостоверяющий личность);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Pr="00393458">
        <w:rPr>
          <w:sz w:val="24"/>
          <w:szCs w:val="24"/>
          <w:vertAlign w:val="superscript"/>
        </w:rPr>
        <w:footnoteReference w:id="3"/>
      </w:r>
      <w:r w:rsidRPr="00393458">
        <w:rPr>
          <w:sz w:val="24"/>
          <w:szCs w:val="24"/>
        </w:rPr>
        <w:t>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полис обязательного (добровольного) медицинского страхования.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Медицинская организация, проводящая медицинский осмотр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Лицо, поступающее на работу вправе предоставить выписку из медицинской карты пациента, получающего медицинскую помощь в амбулаторных условиях</w:t>
      </w:r>
      <w:r w:rsidRPr="00393458">
        <w:rPr>
          <w:sz w:val="24"/>
          <w:szCs w:val="24"/>
          <w:vertAlign w:val="superscript"/>
        </w:rPr>
        <w:footnoteReference w:id="4"/>
      </w:r>
      <w:r w:rsidRPr="00393458">
        <w:rPr>
          <w:sz w:val="24"/>
          <w:szCs w:val="24"/>
        </w:rPr>
        <w:t xml:space="preserve">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393458" w:rsidRPr="00393458" w:rsidRDefault="00393458" w:rsidP="00393458">
      <w:pPr>
        <w:pStyle w:val="1"/>
        <w:numPr>
          <w:ilvl w:val="0"/>
          <w:numId w:val="5"/>
        </w:numPr>
        <w:tabs>
          <w:tab w:val="left" w:pos="1186"/>
          <w:tab w:val="left" w:pos="1186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пунктом 7 настоящего Порядка):</w:t>
      </w:r>
    </w:p>
    <w:p w:rsidR="00393458" w:rsidRPr="00393458" w:rsidRDefault="00393458" w:rsidP="00393458">
      <w:pPr>
        <w:pStyle w:val="1"/>
        <w:numPr>
          <w:ilvl w:val="1"/>
          <w:numId w:val="5"/>
        </w:numPr>
        <w:tabs>
          <w:tab w:val="left" w:pos="1430"/>
          <w:tab w:val="left" w:pos="1430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93458" w:rsidRPr="00393458" w:rsidRDefault="00393458" w:rsidP="00984E46">
      <w:pPr>
        <w:pStyle w:val="1"/>
        <w:numPr>
          <w:ilvl w:val="1"/>
          <w:numId w:val="5"/>
        </w:numPr>
        <w:tabs>
          <w:tab w:val="left" w:pos="1418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следующие исследования: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 xml:space="preserve">расчет на основании антропометрии (измерение роста, массы тела, окружности талии) </w:t>
      </w:r>
      <w:r w:rsidRPr="00393458">
        <w:rPr>
          <w:sz w:val="24"/>
          <w:szCs w:val="24"/>
        </w:rPr>
        <w:lastRenderedPageBreak/>
        <w:t>индекса массы тела, который проходят граждане в возрасте от 18 лет и старше;</w:t>
      </w:r>
      <w:proofErr w:type="gramEnd"/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клинический анализ мочи (удельный вес, белок, сахар, микроскопия осадка);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393458" w:rsidRPr="00393458" w:rsidRDefault="00393458" w:rsidP="00393458">
      <w:pPr>
        <w:pStyle w:val="1"/>
        <w:spacing w:after="10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определение относительного </w:t>
      </w:r>
      <w:proofErr w:type="gramStart"/>
      <w:r w:rsidRPr="00393458">
        <w:rPr>
          <w:sz w:val="24"/>
          <w:szCs w:val="24"/>
        </w:rPr>
        <w:t>сердечно-сосудистого</w:t>
      </w:r>
      <w:proofErr w:type="gramEnd"/>
      <w:r w:rsidRPr="00393458">
        <w:rPr>
          <w:sz w:val="24"/>
          <w:szCs w:val="24"/>
        </w:rPr>
        <w:t xml:space="preserve"> риска у граждан в возрасте от 18 до 40 лет включительно. </w:t>
      </w:r>
      <w:proofErr w:type="gramStart"/>
      <w:r w:rsidRPr="00393458">
        <w:rPr>
          <w:sz w:val="24"/>
          <w:szCs w:val="24"/>
        </w:rPr>
        <w:t>Сердечно-сосудистый</w:t>
      </w:r>
      <w:proofErr w:type="gramEnd"/>
      <w:r w:rsidRPr="00393458">
        <w:rPr>
          <w:sz w:val="24"/>
          <w:szCs w:val="24"/>
        </w:rPr>
        <w:t xml:space="preserve"> риск определяется по шкале сердечно-сосудистого риска 8СОКЕ, при этом у граждан, имеющих сердечно</w:t>
      </w:r>
      <w:r w:rsidRPr="00393458">
        <w:rPr>
          <w:sz w:val="24"/>
          <w:szCs w:val="24"/>
        </w:rPr>
        <w:softHyphen/>
        <w:t>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8СОКЕ не определяется и расценивается как очень высокий</w:t>
      </w:r>
    </w:p>
    <w:p w:rsidR="00393458" w:rsidRPr="00393458" w:rsidRDefault="00393458" w:rsidP="00393458">
      <w:pPr>
        <w:pStyle w:val="1"/>
        <w:spacing w:after="10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вне зависимости от показателей шкалы;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определение абсолютного </w:t>
      </w:r>
      <w:proofErr w:type="gramStart"/>
      <w:r w:rsidRPr="00393458">
        <w:rPr>
          <w:sz w:val="24"/>
          <w:szCs w:val="24"/>
        </w:rPr>
        <w:t>сердечно-сосудистого</w:t>
      </w:r>
      <w:proofErr w:type="gramEnd"/>
      <w:r w:rsidRPr="00393458">
        <w:rPr>
          <w:sz w:val="24"/>
          <w:szCs w:val="24"/>
        </w:rPr>
        <w:t xml:space="preserve"> риска - у граждан в возрасте старше 40 лет;</w:t>
      </w:r>
    </w:p>
    <w:p w:rsidR="00393458" w:rsidRPr="00393458" w:rsidRDefault="00393458" w:rsidP="00393458">
      <w:pPr>
        <w:pStyle w:val="1"/>
        <w:spacing w:after="10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измерение внутриглазного давления при прохождении предварительного осмотра, выполняется у граждан в возрасте с 40 лет и старше.</w:t>
      </w:r>
    </w:p>
    <w:p w:rsidR="00393458" w:rsidRPr="00393458" w:rsidRDefault="00393458" w:rsidP="00984E46">
      <w:pPr>
        <w:pStyle w:val="1"/>
        <w:numPr>
          <w:ilvl w:val="1"/>
          <w:numId w:val="6"/>
        </w:numPr>
        <w:tabs>
          <w:tab w:val="left" w:pos="1430"/>
          <w:tab w:val="left" w:pos="1430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осмотр врача-терапевта, врача-невролога, врача-психиатра и врач</w:t>
      </w:r>
      <w:proofErr w:type="gramStart"/>
      <w:r w:rsidRPr="00393458">
        <w:rPr>
          <w:sz w:val="24"/>
          <w:szCs w:val="24"/>
        </w:rPr>
        <w:t>а-</w:t>
      </w:r>
      <w:proofErr w:type="gramEnd"/>
      <w:r w:rsidRPr="00393458">
        <w:rPr>
          <w:sz w:val="24"/>
          <w:szCs w:val="24"/>
        </w:rPr>
        <w:t xml:space="preserve"> нарколога;</w:t>
      </w:r>
    </w:p>
    <w:p w:rsidR="00393458" w:rsidRPr="00393458" w:rsidRDefault="00393458" w:rsidP="00393458">
      <w:pPr>
        <w:pStyle w:val="1"/>
        <w:numPr>
          <w:ilvl w:val="1"/>
          <w:numId w:val="6"/>
        </w:numPr>
        <w:tabs>
          <w:tab w:val="left" w:pos="1430"/>
          <w:tab w:val="left" w:pos="1430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При проведении предварительного осмотра лиц, контактирующих с веществами, отмеченными в приложении к настоящему Порядку знаками «А», «К», «Ф», «Р» к обязательному объему обследования дополнительно привлекаются необходимые для проведения осмотра врачи-специалисты: для «А», «К» - вра</w:t>
      </w:r>
      <w:proofErr w:type="gramStart"/>
      <w:r w:rsidRPr="00393458">
        <w:rPr>
          <w:sz w:val="24"/>
          <w:szCs w:val="24"/>
        </w:rPr>
        <w:t>ч-</w:t>
      </w:r>
      <w:proofErr w:type="gramEnd"/>
      <w:r w:rsidRPr="00393458">
        <w:rPr>
          <w:sz w:val="24"/>
          <w:szCs w:val="24"/>
        </w:rPr>
        <w:t xml:space="preserve"> дерматовенеролог, врач-оториноларинголог; для «Р» - врач-хирург.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Для «К», «Ф» - проводится цифровая рентгенография лёгких в двух проекциях.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Работодатель вправе организовать лицам, поступающим на работу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</w:t>
      </w:r>
      <w:r w:rsidRPr="00393458">
        <w:rPr>
          <w:sz w:val="24"/>
          <w:szCs w:val="24"/>
        </w:rPr>
        <w:lastRenderedPageBreak/>
        <w:t>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393458" w:rsidRPr="00393458" w:rsidRDefault="00393458" w:rsidP="00393458">
      <w:pPr>
        <w:pStyle w:val="1"/>
        <w:numPr>
          <w:ilvl w:val="0"/>
          <w:numId w:val="6"/>
        </w:numPr>
        <w:tabs>
          <w:tab w:val="left" w:pos="1182"/>
          <w:tab w:val="left" w:pos="1182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393458" w:rsidRPr="00393458" w:rsidRDefault="00393458" w:rsidP="00393458">
      <w:pPr>
        <w:pStyle w:val="1"/>
        <w:numPr>
          <w:ilvl w:val="0"/>
          <w:numId w:val="6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Предварительный осмотр является завершенным в случае наличия заключений врачей 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 самостоятельно в рамках программы государственной гарантии бесплатного оказания гражданам медицинской помощи</w:t>
      </w:r>
      <w:r w:rsidRPr="00393458">
        <w:rPr>
          <w:sz w:val="24"/>
          <w:szCs w:val="24"/>
          <w:vertAlign w:val="superscript"/>
        </w:rPr>
        <w:footnoteReference w:id="5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numPr>
          <w:ilvl w:val="0"/>
          <w:numId w:val="6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393458" w:rsidRPr="00393458" w:rsidRDefault="00393458" w:rsidP="00984E46">
      <w:pPr>
        <w:pStyle w:val="1"/>
        <w:numPr>
          <w:ilvl w:val="0"/>
          <w:numId w:val="6"/>
        </w:numPr>
        <w:tabs>
          <w:tab w:val="left" w:pos="1134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Заключении указываются: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дата выдачи Заключения;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фамилия, имя, отчество (при наличии), дата рождения, пол лица, поступающего на работу;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работодателя;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393458" w:rsidRPr="00393458" w:rsidRDefault="00393458" w:rsidP="00393458">
      <w:pPr>
        <w:pStyle w:val="1"/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Заключение подписывается председателем врачебной комиссии с указанием его фамилии и инициалов, и заверяется печатью (при наличии) медицинской организации, проводившей медицинский осмотр.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393458" w:rsidRPr="00393458" w:rsidRDefault="00393458" w:rsidP="00393458">
      <w:pPr>
        <w:pStyle w:val="1"/>
        <w:numPr>
          <w:ilvl w:val="0"/>
          <w:numId w:val="6"/>
        </w:numPr>
        <w:tabs>
          <w:tab w:val="left" w:pos="1177"/>
          <w:tab w:val="left" w:pos="1177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</w:t>
      </w:r>
      <w:r w:rsidRPr="00393458">
        <w:rPr>
          <w:sz w:val="24"/>
          <w:szCs w:val="24"/>
        </w:rPr>
        <w:lastRenderedPageBreak/>
        <w:t>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393458" w:rsidRPr="00393458" w:rsidRDefault="00393458" w:rsidP="00393458">
      <w:pPr>
        <w:pStyle w:val="1"/>
        <w:spacing w:after="38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393458" w:rsidRPr="00984E46" w:rsidRDefault="00393458" w:rsidP="00393458">
      <w:pPr>
        <w:pStyle w:val="30"/>
        <w:keepNext/>
        <w:keepLines/>
        <w:numPr>
          <w:ilvl w:val="0"/>
          <w:numId w:val="4"/>
        </w:numPr>
        <w:tabs>
          <w:tab w:val="left" w:pos="519"/>
          <w:tab w:val="left" w:pos="519"/>
        </w:tabs>
        <w:spacing w:after="380" w:line="276" w:lineRule="auto"/>
        <w:rPr>
          <w:rFonts w:ascii="Arial" w:hAnsi="Arial" w:cs="Arial"/>
          <w:sz w:val="24"/>
          <w:szCs w:val="24"/>
        </w:rPr>
      </w:pPr>
      <w:r w:rsidRPr="00984E46">
        <w:rPr>
          <w:rFonts w:ascii="Arial" w:hAnsi="Arial" w:cs="Arial"/>
          <w:sz w:val="24"/>
          <w:szCs w:val="24"/>
        </w:rPr>
        <w:t>Порядок проведения периодических осмотров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91"/>
          <w:tab w:val="left" w:pos="1191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реже, чем в сроки, предусмотренные приложением к настоящему Порядку.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В случае введения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 w:rsidRPr="00393458">
        <w:rPr>
          <w:sz w:val="24"/>
          <w:szCs w:val="24"/>
          <w:vertAlign w:val="superscript"/>
        </w:rPr>
        <w:footnoteReference w:id="6"/>
      </w:r>
      <w:r w:rsidRPr="00393458">
        <w:rPr>
          <w:sz w:val="24"/>
          <w:szCs w:val="24"/>
        </w:rPr>
        <w:t xml:space="preserve">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23-27, а также случаев, когда условия труда отнесены к подклассам 3.3 и 3.4 в соответствии</w:t>
      </w:r>
      <w:proofErr w:type="gramEnd"/>
      <w:r w:rsidRPr="00393458">
        <w:rPr>
          <w:sz w:val="24"/>
          <w:szCs w:val="24"/>
        </w:rPr>
        <w:t xml:space="preserve"> с Федеральным законом от 28 декабря 2013 г. № 426-ФЗ «О специальной оценке условий труда»</w:t>
      </w:r>
      <w:r w:rsidRPr="00393458">
        <w:rPr>
          <w:sz w:val="24"/>
          <w:szCs w:val="24"/>
          <w:vertAlign w:val="superscript"/>
        </w:rPr>
        <w:footnoteReference w:id="7"/>
      </w:r>
      <w:r w:rsidRPr="00393458">
        <w:rPr>
          <w:sz w:val="24"/>
          <w:szCs w:val="24"/>
        </w:rPr>
        <w:t>, по решению работодателя может быть отложено, но не более чем на 6 месяцев.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Работники в возрасте до 21 года, занятые на работах с вредными и (или) опасными условиями труда проходят периодические осмотры ежегодно.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96"/>
          <w:tab w:val="left" w:pos="1196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393458" w:rsidRPr="00393458" w:rsidRDefault="00393458" w:rsidP="00984E46">
      <w:pPr>
        <w:pStyle w:val="1"/>
        <w:numPr>
          <w:ilvl w:val="0"/>
          <w:numId w:val="7"/>
        </w:numPr>
        <w:tabs>
          <w:tab w:val="left" w:pos="1134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Периодические медицинские осмотры проходят работники: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занятые</w:t>
      </w:r>
      <w:proofErr w:type="gramEnd"/>
      <w:r w:rsidRPr="00393458">
        <w:rPr>
          <w:sz w:val="24"/>
          <w:szCs w:val="24"/>
        </w:rP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</w:t>
      </w:r>
      <w:r w:rsidRPr="00393458">
        <w:rPr>
          <w:sz w:val="24"/>
          <w:szCs w:val="24"/>
          <w:vertAlign w:val="superscript"/>
        </w:rPr>
        <w:footnoteReference w:id="8"/>
      </w:r>
      <w:r w:rsidRPr="00393458">
        <w:rPr>
          <w:sz w:val="24"/>
          <w:szCs w:val="24"/>
        </w:rPr>
        <w:t>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выполняющие работы, предусмотренные приложением к Порядку.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201"/>
          <w:tab w:val="left" w:pos="1201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списке работников, подлежащих периодическим осмотрам, указывается: наименование профессии (должности) работника согласно штатному расписанию;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</w:t>
      </w:r>
      <w:r w:rsidRPr="00393458">
        <w:rPr>
          <w:sz w:val="24"/>
          <w:szCs w:val="24"/>
        </w:rPr>
        <w:lastRenderedPageBreak/>
        <w:t>оценки условий труда.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205"/>
          <w:tab w:val="left" w:pos="1205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</w:t>
      </w:r>
      <w:r w:rsidRPr="00393458">
        <w:rPr>
          <w:sz w:val="24"/>
          <w:szCs w:val="24"/>
          <w:vertAlign w:val="superscript"/>
        </w:rPr>
        <w:footnoteReference w:id="9"/>
      </w:r>
      <w:r w:rsidRPr="00393458">
        <w:rPr>
          <w:sz w:val="24"/>
          <w:szCs w:val="24"/>
        </w:rPr>
        <w:t>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</w:t>
      </w:r>
      <w:proofErr w:type="gramStart"/>
      <w:r w:rsidRPr="00393458">
        <w:rPr>
          <w:sz w:val="24"/>
          <w:szCs w:val="24"/>
        </w:rPr>
        <w:t>о-</w:t>
      </w:r>
      <w:proofErr w:type="gramEnd"/>
      <w:r w:rsidRPr="00393458">
        <w:rPr>
          <w:sz w:val="24"/>
          <w:szCs w:val="24"/>
        </w:rPr>
        <w:t xml:space="preserve"> эпидемиологического надзора, по фактическому месту нахождения работодателя.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96"/>
          <w:tab w:val="left" w:pos="1196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поименных списках указываются: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фамилия, имя, отчество (при наличии) работника;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профессия (должность) работника, стаж работы в ней;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структурного подразделения работодателя (при наличии);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вредных производственных факторов или видов работ.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201"/>
          <w:tab w:val="left" w:pos="1201"/>
        </w:tabs>
        <w:spacing w:after="4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Поименные списки составляются и утверждаются работодателем (его уполномоченным представителем) и не позднее, чем за 2 месяца до согласованной с медицинской организацией датой начала проведения периодического осмотра н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  <w:proofErr w:type="gramEnd"/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пунктом 9 настоящего Порядка.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Медицинская организация в срок не позднее 10 рабочих дней с момента получения от работодателя поименного списка (но не позднее,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Работодатель не позднее,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</w:t>
      </w:r>
      <w:proofErr w:type="gramStart"/>
      <w:r w:rsidRPr="00393458">
        <w:rPr>
          <w:sz w:val="24"/>
          <w:szCs w:val="24"/>
        </w:rPr>
        <w:t>й-</w:t>
      </w:r>
      <w:proofErr w:type="gramEnd"/>
      <w:r w:rsidRPr="00393458">
        <w:rPr>
          <w:sz w:val="24"/>
          <w:szCs w:val="24"/>
        </w:rPr>
        <w:t xml:space="preserve"> 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№ 2 к настоящему Приказу.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На работника, проходящего периодический осмотр, в медицинской организации оформляются документы, установленные пунктом 13 настоящего Порядка (при отсутствии).</w:t>
      </w:r>
    </w:p>
    <w:p w:rsidR="00393458" w:rsidRPr="00393458" w:rsidRDefault="00393458" w:rsidP="00393458">
      <w:pPr>
        <w:pStyle w:val="1"/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При проведении периодических осмотров обследуемые лица в соответствии с периодичностью осмотров, указанной в пункте 18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393458" w:rsidRPr="00393458" w:rsidRDefault="00393458" w:rsidP="00393458">
      <w:pPr>
        <w:pStyle w:val="1"/>
        <w:numPr>
          <w:ilvl w:val="1"/>
          <w:numId w:val="7"/>
        </w:numPr>
        <w:tabs>
          <w:tab w:val="left" w:pos="1430"/>
          <w:tab w:val="left" w:pos="1430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393458" w:rsidRPr="00393458" w:rsidRDefault="00393458" w:rsidP="00984E46">
      <w:pPr>
        <w:pStyle w:val="1"/>
        <w:numPr>
          <w:ilvl w:val="1"/>
          <w:numId w:val="7"/>
        </w:numPr>
        <w:tabs>
          <w:tab w:val="left" w:pos="1418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следующие исследования: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расчет на основании антропометрии (измерение роста, массы тела, окружности талии) индекса массы тела, проводиться для граждан в возрасте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клинический анализ мочи (удельный вес, белок, сахар, микроскопия осадка);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электрокардиография в покое, проводиться для граждан в возрасте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измерение артериального давления на периферических артериях, проводиться для граждан в возрасте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определение уровня общего холестерина в крови (допускается использование экспресс-метода), проводиться для граждан в возрасте 18 лет и старше;</w:t>
      </w:r>
    </w:p>
    <w:p w:rsidR="00393458" w:rsidRPr="00393458" w:rsidRDefault="00393458" w:rsidP="00393458">
      <w:pPr>
        <w:pStyle w:val="1"/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исследование уровня глюкозы в крови натощак (допускается использование экспресс-метода), проводиться для граждан в возрасте 18 лет и старше;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определение относительного </w:t>
      </w:r>
      <w:proofErr w:type="gramStart"/>
      <w:r w:rsidRPr="00393458">
        <w:rPr>
          <w:sz w:val="24"/>
          <w:szCs w:val="24"/>
        </w:rPr>
        <w:t>сердечно-сосудистого</w:t>
      </w:r>
      <w:proofErr w:type="gramEnd"/>
      <w:r w:rsidRPr="00393458">
        <w:rPr>
          <w:sz w:val="24"/>
          <w:szCs w:val="24"/>
        </w:rPr>
        <w:t xml:space="preserve"> риска у граждан в возрасте от 18 до 40 лет включительно. </w:t>
      </w:r>
      <w:proofErr w:type="gramStart"/>
      <w:r w:rsidRPr="00393458">
        <w:rPr>
          <w:sz w:val="24"/>
          <w:szCs w:val="24"/>
        </w:rPr>
        <w:t>Сердечно-сосудистый</w:t>
      </w:r>
      <w:proofErr w:type="gramEnd"/>
      <w:r w:rsidRPr="00393458">
        <w:rPr>
          <w:sz w:val="24"/>
          <w:szCs w:val="24"/>
        </w:rPr>
        <w:t xml:space="preserve"> риск определяется по шкале сердечно-сосудистого риска 8СОКЕ, при этом у граждан, имеющих сердечно</w:t>
      </w:r>
      <w:r w:rsidRPr="00393458">
        <w:rPr>
          <w:sz w:val="24"/>
          <w:szCs w:val="24"/>
        </w:rPr>
        <w:softHyphen/>
        <w:t>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8СОКЕ не определяется и расценивается как очень высокий вне зависимости от показателей шкалы;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определение абсолютного </w:t>
      </w:r>
      <w:proofErr w:type="gramStart"/>
      <w:r w:rsidRPr="00393458">
        <w:rPr>
          <w:sz w:val="24"/>
          <w:szCs w:val="24"/>
        </w:rPr>
        <w:t>сердечно-сосудистого</w:t>
      </w:r>
      <w:proofErr w:type="gramEnd"/>
      <w:r w:rsidRPr="00393458">
        <w:rPr>
          <w:sz w:val="24"/>
          <w:szCs w:val="24"/>
        </w:rPr>
        <w:t xml:space="preserve"> риска - у граждан в возрасте старше 40 лет;</w:t>
      </w:r>
    </w:p>
    <w:p w:rsidR="00393458" w:rsidRPr="00393458" w:rsidRDefault="00393458" w:rsidP="00393458">
      <w:pPr>
        <w:pStyle w:val="1"/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:rsidR="00393458" w:rsidRPr="00393458" w:rsidRDefault="00393458" w:rsidP="00393458">
      <w:pPr>
        <w:pStyle w:val="1"/>
        <w:numPr>
          <w:ilvl w:val="1"/>
          <w:numId w:val="7"/>
        </w:numPr>
        <w:tabs>
          <w:tab w:val="left" w:pos="1430"/>
          <w:tab w:val="left" w:pos="1430"/>
        </w:tabs>
        <w:spacing w:after="6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о</w:t>
      </w:r>
      <w:proofErr w:type="gramEnd"/>
      <w:r w:rsidRPr="00393458">
        <w:rPr>
          <w:sz w:val="24"/>
          <w:szCs w:val="24"/>
        </w:rPr>
        <w:t>смотр врача-терапевта, врача-невролога, врача-психиатра и врача-нарколога.</w:t>
      </w:r>
    </w:p>
    <w:p w:rsidR="00393458" w:rsidRPr="00393458" w:rsidRDefault="00393458" w:rsidP="00393458">
      <w:pPr>
        <w:pStyle w:val="1"/>
        <w:numPr>
          <w:ilvl w:val="1"/>
          <w:numId w:val="7"/>
        </w:numPr>
        <w:tabs>
          <w:tab w:val="left" w:pos="1430"/>
          <w:tab w:val="left" w:pos="1430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женщины - осмотр врачом - акушером-гинекологом с проведением </w:t>
      </w:r>
      <w:r w:rsidRPr="00393458">
        <w:rPr>
          <w:sz w:val="24"/>
          <w:szCs w:val="24"/>
        </w:rPr>
        <w:lastRenderedPageBreak/>
        <w:t>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«А», «К», «Ф», «Р» к обязательному объему обследования дополнительно привлекаются необходимые для проведения осмотра врачи-специалисты: для «А», «К» - врач-дерматовенеролог, врач-оториноларинголог; для «Р» - врач-хирург.</w:t>
      </w:r>
      <w:proofErr w:type="gramEnd"/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Для «К», «Ф» - проводится цифровая рентгенография лёгких в двух проекциях.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настоящего Порядка.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</w:t>
      </w:r>
      <w:r w:rsidRPr="00393458">
        <w:rPr>
          <w:sz w:val="24"/>
          <w:szCs w:val="24"/>
        </w:rPr>
        <w:lastRenderedPageBreak/>
        <w:t>части ведения медицинской документации в форме электронных документов</w:t>
      </w:r>
      <w:r w:rsidRPr="00393458">
        <w:rPr>
          <w:sz w:val="24"/>
          <w:szCs w:val="24"/>
          <w:vertAlign w:val="superscript"/>
        </w:rPr>
        <w:footnoteReference w:id="10"/>
      </w:r>
      <w:r w:rsidRPr="00393458">
        <w:rPr>
          <w:sz w:val="24"/>
          <w:szCs w:val="24"/>
        </w:rPr>
        <w:t>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72"/>
          <w:tab w:val="left" w:pos="1172"/>
        </w:tabs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</w:t>
      </w:r>
      <w:r w:rsidRPr="00393458">
        <w:rPr>
          <w:sz w:val="24"/>
          <w:szCs w:val="24"/>
          <w:vertAlign w:val="superscript"/>
        </w:rPr>
        <w:footnoteReference w:id="11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10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</w:t>
      </w:r>
      <w:r w:rsidRPr="00393458">
        <w:rPr>
          <w:sz w:val="24"/>
          <w:szCs w:val="24"/>
          <w:vertAlign w:val="superscript"/>
        </w:rPr>
        <w:footnoteReference w:id="12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0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 w:rsidRPr="00393458">
        <w:rPr>
          <w:sz w:val="24"/>
          <w:szCs w:val="24"/>
        </w:rP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 w:rsidRPr="00393458">
        <w:rPr>
          <w:sz w:val="24"/>
          <w:szCs w:val="24"/>
        </w:rPr>
        <w:t>проводиться</w:t>
      </w:r>
      <w:proofErr w:type="gramEnd"/>
      <w:r w:rsidRPr="00393458">
        <w:rPr>
          <w:sz w:val="24"/>
          <w:szCs w:val="24"/>
        </w:rPr>
        <w:t xml:space="preserve"> в том числе с использованием мобильных медицинских комплексов.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год проведения данного осмотра периодический осмотр в другой медицинской организации не проводится.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60" w:line="276" w:lineRule="auto"/>
        <w:ind w:firstLine="72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 w:rsidRPr="00393458">
        <w:rPr>
          <w:sz w:val="24"/>
          <w:szCs w:val="24"/>
        </w:rP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77"/>
          <w:tab w:val="left" w:pos="1177"/>
        </w:tabs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12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Положением о расследовании и учете профессиональных заболеваний, утвержденных постановлением Правительства Российской Федерации от 15.12.2000 № 967</w:t>
      </w:r>
      <w:r w:rsidRPr="00393458">
        <w:rPr>
          <w:sz w:val="24"/>
          <w:szCs w:val="24"/>
          <w:vertAlign w:val="superscript"/>
        </w:rPr>
        <w:footnoteReference w:id="13"/>
      </w:r>
      <w:r w:rsidRPr="00393458">
        <w:rPr>
          <w:sz w:val="24"/>
          <w:szCs w:val="24"/>
        </w:rPr>
        <w:t>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12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</w:t>
      </w:r>
      <w:proofErr w:type="gramStart"/>
      <w:r w:rsidRPr="00393458">
        <w:rPr>
          <w:sz w:val="24"/>
          <w:szCs w:val="24"/>
        </w:rPr>
        <w:t>о-</w:t>
      </w:r>
      <w:proofErr w:type="gramEnd"/>
      <w:r w:rsidRPr="00393458">
        <w:rPr>
          <w:sz w:val="24"/>
          <w:szCs w:val="24"/>
        </w:rPr>
        <w:t xml:space="preserve"> эпидемиологического благополучия населения, и представителями работодателя составляет заключительный акт.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 заключительном акте указывается:</w:t>
      </w:r>
    </w:p>
    <w:p w:rsidR="00393458" w:rsidRPr="00393458" w:rsidRDefault="00393458" w:rsidP="00393458">
      <w:pPr>
        <w:pStyle w:val="1"/>
        <w:spacing w:after="12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наименование медицинск</w:t>
      </w:r>
      <w:r w:rsidR="00027740">
        <w:rPr>
          <w:sz w:val="24"/>
          <w:szCs w:val="24"/>
        </w:rPr>
        <w:t>ой организации, проводившей пери</w:t>
      </w:r>
      <w:r w:rsidRPr="00393458">
        <w:rPr>
          <w:sz w:val="24"/>
          <w:szCs w:val="24"/>
        </w:rPr>
        <w:t>одический осмотр, адрес ее местонахождения и код по ОГРН;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дата составления акта;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наименование работодателя;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занятых на работах с вредными и (или) опасными условиями труда;</w:t>
      </w:r>
    </w:p>
    <w:p w:rsidR="00393458" w:rsidRPr="00393458" w:rsidRDefault="00393458" w:rsidP="00393458">
      <w:pPr>
        <w:pStyle w:val="1"/>
        <w:spacing w:after="6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процент охвата работников периодическим медицинским осмотром;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не завершивших периодический медицинский осмотр, в том числе женщин;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список работников, не завершивших периодический медицинский осмотр;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не прошедших периодический медицинский осмотр, в том числе женщин;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список работников, не прошедших периодический медицинский осмотр;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не имеющих медицинские противопоказания к работе;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имеющих медицинские противопоказания к работе;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обследовании в центре профпатологии;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393458" w:rsidRPr="00393458" w:rsidRDefault="00393458" w:rsidP="00393458">
      <w:pPr>
        <w:pStyle w:val="1"/>
        <w:spacing w:after="12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санаторно-курортном лечении;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численность работников, нуждающихся в диспансерном наблюдении;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перечень впервые установленных профессиональных заболеваний с указанием класса заболеваний по МКБ;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перечень впервые установленных инфекционных заболеваний (отравлений), связанных с условиями труда;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результаты выполнения рекомендаций предыдущего заключительного акта;</w:t>
      </w:r>
    </w:p>
    <w:p w:rsidR="00393458" w:rsidRPr="00393458" w:rsidRDefault="00393458" w:rsidP="00393458">
      <w:pPr>
        <w:pStyle w:val="1"/>
        <w:spacing w:after="60" w:line="276" w:lineRule="auto"/>
        <w:ind w:firstLine="72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77"/>
          <w:tab w:val="left" w:pos="1177"/>
        </w:tabs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86"/>
          <w:tab w:val="left" w:pos="1186"/>
        </w:tabs>
        <w:spacing w:after="10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393458" w:rsidRPr="00393458" w:rsidRDefault="00393458" w:rsidP="00393458">
      <w:pPr>
        <w:pStyle w:val="1"/>
        <w:numPr>
          <w:ilvl w:val="0"/>
          <w:numId w:val="7"/>
        </w:numPr>
        <w:tabs>
          <w:tab w:val="left" w:pos="1177"/>
          <w:tab w:val="left" w:pos="1177"/>
        </w:tabs>
        <w:spacing w:after="10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Медицинские организации, проводившие периодические осмотры, по их окончании:</w:t>
      </w:r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>направляют копию выписки, указанной в абзаце втором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393458" w:rsidRPr="00393458" w:rsidRDefault="00393458" w:rsidP="00393458">
      <w:pPr>
        <w:pStyle w:val="1"/>
        <w:spacing w:after="40" w:line="276" w:lineRule="auto"/>
        <w:ind w:firstLine="700"/>
        <w:jc w:val="both"/>
        <w:rPr>
          <w:sz w:val="24"/>
          <w:szCs w:val="24"/>
        </w:rPr>
      </w:pPr>
      <w:r w:rsidRPr="00393458">
        <w:rPr>
          <w:sz w:val="24"/>
          <w:szCs w:val="24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 w:rsidRPr="00393458">
        <w:rPr>
          <w:sz w:val="24"/>
          <w:szCs w:val="24"/>
        </w:rPr>
        <w:t>отчетным</w:t>
      </w:r>
      <w:proofErr w:type="gramEnd"/>
      <w:r w:rsidRPr="00393458">
        <w:rPr>
          <w:sz w:val="24"/>
          <w:szCs w:val="24"/>
        </w:rP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393458" w:rsidRDefault="00393458" w:rsidP="00393458">
      <w:pPr>
        <w:pStyle w:val="1"/>
        <w:numPr>
          <w:ilvl w:val="0"/>
          <w:numId w:val="7"/>
        </w:numPr>
        <w:tabs>
          <w:tab w:val="left" w:pos="1182"/>
          <w:tab w:val="left" w:pos="1182"/>
        </w:tabs>
        <w:spacing w:after="40" w:line="276" w:lineRule="auto"/>
        <w:ind w:firstLine="700"/>
        <w:jc w:val="both"/>
        <w:rPr>
          <w:sz w:val="24"/>
          <w:szCs w:val="24"/>
        </w:rPr>
      </w:pPr>
      <w:proofErr w:type="gramStart"/>
      <w:r w:rsidRPr="00393458">
        <w:rPr>
          <w:sz w:val="24"/>
          <w:szCs w:val="24"/>
        </w:rP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393458" w:rsidRDefault="00393458" w:rsidP="00393458">
      <w:pPr>
        <w:pStyle w:val="1"/>
        <w:tabs>
          <w:tab w:val="left" w:pos="1182"/>
          <w:tab w:val="left" w:pos="1182"/>
        </w:tabs>
        <w:spacing w:after="40" w:line="276" w:lineRule="auto"/>
        <w:jc w:val="both"/>
        <w:rPr>
          <w:sz w:val="24"/>
          <w:szCs w:val="24"/>
        </w:rPr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35B6E" w:rsidRDefault="00335B6E" w:rsidP="00393458">
      <w:pPr>
        <w:pStyle w:val="1"/>
        <w:ind w:firstLine="0"/>
        <w:jc w:val="right"/>
      </w:pPr>
    </w:p>
    <w:p w:rsidR="00393458" w:rsidRPr="00393458" w:rsidRDefault="00393458" w:rsidP="00393458">
      <w:pPr>
        <w:pStyle w:val="1"/>
        <w:ind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Приложение</w:t>
      </w:r>
      <w:r w:rsidRPr="00393458">
        <w:rPr>
          <w:sz w:val="24"/>
          <w:szCs w:val="24"/>
        </w:rPr>
        <w:br/>
        <w:t>к Порядку проведения обязательных</w:t>
      </w:r>
      <w:r w:rsidRPr="00393458">
        <w:rPr>
          <w:sz w:val="24"/>
          <w:szCs w:val="24"/>
        </w:rPr>
        <w:br/>
        <w:t>предварительных и периодических</w:t>
      </w:r>
      <w:r w:rsidRPr="00393458">
        <w:rPr>
          <w:sz w:val="24"/>
          <w:szCs w:val="24"/>
        </w:rPr>
        <w:br/>
        <w:t>медицинских осмотров работников,</w:t>
      </w:r>
      <w:r w:rsidRPr="00393458">
        <w:rPr>
          <w:sz w:val="24"/>
          <w:szCs w:val="24"/>
        </w:rPr>
        <w:br/>
        <w:t>предусмотренных частью четвертой</w:t>
      </w:r>
      <w:r w:rsidRPr="00393458">
        <w:rPr>
          <w:sz w:val="24"/>
          <w:szCs w:val="24"/>
        </w:rPr>
        <w:br/>
        <w:t>статьи 213 Трудового кодекса</w:t>
      </w:r>
      <w:r w:rsidRPr="00393458">
        <w:rPr>
          <w:sz w:val="24"/>
          <w:szCs w:val="24"/>
        </w:rPr>
        <w:br/>
        <w:t>Российской Федерации,</w:t>
      </w:r>
      <w:r w:rsidRPr="00393458">
        <w:rPr>
          <w:sz w:val="24"/>
          <w:szCs w:val="24"/>
        </w:rPr>
        <w:br/>
        <w:t>утвержденному приказом</w:t>
      </w:r>
      <w:r w:rsidRPr="00393458">
        <w:rPr>
          <w:sz w:val="24"/>
          <w:szCs w:val="24"/>
        </w:rPr>
        <w:br/>
        <w:t>Министерства здравоохранения</w:t>
      </w:r>
      <w:r w:rsidRPr="00393458">
        <w:rPr>
          <w:sz w:val="24"/>
          <w:szCs w:val="24"/>
        </w:rPr>
        <w:br/>
        <w:t>Российской Федерации</w:t>
      </w:r>
    </w:p>
    <w:p w:rsidR="00393458" w:rsidRPr="00393458" w:rsidRDefault="00393458" w:rsidP="00393458">
      <w:pPr>
        <w:pStyle w:val="1"/>
        <w:tabs>
          <w:tab w:val="left" w:pos="7369"/>
        </w:tabs>
        <w:ind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t>от «28» января 2021 г. № 29н</w:t>
      </w:r>
    </w:p>
    <w:p w:rsidR="00393458" w:rsidRPr="0008635B" w:rsidRDefault="00393458" w:rsidP="00393458">
      <w:pPr>
        <w:pStyle w:val="1"/>
        <w:tabs>
          <w:tab w:val="left" w:pos="7369"/>
        </w:tabs>
        <w:ind w:firstLine="0"/>
        <w:jc w:val="right"/>
      </w:pPr>
    </w:p>
    <w:p w:rsidR="00393458" w:rsidRPr="00393458" w:rsidRDefault="00393458" w:rsidP="00393458">
      <w:pPr>
        <w:pStyle w:val="30"/>
        <w:keepNext/>
        <w:keepLines/>
        <w:spacing w:after="300"/>
        <w:rPr>
          <w:sz w:val="24"/>
          <w:szCs w:val="24"/>
        </w:rPr>
      </w:pPr>
      <w:bookmarkStart w:id="1" w:name="bookmark2"/>
      <w:r w:rsidRPr="00393458">
        <w:rPr>
          <w:sz w:val="24"/>
          <w:szCs w:val="24"/>
        </w:rPr>
        <w:t>Периодичность и объем обязательных предварительных и периодических</w:t>
      </w:r>
      <w:r w:rsidRPr="00393458">
        <w:rPr>
          <w:sz w:val="24"/>
          <w:szCs w:val="24"/>
        </w:rPr>
        <w:br/>
        <w:t>медицинских осмотров работников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9"/>
        <w:gridCol w:w="3000"/>
        <w:gridCol w:w="1104"/>
        <w:gridCol w:w="1795"/>
        <w:gridCol w:w="2741"/>
      </w:tblGrid>
      <w:tr w:rsidR="00393458" w:rsidRPr="0008635B" w:rsidTr="00335B6E">
        <w:trPr>
          <w:trHeight w:hRule="exact" w:val="73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8635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8635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Наименование вредных и (или) опасных производственных факторов</w:t>
            </w:r>
            <w:proofErr w:type="gramStart"/>
            <w:r w:rsidRPr="00B750AF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Перио</w:t>
            </w:r>
            <w:r w:rsidRPr="0008635B">
              <w:rPr>
                <w:b/>
                <w:bCs/>
                <w:sz w:val="20"/>
                <w:szCs w:val="20"/>
              </w:rPr>
              <w:softHyphen/>
              <w:t>дичность осмотров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Участие враче</w:t>
            </w:r>
            <w:proofErr w:type="gramStart"/>
            <w:r w:rsidRPr="0008635B">
              <w:rPr>
                <w:b/>
                <w:bCs/>
                <w:sz w:val="20"/>
                <w:szCs w:val="20"/>
              </w:rPr>
              <w:t>й-</w:t>
            </w:r>
            <w:proofErr w:type="gramEnd"/>
            <w:r w:rsidRPr="0008635B">
              <w:rPr>
                <w:b/>
                <w:bCs/>
                <w:sz w:val="20"/>
                <w:szCs w:val="20"/>
              </w:rPr>
              <w:t xml:space="preserve"> специалистов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Лабораторные и функциональные исследования</w:t>
            </w:r>
          </w:p>
        </w:tc>
      </w:tr>
      <w:tr w:rsidR="00393458" w:rsidRPr="0008635B" w:rsidTr="00335B6E">
        <w:trPr>
          <w:trHeight w:hRule="exact" w:val="259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393458" w:rsidRPr="0008635B" w:rsidRDefault="00393458" w:rsidP="00393458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3076"/>
        <w:gridCol w:w="1134"/>
        <w:gridCol w:w="1987"/>
        <w:gridCol w:w="2568"/>
      </w:tblGrid>
      <w:tr w:rsidR="00393458" w:rsidRPr="0008635B" w:rsidTr="00335B6E">
        <w:trPr>
          <w:trHeight w:hRule="exact" w:val="317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I. Химические факторы</w:t>
            </w:r>
          </w:p>
        </w:tc>
      </w:tr>
      <w:tr w:rsidR="00393458" w:rsidRPr="0008635B" w:rsidTr="00335B6E">
        <w:trPr>
          <w:trHeight w:hRule="exact" w:val="141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Азота неорганические соединения (в том числе азота оксиды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, азота диоксид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Биомикроскопия глаза Исследование уровня ретикулоцитов, метгемоглобина в крови</w:t>
            </w:r>
          </w:p>
        </w:tc>
      </w:tr>
      <w:tr w:rsidR="00393458" w:rsidRPr="0008635B" w:rsidTr="00335B6E">
        <w:trPr>
          <w:trHeight w:hRule="exact" w:val="16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 w:rsidRPr="0008635B">
              <w:rPr>
                <w:sz w:val="20"/>
                <w:szCs w:val="20"/>
              </w:rPr>
              <w:t xml:space="preserve"> NN-диметилацетамид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B750AF">
              <w:rPr>
                <w:sz w:val="20"/>
                <w:szCs w:val="20"/>
              </w:rPr>
              <w:t xml:space="preserve">’ </w:t>
            </w:r>
            <w:r w:rsidRPr="0008635B">
              <w:rPr>
                <w:sz w:val="20"/>
                <w:szCs w:val="20"/>
              </w:rPr>
              <w:t>NN-диметилформамид</w:t>
            </w:r>
            <w:r w:rsidRPr="00B750AF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капролактам</w:t>
            </w:r>
            <w:r w:rsidRPr="0008635B">
              <w:rPr>
                <w:sz w:val="20"/>
                <w:szCs w:val="20"/>
                <w:vertAlign w:val="superscript"/>
              </w:rPr>
              <w:t xml:space="preserve">АР </w:t>
            </w:r>
            <w:r w:rsidRPr="0008635B">
              <w:rPr>
                <w:sz w:val="20"/>
                <w:szCs w:val="20"/>
              </w:rPr>
              <w:t>(гексагидро-2Н-азепин-2-он)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Биомикроскопия глаза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Альдегиды алифатические (предельные и непредельные) и ароматические (формальдегид</w:t>
            </w:r>
            <w:r w:rsidRPr="0008635B">
              <w:rPr>
                <w:sz w:val="20"/>
                <w:szCs w:val="20"/>
                <w:vertAlign w:val="superscript"/>
              </w:rPr>
              <w:t>АКРО</w:t>
            </w:r>
            <w:r w:rsidRPr="0008635B">
              <w:rPr>
                <w:sz w:val="20"/>
                <w:szCs w:val="20"/>
              </w:rPr>
              <w:t>, ацетальдегид, проп- 2-ен-1-аль (акролеин), бензальдегид, бензол-</w:t>
            </w:r>
            <w:r w:rsidRPr="00B750AF">
              <w:rPr>
                <w:sz w:val="20"/>
                <w:szCs w:val="20"/>
              </w:rPr>
              <w:t>1</w:t>
            </w:r>
            <w:r w:rsidRPr="0008635B">
              <w:rPr>
                <w:sz w:val="20"/>
                <w:szCs w:val="20"/>
              </w:rPr>
              <w:t>,2-дикарбальдегид (фталевый альдегид)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Альдегиды и кетоны галогенопроизводные (хлорбензальдегид (4- хлорбензальдегид), фторацетон, хлорацетофенон)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Алюминий и его соединения,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7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Алюмоплатиновые катализаторы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/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40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Бериллий и его соединения</w:t>
            </w:r>
            <w:r w:rsidRPr="0008635B">
              <w:rPr>
                <w:sz w:val="20"/>
                <w:szCs w:val="20"/>
                <w:vertAlign w:val="superscript"/>
              </w:rPr>
              <w:t>АКР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Исследование уровня ретикулоцитов в крови Визометрия, Биомикроскопия глаза</w:t>
            </w: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Бор и его соединения,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3081"/>
        <w:gridCol w:w="1220"/>
        <w:gridCol w:w="1886"/>
        <w:gridCol w:w="2578"/>
      </w:tblGrid>
      <w:tr w:rsidR="00393458" w:rsidRPr="0008635B" w:rsidTr="00335B6E">
        <w:trPr>
          <w:trHeight w:hRule="exact" w:val="26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1.7.1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Борная кислота, бор нитрид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бор трифторид</w:t>
            </w:r>
            <w:r w:rsidRPr="0008635B">
              <w:rPr>
                <w:sz w:val="20"/>
                <w:szCs w:val="20"/>
                <w:vertAlign w:val="superscript"/>
              </w:rPr>
              <w:t>О</w:t>
            </w:r>
            <w:r w:rsidRPr="0008635B">
              <w:rPr>
                <w:sz w:val="20"/>
                <w:szCs w:val="20"/>
              </w:rPr>
              <w:t>, тетраБор карбид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тетраБор трисилицид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ия Визометрия Биомикроскопия глаза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1.7.2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Бороводороды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 w:rsidRPr="0008635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Галогены,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Хлор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1.8.1.</w:t>
            </w:r>
            <w:r w:rsidRPr="00B750AF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Хлора неорганические соединения (гидрохлорид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, кислоты, оксиды)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1.8.1.2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Хлорсодержащие органические соединения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Бром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B750AF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1.8.2.1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Брома неорганические соединения (бром</w:t>
            </w:r>
            <w:r w:rsidRPr="0008635B">
              <w:rPr>
                <w:sz w:val="20"/>
                <w:szCs w:val="20"/>
                <w:vertAlign w:val="superscript"/>
              </w:rPr>
              <w:t>АО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</w:t>
            </w:r>
            <w:r w:rsidRPr="00B750AF">
              <w:rPr>
                <w:sz w:val="20"/>
                <w:szCs w:val="20"/>
              </w:rPr>
              <w:t>8</w:t>
            </w:r>
            <w:r w:rsidRPr="0008635B">
              <w:rPr>
                <w:sz w:val="20"/>
                <w:szCs w:val="20"/>
              </w:rPr>
              <w:t>.2.2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2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Йод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55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1.8.3.</w:t>
            </w:r>
            <w:r w:rsidRPr="00B750AF">
              <w:rPr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Йода неорганические соединения (йод, оксиды, кислоты и прочие)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1.8.3.2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Фтор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 Рентгенография длинных трубчатых костей (фтор и его соединения) 1 раз в 2 года</w:t>
            </w:r>
          </w:p>
        </w:tc>
      </w:tr>
      <w:tr w:rsidR="00393458" w:rsidRPr="0008635B" w:rsidTr="00335B6E">
        <w:trPr>
          <w:trHeight w:hRule="exact" w:val="140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1.8.4.1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Фтора неорганические соединения (в том числе фтор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, гидрофторид</w:t>
            </w:r>
            <w:r w:rsidRPr="0008635B">
              <w:rPr>
                <w:sz w:val="20"/>
                <w:szCs w:val="20"/>
                <w:vertAlign w:val="superscript"/>
              </w:rPr>
              <w:t>РО</w:t>
            </w:r>
            <w:r w:rsidRPr="0008635B">
              <w:rPr>
                <w:sz w:val="20"/>
                <w:szCs w:val="20"/>
              </w:rPr>
              <w:t>, аммоний фторид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соединения металлов с фтором: барий дифторид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калий фторид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литий фторид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натрий фторид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криолит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олово фторид</w:t>
            </w:r>
            <w:r w:rsidRPr="00B750AF">
              <w:rPr>
                <w:sz w:val="20"/>
                <w:szCs w:val="20"/>
                <w:vertAlign w:val="superscript"/>
              </w:rPr>
              <w:t>р</w:t>
            </w:r>
            <w:r w:rsidRPr="00B750AF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1.8.4.2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Карбонилдихлорид (фосген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6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 Исследование уровня ретикулоцитов, метгемоглобина в крови</w:t>
            </w:r>
          </w:p>
        </w:tc>
      </w:tr>
      <w:tr w:rsidR="00393458" w:rsidRPr="0008635B" w:rsidTr="00335B6E">
        <w:trPr>
          <w:trHeight w:hRule="exact" w:val="20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Дибензодиоксины полихлорированные (ПХДД), дибензофураны </w:t>
            </w:r>
            <w:r w:rsidRPr="00B750AF">
              <w:rPr>
                <w:sz w:val="20"/>
                <w:szCs w:val="20"/>
              </w:rPr>
              <w:t>полихлорированные, 2,3,4,7,8- пентахлордибензофуран, бифенилы полибромированные и полихлорированные</w:t>
            </w:r>
            <w:r w:rsidRPr="00B750AF">
              <w:rPr>
                <w:sz w:val="20"/>
                <w:szCs w:val="20"/>
                <w:vertAlign w:val="superscript"/>
              </w:rPr>
              <w:t>к</w:t>
            </w:r>
            <w:r w:rsidRPr="00B750AF">
              <w:rPr>
                <w:sz w:val="20"/>
                <w:szCs w:val="20"/>
              </w:rPr>
              <w:t>, 2,3,7,8- тетрахлордибензо-пара-диоксин</w:t>
            </w:r>
            <w:r w:rsidRPr="00B750AF">
              <w:rPr>
                <w:sz w:val="20"/>
                <w:szCs w:val="20"/>
                <w:vertAlign w:val="superscript"/>
              </w:rPr>
              <w:t>к</w:t>
            </w:r>
            <w:r w:rsidRPr="00B750AF">
              <w:rPr>
                <w:sz w:val="20"/>
                <w:szCs w:val="20"/>
              </w:rPr>
              <w:t>, 3,3’4,4’,5-пентахлорбифенил</w:t>
            </w:r>
            <w:r w:rsidRPr="0008635B">
              <w:rPr>
                <w:sz w:val="20"/>
                <w:szCs w:val="20"/>
              </w:rPr>
              <w:t xml:space="preserve"> (ПХБ- 126)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диметилкарбамоилхлорид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 Офтальмоскопия глазного дна</w:t>
            </w:r>
          </w:p>
        </w:tc>
      </w:tr>
      <w:tr w:rsidR="00393458" w:rsidRPr="0008635B" w:rsidTr="00335B6E">
        <w:trPr>
          <w:trHeight w:hRule="exact" w:val="2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3076"/>
        <w:gridCol w:w="1225"/>
        <w:gridCol w:w="1886"/>
        <w:gridCol w:w="2573"/>
      </w:tblGrid>
      <w:tr w:rsidR="00393458" w:rsidRPr="0008635B" w:rsidTr="00335B6E">
        <w:trPr>
          <w:trHeight w:hRule="exact" w:val="81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6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Кадмий и его соединения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 кадмий ртуть теллур (твердый раствор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proofErr w:type="gramEnd"/>
            <w:r w:rsidRPr="0008635B">
              <w:rPr>
                <w:sz w:val="20"/>
                <w:szCs w:val="20"/>
              </w:rPr>
              <w:t>, октадеканоат кадмия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00"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раз </w:t>
            </w:r>
            <w:proofErr w:type="gramStart"/>
            <w:r w:rsidRPr="0008635B">
              <w:rPr>
                <w:sz w:val="20"/>
                <w:szCs w:val="20"/>
              </w:rPr>
              <w:t>в</w:t>
            </w:r>
            <w:proofErr w:type="gramEnd"/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Карбонилы металлов, в том числе железо пентакарбонил, кобальт гидридотетракарбонил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  <w:vertAlign w:val="superscript"/>
              </w:rPr>
              <w:t>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Кетоны, 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 Пульсоксиметрия Исследование уровня ретикулоцитов, тромбоцитов в крови</w:t>
            </w:r>
          </w:p>
        </w:tc>
      </w:tr>
      <w:tr w:rsidR="00393458" w:rsidRPr="0008635B" w:rsidTr="00335B6E">
        <w:trPr>
          <w:trHeight w:hRule="exact" w:val="16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1.14.1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Кетоны алифатические, ароматические 1-фенилэтанон (ацетофенон), пентан-2- он (метилэтилкетон)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Исследование уровня ретикулоцитов, тромбоцитов в крови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1.14.2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Пропан-2-он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(ацетон)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232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Кислоты органические: метановая (муравьиная), этановая (уксусная), бутановая (масляная), пропионовая, 1- 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Исследование уровня ретикулоцитов, тромбоцитов в крови Визометрия Биомикроскопия глаза</w:t>
            </w:r>
          </w:p>
        </w:tc>
      </w:tr>
      <w:tr w:rsidR="00393458" w:rsidRPr="0008635B" w:rsidTr="00335B6E">
        <w:trPr>
          <w:trHeight w:hRule="exact" w:val="74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1.15.1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Бензол</w:t>
            </w:r>
            <w:r w:rsidRPr="004839C8">
              <w:rPr>
                <w:sz w:val="20"/>
                <w:szCs w:val="20"/>
              </w:rPr>
              <w:t>-1,3-дикарбоновая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 xml:space="preserve"> (изофталевая) и бензол-1,4-дикарбоновая</w:t>
            </w:r>
            <w:r w:rsidRPr="004839C8">
              <w:rPr>
                <w:sz w:val="20"/>
                <w:szCs w:val="20"/>
                <w:vertAlign w:val="superscript"/>
              </w:rPr>
              <w:t xml:space="preserve">А </w:t>
            </w:r>
            <w:r w:rsidRPr="004839C8">
              <w:rPr>
                <w:sz w:val="20"/>
                <w:szCs w:val="20"/>
              </w:rPr>
              <w:t>(</w:t>
            </w:r>
            <w:proofErr w:type="gramStart"/>
            <w:r w:rsidRPr="004839C8">
              <w:rPr>
                <w:sz w:val="20"/>
                <w:szCs w:val="20"/>
              </w:rPr>
              <w:t>терефталевая</w:t>
            </w:r>
            <w:proofErr w:type="gramEnd"/>
            <w:r w:rsidRPr="0008635B">
              <w:rPr>
                <w:sz w:val="20"/>
                <w:szCs w:val="20"/>
              </w:rPr>
              <w:t>) кислоты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Кремния органические соединения</w:t>
            </w:r>
            <w:r w:rsidRPr="0008635B">
              <w:rPr>
                <w:sz w:val="20"/>
                <w:szCs w:val="20"/>
                <w:vertAlign w:val="superscript"/>
              </w:rPr>
              <w:t xml:space="preserve">А </w:t>
            </w:r>
            <w:r w:rsidRPr="0008635B">
              <w:rPr>
                <w:sz w:val="20"/>
                <w:szCs w:val="20"/>
              </w:rPr>
              <w:t>(силаны), в том числе трихло</w:t>
            </w:r>
            <w:proofErr w:type="gramStart"/>
            <w:r w:rsidRPr="0008635B">
              <w:rPr>
                <w:sz w:val="20"/>
                <w:szCs w:val="20"/>
              </w:rPr>
              <w:t>р(</w:t>
            </w:r>
            <w:proofErr w:type="gramEnd"/>
            <w:r w:rsidRPr="0008635B">
              <w:rPr>
                <w:sz w:val="20"/>
                <w:szCs w:val="20"/>
              </w:rPr>
              <w:t>хлорметил) силан, фенилтрихлорсилан, трихлорсилан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Марганец</w:t>
            </w:r>
            <w:proofErr w:type="gramStart"/>
            <w:r w:rsidRPr="0008635B">
              <w:rPr>
                <w:sz w:val="20"/>
                <w:szCs w:val="20"/>
                <w:vertAlign w:val="superscript"/>
                <w:lang w:val="en-US" w:bidi="en-US"/>
              </w:rPr>
              <w:t>P</w:t>
            </w:r>
            <w:proofErr w:type="gramEnd"/>
            <w:r w:rsidRPr="0008635B">
              <w:rPr>
                <w:sz w:val="20"/>
                <w:szCs w:val="20"/>
              </w:rPr>
              <w:t xml:space="preserve"> и его соединения, в том числе марганец карбонат гидрат</w:t>
            </w:r>
            <w:r w:rsidRPr="0008635B">
              <w:rPr>
                <w:sz w:val="20"/>
                <w:szCs w:val="20"/>
                <w:vertAlign w:val="superscript"/>
              </w:rPr>
              <w:t>АР</w:t>
            </w:r>
            <w:r w:rsidRPr="0008635B">
              <w:rPr>
                <w:sz w:val="20"/>
                <w:szCs w:val="20"/>
              </w:rPr>
              <w:t>, марганец нитрат гексагидрат</w:t>
            </w:r>
            <w:r w:rsidRPr="0008635B">
              <w:rPr>
                <w:sz w:val="20"/>
                <w:szCs w:val="20"/>
                <w:vertAlign w:val="superscript"/>
              </w:rPr>
              <w:t>АР</w:t>
            </w:r>
            <w:r w:rsidRPr="0008635B">
              <w:rPr>
                <w:sz w:val="20"/>
                <w:szCs w:val="20"/>
              </w:rPr>
              <w:t>, марганец сульфат пентагидрат*, марганец трикарбонилциклопентадиен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раз в 2</w:t>
            </w:r>
          </w:p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Исследование уровня ретикулоцитов в крови</w:t>
            </w:r>
          </w:p>
        </w:tc>
      </w:tr>
      <w:tr w:rsidR="00393458" w:rsidRPr="0008635B" w:rsidTr="00335B6E">
        <w:trPr>
          <w:trHeight w:hRule="exact" w:val="47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Медь, золото, серебро и их соединения, 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1.18.1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Медь и ее соединения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1.18.2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Золото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1.18.3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Серебро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и его соединения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3086"/>
        <w:gridCol w:w="1215"/>
        <w:gridCol w:w="1886"/>
        <w:gridCol w:w="2568"/>
      </w:tblGrid>
      <w:tr w:rsidR="00393458" w:rsidRPr="0008635B" w:rsidTr="00335B6E">
        <w:trPr>
          <w:trHeight w:hRule="exact" w:val="7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Металлы щелочные, щелочно</w:t>
            </w:r>
            <w:r w:rsidRPr="0008635B">
              <w:rPr>
                <w:sz w:val="20"/>
                <w:szCs w:val="20"/>
              </w:rPr>
              <w:softHyphen/>
              <w:t>земельные, редкоземельные и их соединения,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3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1.19.1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1.19.2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Кобальт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молибден, вольфрам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тантал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ниобий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 xml:space="preserve"> и их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1.19.3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Ванадий, европий, иттрий, оксид фосфат (люминофор Л-43 (ванадат иттрия фосфат)</w:t>
            </w:r>
            <w:r w:rsidRPr="0008635B">
              <w:rPr>
                <w:sz w:val="20"/>
                <w:szCs w:val="20"/>
                <w:vertAlign w:val="superscript"/>
                <w:lang w:val="en-US" w:bidi="en-US"/>
              </w:rPr>
              <w:t>P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Ртуть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и ее </w:t>
            </w:r>
            <w:r w:rsidRPr="004839C8">
              <w:rPr>
                <w:sz w:val="20"/>
                <w:szCs w:val="20"/>
              </w:rPr>
              <w:t>соединения: ртуть</w:t>
            </w:r>
            <w:r w:rsidRPr="004839C8">
              <w:rPr>
                <w:sz w:val="20"/>
                <w:szCs w:val="20"/>
                <w:vertAlign w:val="superscript"/>
              </w:rPr>
              <w:t>р</w:t>
            </w:r>
            <w:r w:rsidRPr="004839C8">
              <w:rPr>
                <w:sz w:val="20"/>
                <w:szCs w:val="20"/>
              </w:rPr>
              <w:t>; металлоорганические соединения</w:t>
            </w:r>
            <w:r w:rsidRPr="0008635B">
              <w:rPr>
                <w:sz w:val="20"/>
                <w:szCs w:val="20"/>
              </w:rPr>
              <w:t xml:space="preserve"> (ртуть неорганические соединения и прочие); органические соединения ртути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Мышьяк и его неорганические</w:t>
            </w:r>
            <w:r w:rsidRPr="0008635B">
              <w:rPr>
                <w:sz w:val="20"/>
                <w:szCs w:val="20"/>
                <w:vertAlign w:val="superscript"/>
              </w:rPr>
              <w:t>кр</w:t>
            </w:r>
            <w:r w:rsidRPr="0008635B">
              <w:rPr>
                <w:sz w:val="20"/>
                <w:szCs w:val="20"/>
              </w:rPr>
              <w:t xml:space="preserve"> и органические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Исследование уровня ретикулоцитов, метгемоглобина в крови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Никель и его соединения</w:t>
            </w:r>
            <w:r w:rsidRPr="0008635B">
              <w:rPr>
                <w:sz w:val="20"/>
                <w:szCs w:val="20"/>
                <w:vertAlign w:val="superscript"/>
              </w:rPr>
              <w:t>АК</w:t>
            </w:r>
            <w:r w:rsidRPr="0008635B">
              <w:rPr>
                <w:sz w:val="20"/>
                <w:szCs w:val="20"/>
              </w:rPr>
              <w:t xml:space="preserve">, гептаникель </w:t>
            </w:r>
            <w:r w:rsidRPr="004839C8">
              <w:rPr>
                <w:sz w:val="20"/>
                <w:szCs w:val="20"/>
              </w:rPr>
              <w:t>гексасульфид</w:t>
            </w:r>
            <w:r w:rsidRPr="004839C8">
              <w:rPr>
                <w:sz w:val="20"/>
                <w:szCs w:val="20"/>
                <w:vertAlign w:val="superscript"/>
              </w:rPr>
              <w:t>АК</w:t>
            </w:r>
            <w:r w:rsidRPr="004839C8">
              <w:rPr>
                <w:sz w:val="20"/>
                <w:szCs w:val="20"/>
              </w:rPr>
              <w:t>, никель тетракарбонил</w:t>
            </w:r>
            <w:r w:rsidRPr="004839C8">
              <w:rPr>
                <w:sz w:val="20"/>
                <w:szCs w:val="20"/>
                <w:vertAlign w:val="superscript"/>
              </w:rPr>
              <w:t>АКО</w:t>
            </w:r>
            <w:r w:rsidRPr="004839C8">
              <w:rPr>
                <w:sz w:val="20"/>
                <w:szCs w:val="20"/>
              </w:rPr>
              <w:t>, никель хром гексагидрофосфат</w:t>
            </w:r>
            <w:r w:rsidRPr="004839C8">
              <w:rPr>
                <w:sz w:val="20"/>
                <w:szCs w:val="20"/>
                <w:vertAlign w:val="superscript"/>
              </w:rPr>
              <w:t>АК</w:t>
            </w:r>
            <w:r w:rsidRPr="0008635B">
              <w:rPr>
                <w:sz w:val="20"/>
                <w:szCs w:val="20"/>
              </w:rPr>
              <w:t>, никеля соли</w:t>
            </w:r>
            <w:r w:rsidRPr="0008635B">
              <w:rPr>
                <w:sz w:val="20"/>
                <w:szCs w:val="20"/>
                <w:vertAlign w:val="superscript"/>
              </w:rPr>
              <w:t>АК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раз в 2</w:t>
            </w:r>
          </w:p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9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Озон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раз в 2</w:t>
            </w:r>
          </w:p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Оксиды органические и перекиси: эпоксиэтан</w:t>
            </w:r>
            <w:r w:rsidRPr="0008635B">
              <w:rPr>
                <w:sz w:val="20"/>
                <w:szCs w:val="20"/>
                <w:vertAlign w:val="superscript"/>
              </w:rPr>
              <w:t>кр</w:t>
            </w:r>
            <w:r w:rsidRPr="0008635B">
              <w:rPr>
                <w:sz w:val="20"/>
                <w:szCs w:val="20"/>
              </w:rPr>
              <w:t xml:space="preserve"> (этилена оксид), 1,2- эпоксипропан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 (пропилена оксид), (хлорметил) оксиран</w:t>
            </w:r>
            <w:r w:rsidRPr="0008635B">
              <w:rPr>
                <w:sz w:val="20"/>
                <w:szCs w:val="20"/>
                <w:vertAlign w:val="superscript"/>
              </w:rPr>
              <w:t>АК</w:t>
            </w:r>
            <w:r w:rsidRPr="0008635B">
              <w:rPr>
                <w:sz w:val="20"/>
                <w:szCs w:val="20"/>
              </w:rPr>
              <w:t xml:space="preserve"> (эпихлоргидрин)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 w:rsidRPr="0008635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Олово и его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11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Платиновые металлы и их соединения: рутений, родий, палладий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диАммоний дихлорпалладий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осмий, иридий, платина, диАммоний гексахлорплат</w:t>
            </w:r>
            <w:r w:rsidRPr="0008635B">
              <w:rPr>
                <w:sz w:val="20"/>
                <w:szCs w:val="20"/>
                <w:shd w:val="clear" w:color="auto" w:fill="80FFFF"/>
              </w:rPr>
              <w:t>и</w:t>
            </w:r>
            <w:r w:rsidRPr="0008635B">
              <w:rPr>
                <w:sz w:val="20"/>
                <w:szCs w:val="20"/>
              </w:rPr>
              <w:t>нат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1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Свинец, в том числе: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28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 Биомикроскопия глаза Тональная пороговая аудиометрия Исследование уровня ретикулоцитов, тромбоцитов в крови Исследование уровня дельта аминолевулиновой кислоты или копропорфирина в моче</w:t>
            </w:r>
          </w:p>
        </w:tc>
      </w:tr>
      <w:tr w:rsidR="00393458" w:rsidRPr="0008635B" w:rsidTr="00335B6E">
        <w:trPr>
          <w:trHeight w:hRule="exact" w:val="187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1.27.1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Свинец и его </w:t>
            </w:r>
            <w:proofErr w:type="gramStart"/>
            <w:r w:rsidRPr="0008635B">
              <w:rPr>
                <w:sz w:val="20"/>
                <w:szCs w:val="20"/>
              </w:rPr>
              <w:t>неорганические</w:t>
            </w:r>
            <w:proofErr w:type="gramEnd"/>
            <w:r w:rsidRPr="0008635B">
              <w:rPr>
                <w:sz w:val="20"/>
                <w:szCs w:val="20"/>
              </w:rPr>
              <w:t xml:space="preserve"> соединения</w:t>
            </w:r>
            <w:r w:rsidRPr="0008635B">
              <w:rPr>
                <w:sz w:val="20"/>
                <w:szCs w:val="20"/>
                <w:vertAlign w:val="superscript"/>
              </w:rPr>
              <w:t>РК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3086"/>
        <w:gridCol w:w="1215"/>
        <w:gridCol w:w="1886"/>
        <w:gridCol w:w="2568"/>
      </w:tblGrid>
      <w:tr w:rsidR="00393458" w:rsidRPr="0008635B" w:rsidTr="00335B6E">
        <w:trPr>
          <w:trHeight w:hRule="exact" w:val="97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1.27.2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8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Свинца органические соединения: тетраэтилсвинец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,1,4- дигидрооксибензол свинец аддукт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Селен, теллур и их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ия</w:t>
            </w: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Серы соединения,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ия Биомикроскопия глаза</w:t>
            </w:r>
          </w:p>
        </w:tc>
      </w:tr>
      <w:tr w:rsidR="00393458" w:rsidRPr="0008635B" w:rsidTr="00335B6E">
        <w:trPr>
          <w:trHeight w:hRule="exact" w:val="9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Серы оксиды, кислоты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ия Биомикроскопия глаза</w:t>
            </w: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14"/>
                <w:szCs w:val="14"/>
              </w:rPr>
            </w:pPr>
            <w:r w:rsidRPr="0008635B">
              <w:rPr>
                <w:sz w:val="20"/>
                <w:szCs w:val="20"/>
              </w:rPr>
              <w:t>Дигидросульфид (сероводород)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дигидросульфид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 xml:space="preserve"> (</w:t>
            </w:r>
            <w:r w:rsidRPr="004839C8">
              <w:rPr>
                <w:sz w:val="20"/>
                <w:szCs w:val="20"/>
              </w:rPr>
              <w:t>сероводород) смесь с углеводородами С</w:t>
            </w:r>
            <w:r w:rsidRPr="004839C8">
              <w:rPr>
                <w:sz w:val="14"/>
                <w:szCs w:val="14"/>
              </w:rPr>
              <w:t>1</w:t>
            </w:r>
            <w:r w:rsidRPr="0008635B">
              <w:rPr>
                <w:sz w:val="14"/>
                <w:szCs w:val="14"/>
              </w:rPr>
              <w:t>-5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ия Биомикроскопия глаза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1.29.3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Углерод дисульфид</w:t>
            </w:r>
            <w:r w:rsidRPr="004839C8">
              <w:rPr>
                <w:sz w:val="20"/>
                <w:szCs w:val="20"/>
                <w:vertAlign w:val="superscript"/>
              </w:rPr>
              <w:t>р</w:t>
            </w:r>
            <w:r w:rsidRPr="004839C8">
              <w:rPr>
                <w:sz w:val="20"/>
                <w:szCs w:val="20"/>
              </w:rPr>
              <w:t xml:space="preserve"> (</w:t>
            </w:r>
            <w:r w:rsidRPr="0008635B">
              <w:rPr>
                <w:sz w:val="20"/>
                <w:szCs w:val="20"/>
              </w:rPr>
              <w:t>сероуглерод)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Биомикроскопия глаза</w:t>
            </w:r>
          </w:p>
        </w:tc>
      </w:tr>
      <w:tr w:rsidR="00393458" w:rsidRPr="0008635B" w:rsidTr="00335B6E">
        <w:trPr>
          <w:trHeight w:hRule="exact" w:val="93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1.29.4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1.29.5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Тетраметилтиопероксидикарбондиамид</w:t>
            </w:r>
            <w:r w:rsidRPr="0008635B">
              <w:rPr>
                <w:sz w:val="20"/>
                <w:szCs w:val="20"/>
                <w:vertAlign w:val="superscript"/>
              </w:rPr>
              <w:t xml:space="preserve">А </w:t>
            </w:r>
            <w:r w:rsidRPr="0008635B">
              <w:rPr>
                <w:sz w:val="20"/>
                <w:szCs w:val="20"/>
              </w:rPr>
              <w:t>(тиурам 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 дерматовенеролог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Спирты, в том числе: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Исследование уровня ретикулоцитов в крови</w:t>
            </w:r>
          </w:p>
        </w:tc>
      </w:tr>
      <w:tr w:rsidR="00393458" w:rsidRPr="0008635B" w:rsidTr="00335B6E">
        <w:trPr>
          <w:trHeight w:hRule="exact" w:val="18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1.30.1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Алифатические одно- и многоатомные, ароматические </w:t>
            </w:r>
            <w:r w:rsidRPr="004839C8">
              <w:rPr>
                <w:sz w:val="20"/>
                <w:szCs w:val="20"/>
              </w:rPr>
              <w:t>спирты и их производные: этанол, бутан-1-ол, бутан- 2-ол, бутанол, метанол, пропан-1-ол, пропан-2-ол, 2-(Проп-2-енокси) этанол, 2-этоксиэтанол</w:t>
            </w:r>
            <w:r w:rsidRPr="004839C8">
              <w:rPr>
                <w:sz w:val="20"/>
                <w:szCs w:val="20"/>
                <w:vertAlign w:val="superscript"/>
              </w:rPr>
              <w:t>р</w:t>
            </w:r>
            <w:r w:rsidRPr="004839C8">
              <w:rPr>
                <w:sz w:val="20"/>
                <w:szCs w:val="20"/>
              </w:rPr>
              <w:t>, бензилкарбинол</w:t>
            </w:r>
            <w:r w:rsidRPr="004839C8">
              <w:rPr>
                <w:sz w:val="20"/>
                <w:szCs w:val="20"/>
                <w:vertAlign w:val="superscript"/>
              </w:rPr>
              <w:t>р</w:t>
            </w:r>
            <w:r w:rsidRPr="004839C8">
              <w:rPr>
                <w:sz w:val="20"/>
                <w:szCs w:val="20"/>
              </w:rPr>
              <w:t>, этан- 1,2-диол (этиленгликоль</w:t>
            </w:r>
            <w:r w:rsidRPr="0008635B">
              <w:rPr>
                <w:sz w:val="20"/>
                <w:szCs w:val="20"/>
              </w:rPr>
              <w:t>), пропан-2- диол (пропиленгликоль)</w:t>
            </w: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Сурьма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и ее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Таллий, индий, галлий и их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 w:rsidRPr="0008635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4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Титан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цирконий, гафний, германий и их соединения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81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Угле</w:t>
            </w:r>
            <w:r w:rsidRPr="0008635B">
              <w:rPr>
                <w:sz w:val="20"/>
                <w:szCs w:val="20"/>
              </w:rPr>
              <w:t xml:space="preserve">водородов алифатических </w:t>
            </w:r>
            <w:proofErr w:type="gramStart"/>
            <w:r w:rsidRPr="0008635B">
              <w:rPr>
                <w:sz w:val="20"/>
                <w:szCs w:val="20"/>
              </w:rPr>
              <w:t>галогенопроизводные</w:t>
            </w:r>
            <w:proofErr w:type="gramEnd"/>
            <w:r w:rsidRPr="0008635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1 раз </w:t>
            </w:r>
            <w:proofErr w:type="gramStart"/>
            <w:r w:rsidRPr="0008635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3081"/>
        <w:gridCol w:w="1220"/>
        <w:gridCol w:w="1886"/>
        <w:gridCol w:w="2573"/>
      </w:tblGrid>
      <w:tr w:rsidR="00393458" w:rsidRPr="0008635B" w:rsidTr="00335B6E">
        <w:trPr>
          <w:trHeight w:hRule="exact" w:val="234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1.34.1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Дихлорметан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(хлористый метилен), 1,2- дихлорэтан, тетрахлорметан (четыреххлористый углерод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08635B">
              <w:rPr>
                <w:sz w:val="20"/>
                <w:szCs w:val="20"/>
              </w:rPr>
              <w:t>, трихлорметан (хлороформ), хлорметан</w:t>
            </w:r>
            <w:r w:rsidRPr="0008635B">
              <w:rPr>
                <w:sz w:val="20"/>
                <w:szCs w:val="20"/>
                <w:vertAlign w:val="superscript"/>
              </w:rPr>
              <w:t xml:space="preserve">₽ </w:t>
            </w:r>
            <w:r w:rsidRPr="0008635B">
              <w:rPr>
                <w:sz w:val="20"/>
                <w:szCs w:val="20"/>
              </w:rPr>
              <w:t xml:space="preserve">(хлористый метил), бромэтан, трихлорэтан, </w:t>
            </w:r>
            <w:r w:rsidRPr="004839C8">
              <w:rPr>
                <w:sz w:val="20"/>
                <w:szCs w:val="20"/>
              </w:rPr>
              <w:t>трихлорэтен, 1 и 2- хлорбута-1,3-диен (хлоропрен)</w:t>
            </w:r>
            <w:bookmarkStart w:id="2" w:name="_Hlk62914366"/>
            <w:r w:rsidRPr="004839C8">
              <w:rPr>
                <w:sz w:val="20"/>
                <w:szCs w:val="20"/>
                <w:vertAlign w:val="superscript"/>
              </w:rPr>
              <w:t>Р</w:t>
            </w:r>
            <w:bookmarkEnd w:id="2"/>
            <w:r w:rsidRPr="004839C8">
              <w:rPr>
                <w:sz w:val="20"/>
                <w:szCs w:val="20"/>
              </w:rPr>
              <w:t>, тетрафторэтен (перфторизобутилен), 2- бром-1,1,1 -трифтор-2 хлорэтан (фторотан)</w:t>
            </w:r>
            <w:r w:rsidRPr="004839C8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и другие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0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00"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дерматовенеролог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ретикулоцитов в крови</w:t>
            </w:r>
          </w:p>
        </w:tc>
      </w:tr>
      <w:tr w:rsidR="00393458" w:rsidRPr="0008635B" w:rsidTr="00335B6E">
        <w:trPr>
          <w:trHeight w:hRule="exact" w:val="25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1.34.2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Хлорэтен</w:t>
            </w:r>
            <w:r w:rsidRPr="004839C8">
              <w:rPr>
                <w:sz w:val="20"/>
                <w:szCs w:val="20"/>
                <w:vertAlign w:val="superscript"/>
              </w:rPr>
              <w:t>кр</w:t>
            </w:r>
            <w:r w:rsidRPr="004839C8">
              <w:rPr>
                <w:sz w:val="20"/>
                <w:szCs w:val="20"/>
              </w:rPr>
              <w:t xml:space="preserve"> (винилхлорид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Углеводороды гетероциклические: фуран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>, фуран-2-альдегид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 xml:space="preserve"> (фурфураль), пиридин и его соединения, пиперидины, тетрагидро-1,4-оксазин</w:t>
            </w:r>
            <w:r w:rsidRPr="0008635B">
              <w:rPr>
                <w:sz w:val="20"/>
                <w:szCs w:val="20"/>
              </w:rPr>
              <w:t xml:space="preserve"> (морфолин) и другие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 УЗИ органов брюшной полости</w:t>
            </w:r>
          </w:p>
        </w:tc>
      </w:tr>
      <w:tr w:rsidR="00393458" w:rsidRPr="0008635B" w:rsidTr="00335B6E">
        <w:trPr>
          <w:trHeight w:hRule="exact" w:val="4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1.36.1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1.36.2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Бута-1,3-диен</w:t>
            </w:r>
            <w:r w:rsidRPr="0008635B">
              <w:rPr>
                <w:sz w:val="20"/>
                <w:szCs w:val="20"/>
                <w:vertAlign w:val="superscript"/>
              </w:rPr>
              <w:t>кр</w:t>
            </w:r>
            <w:r w:rsidRPr="0008635B">
              <w:rPr>
                <w:sz w:val="20"/>
                <w:szCs w:val="20"/>
              </w:rPr>
              <w:t xml:space="preserve"> (1,3-бутадиен, дивинил)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8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1.36.3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  <w:shd w:val="clear" w:color="auto" w:fill="80FFFF"/>
              </w:rPr>
              <w:t>1</w:t>
            </w:r>
            <w:r w:rsidRPr="0008635B">
              <w:rPr>
                <w:sz w:val="20"/>
                <w:szCs w:val="20"/>
              </w:rPr>
              <w:t>,7,7триметилбицикло [2,2,</w:t>
            </w:r>
            <w:r w:rsidRPr="0008635B">
              <w:rPr>
                <w:sz w:val="20"/>
                <w:szCs w:val="20"/>
                <w:shd w:val="clear" w:color="auto" w:fill="80FFFF"/>
              </w:rPr>
              <w:t>1</w:t>
            </w:r>
            <w:proofErr w:type="gramStart"/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]</w:t>
            </w:r>
            <w:proofErr w:type="gramEnd"/>
            <w:r w:rsidRPr="0008635B">
              <w:rPr>
                <w:sz w:val="20"/>
                <w:szCs w:val="20"/>
              </w:rPr>
              <w:t>гептан-2-он (камфара)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Углеводороды ароматические: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1.37.1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Бензол</w:t>
            </w:r>
            <w:r w:rsidRPr="0008635B">
              <w:rPr>
                <w:sz w:val="20"/>
                <w:szCs w:val="20"/>
                <w:vertAlign w:val="superscript"/>
              </w:rPr>
              <w:t>КР</w:t>
            </w:r>
            <w:r w:rsidRPr="0008635B">
              <w:rPr>
                <w:sz w:val="20"/>
                <w:szCs w:val="20"/>
              </w:rPr>
              <w:t xml:space="preserve"> и его производные: (толуол</w:t>
            </w:r>
            <w:r w:rsidRPr="0008635B">
              <w:rPr>
                <w:sz w:val="20"/>
                <w:szCs w:val="20"/>
                <w:vertAlign w:val="superscript"/>
              </w:rPr>
              <w:t xml:space="preserve">р </w:t>
            </w:r>
            <w:r w:rsidRPr="0008635B">
              <w:rPr>
                <w:sz w:val="20"/>
                <w:szCs w:val="20"/>
              </w:rPr>
              <w:t>(метилбензол), ксилол</w:t>
            </w:r>
            <w:r w:rsidRPr="0008635B">
              <w:rPr>
                <w:sz w:val="20"/>
                <w:szCs w:val="20"/>
                <w:vertAlign w:val="superscript"/>
              </w:rPr>
              <w:t xml:space="preserve">р </w:t>
            </w:r>
            <w:r w:rsidRPr="0008635B">
              <w:rPr>
                <w:sz w:val="20"/>
                <w:szCs w:val="20"/>
              </w:rPr>
              <w:t>(диметилбензол), стирол (этенилбензол) и прочие), гидроксибензол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(фенол) и его производные, крезол 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393458" w:rsidRPr="0008635B" w:rsidTr="00335B6E">
        <w:trPr>
          <w:trHeight w:hRule="exact" w:val="303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1.37.1.1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Амин</w:t>
            </w:r>
            <w:proofErr w:type="gramStart"/>
            <w:r w:rsidRPr="0008635B">
              <w:rPr>
                <w:sz w:val="20"/>
                <w:szCs w:val="20"/>
              </w:rPr>
              <w:t>о-</w:t>
            </w:r>
            <w:proofErr w:type="gramEnd"/>
            <w:r w:rsidRPr="0008635B">
              <w:rPr>
                <w:sz w:val="20"/>
                <w:szCs w:val="20"/>
              </w:rP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</w:t>
            </w:r>
            <w:r w:rsidRPr="004839C8">
              <w:rPr>
                <w:sz w:val="20"/>
                <w:szCs w:val="20"/>
              </w:rPr>
              <w:t>бензолы; нитрохлорбензолы, нитро-, аминофенолы, 2-метил-1,3,5- тринитробензол (тринитротолуол), диамино-бензолы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 xml:space="preserve"> (фенилен-диамины), 1-амино-3-хлорбензолол, 1-амино-4-</w:t>
            </w:r>
            <w:r w:rsidRPr="0008635B">
              <w:rPr>
                <w:sz w:val="20"/>
                <w:szCs w:val="20"/>
              </w:rPr>
              <w:t xml:space="preserve"> хлорбензол (хлоранилины), аминодиметилбензол (ксилидин) и другие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уровня метгемоглобина в крови Ультразвуковое обследование органов малого таза Визометрия Биомикроскопия глаза</w:t>
            </w:r>
          </w:p>
        </w:tc>
      </w:tr>
      <w:tr w:rsidR="00393458" w:rsidRPr="0008635B" w:rsidTr="00335B6E">
        <w:trPr>
          <w:trHeight w:hRule="exact" w:val="234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1.37.1.2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Галогенопроизводные ароматические углеводороды: хлорбензол, (хлорметил</w:t>
            </w:r>
            <w:proofErr w:type="gramStart"/>
            <w:r w:rsidRPr="0008635B">
              <w:rPr>
                <w:sz w:val="20"/>
                <w:szCs w:val="20"/>
              </w:rPr>
              <w:t>)б</w:t>
            </w:r>
            <w:proofErr w:type="gramEnd"/>
            <w:r w:rsidRPr="0008635B">
              <w:rPr>
                <w:sz w:val="20"/>
                <w:szCs w:val="20"/>
              </w:rPr>
              <w:t>ензол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</w:t>
            </w:r>
            <w:r w:rsidRPr="004839C8">
              <w:rPr>
                <w:sz w:val="20"/>
                <w:szCs w:val="20"/>
              </w:rPr>
              <w:t>хлортолуол; бензилхлорид), бромбензол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>, трихлорбензол, трифтор-метилбензол, 1- гидрокси-2-хлорбензол, 1-гидрокси-4- хлорбензол, 1-гидрокси-2,4,6 трихлорбензол (хлорфенолы), 4-ди- хлорметилен-1,2,3,5,5</w:t>
            </w:r>
            <w:r w:rsidRPr="0008635B">
              <w:rPr>
                <w:sz w:val="20"/>
                <w:szCs w:val="20"/>
              </w:rPr>
              <w:t>- гексахлорциклопент-1-ен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и другие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63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1.37.2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Полициклические ароматические углеводороды и их производные (нафталин, нафтолы, бен</w:t>
            </w:r>
            <w:proofErr w:type="gramStart"/>
            <w:r w:rsidRPr="0008635B">
              <w:rPr>
                <w:sz w:val="20"/>
                <w:szCs w:val="20"/>
              </w:rPr>
              <w:t>з(</w:t>
            </w:r>
            <w:proofErr w:type="gramEnd"/>
            <w:r w:rsidRPr="0008635B">
              <w:rPr>
                <w:sz w:val="20"/>
                <w:szCs w:val="20"/>
              </w:rPr>
              <w:t>а)пирен</w:t>
            </w:r>
            <w:r w:rsidRPr="0008635B">
              <w:rPr>
                <w:sz w:val="20"/>
                <w:szCs w:val="20"/>
                <w:vertAlign w:val="superscript"/>
              </w:rPr>
              <w:t>КР</w:t>
            </w:r>
            <w:r w:rsidRPr="0008635B">
              <w:rPr>
                <w:sz w:val="20"/>
                <w:szCs w:val="20"/>
              </w:rPr>
              <w:t>, дибенз(а,Ь)антрацен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антрацен, бензантрон, бенз(а)антрацен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фенантрен, 4-гидрокси-3-(Зоксо-1- фенилбу-2Н-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1 </w:t>
            </w:r>
            <w:r w:rsidRPr="0008635B">
              <w:rPr>
                <w:sz w:val="20"/>
                <w:szCs w:val="20"/>
              </w:rPr>
              <w:t>-бензопиран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74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Углеводородов алифатических амин</w:t>
            </w:r>
            <w:proofErr w:type="gramStart"/>
            <w:r w:rsidRPr="004839C8">
              <w:rPr>
                <w:sz w:val="20"/>
                <w:szCs w:val="20"/>
              </w:rPr>
              <w:t>о-</w:t>
            </w:r>
            <w:proofErr w:type="gramEnd"/>
            <w:r w:rsidRPr="0008635B">
              <w:rPr>
                <w:sz w:val="20"/>
                <w:szCs w:val="20"/>
              </w:rPr>
              <w:t xml:space="preserve"> и нитросоединения и их производные (в том числе метиламин, этиленимин</w:t>
            </w:r>
            <w:r w:rsidRPr="0008635B">
              <w:rPr>
                <w:sz w:val="20"/>
                <w:szCs w:val="20"/>
                <w:vertAlign w:val="superscript"/>
              </w:rPr>
              <w:t>АО</w:t>
            </w:r>
            <w:r w:rsidRPr="0008635B">
              <w:rPr>
                <w:sz w:val="20"/>
                <w:szCs w:val="20"/>
              </w:rPr>
              <w:t>,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1 раз </w:t>
            </w:r>
            <w:proofErr w:type="gramStart"/>
            <w:r w:rsidRPr="0008635B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Определение уровня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3081"/>
        <w:gridCol w:w="1220"/>
        <w:gridCol w:w="1886"/>
        <w:gridCol w:w="2578"/>
      </w:tblGrid>
      <w:tr w:rsidR="00393458" w:rsidRPr="0008635B" w:rsidTr="00335B6E">
        <w:trPr>
          <w:trHeight w:hRule="exact" w:val="166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1,6-диаминогексан</w:t>
            </w:r>
            <w:r w:rsidRPr="0008635B">
              <w:rPr>
                <w:sz w:val="20"/>
                <w:szCs w:val="20"/>
              </w:rPr>
              <w:t xml:space="preserve"> (гексаметилендиамин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proofErr w:type="gramEnd"/>
            <w:r w:rsidRPr="0008635B">
              <w:rPr>
                <w:sz w:val="20"/>
                <w:szCs w:val="20"/>
              </w:rPr>
              <w:t>, циклогексиламин)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0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00"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метгемоглобина в крови Биомикроскопия глаза Ультразвуковое обследование органов малого таза Визометрия Биомикроскопия глаза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1.39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393458">
              <w:rPr>
                <w:sz w:val="20"/>
                <w:szCs w:val="20"/>
              </w:rPr>
              <w:t>Уг</w:t>
            </w:r>
            <w:r w:rsidRPr="0008635B">
              <w:rPr>
                <w:sz w:val="20"/>
                <w:szCs w:val="20"/>
              </w:rPr>
              <w:t>лерода ок</w:t>
            </w:r>
            <w:r w:rsidRPr="00393458">
              <w:rPr>
                <w:sz w:val="20"/>
                <w:szCs w:val="20"/>
              </w:rPr>
              <w:t>сид</w:t>
            </w:r>
            <w:r w:rsidRPr="0008635B">
              <w:rPr>
                <w:sz w:val="20"/>
                <w:szCs w:val="20"/>
                <w:vertAlign w:val="superscript"/>
              </w:rPr>
              <w:t>РО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Исследование уровня ретикулоцитов, карбоксигемоглобина в крови</w:t>
            </w:r>
          </w:p>
        </w:tc>
      </w:tr>
      <w:tr w:rsidR="00393458" w:rsidRPr="0008635B" w:rsidTr="00335B6E">
        <w:trPr>
          <w:trHeight w:hRule="exact"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Фосфор и его соединения, в том числе: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 дерматовенеролог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1.40.1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Фосфорсодержащие неорганические соединения (в том числе фосфин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08635B">
              <w:rPr>
                <w:sz w:val="20"/>
                <w:szCs w:val="20"/>
              </w:rPr>
              <w:t>, фосфориллорид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фосфиды металлов, галогениды фосфора, фосфор пентаоксид)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3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1.40.2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Фосфорсодержащие органические соединения - трикрезилфосфат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 xml:space="preserve"> и другие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8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Хиноны и их производные (в том числе нафтохиноны, бензохиноны, гидрохиноны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антрахинон (</w:t>
            </w:r>
            <w:r w:rsidRPr="004839C8">
              <w:rPr>
                <w:sz w:val="20"/>
                <w:szCs w:val="20"/>
              </w:rPr>
              <w:t>антрацен- 9,10-дион)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</w:p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оторинолоринголог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1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Хром (VI) </w:t>
            </w:r>
            <w:r w:rsidRPr="004839C8">
              <w:rPr>
                <w:sz w:val="20"/>
                <w:szCs w:val="20"/>
              </w:rPr>
              <w:t>триоксид</w:t>
            </w:r>
            <w:r w:rsidRPr="004839C8">
              <w:rPr>
                <w:sz w:val="20"/>
                <w:szCs w:val="20"/>
                <w:vertAlign w:val="superscript"/>
              </w:rPr>
              <w:t>кр</w:t>
            </w:r>
            <w:r w:rsidRPr="004839C8">
              <w:rPr>
                <w:sz w:val="20"/>
                <w:szCs w:val="20"/>
              </w:rPr>
              <w:t>, диХромтриоксид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>, хром трихлорид гексагидрат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 xml:space="preserve">, </w:t>
            </w:r>
            <w:proofErr w:type="gramStart"/>
            <w:r w:rsidRPr="004839C8">
              <w:rPr>
                <w:sz w:val="20"/>
                <w:szCs w:val="20"/>
              </w:rPr>
              <w:t>хромовая</w:t>
            </w:r>
            <w:proofErr w:type="gramEnd"/>
            <w:r w:rsidRPr="004839C8">
              <w:rPr>
                <w:sz w:val="20"/>
                <w:szCs w:val="20"/>
              </w:rPr>
              <w:t xml:space="preserve"> кислота</w:t>
            </w:r>
            <w:r w:rsidRPr="004839C8">
              <w:rPr>
                <w:sz w:val="20"/>
                <w:szCs w:val="20"/>
                <w:vertAlign w:val="superscript"/>
              </w:rPr>
              <w:t>АК</w:t>
            </w:r>
            <w:r w:rsidRPr="004839C8">
              <w:rPr>
                <w:sz w:val="20"/>
                <w:szCs w:val="20"/>
              </w:rPr>
              <w:t xml:space="preserve"> и ее соли, соединения хрома</w:t>
            </w:r>
            <w:r w:rsidRPr="0008635B">
              <w:rPr>
                <w:sz w:val="20"/>
                <w:szCs w:val="20"/>
              </w:rPr>
              <w:t xml:space="preserve"> и сплавы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23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Цианистые соединения, в том числе: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63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1.43.1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Цианистоводородная кислота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ее соли, галоге</w:t>
            </w:r>
            <w:proofErr w:type="gramStart"/>
            <w:r w:rsidRPr="0008635B">
              <w:rPr>
                <w:sz w:val="20"/>
                <w:szCs w:val="20"/>
              </w:rPr>
              <w:t>н-</w:t>
            </w:r>
            <w:proofErr w:type="gramEnd"/>
            <w:r w:rsidRPr="0008635B">
              <w:rPr>
                <w:sz w:val="20"/>
                <w:szCs w:val="20"/>
              </w:rPr>
              <w:t xml:space="preserve"> и другие производные (цианистый калий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хлорциан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цианамид и прочие - гидроцианида соли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, бензилцианид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  <w:r w:rsidRPr="0008635B">
              <w:rPr>
                <w:sz w:val="20"/>
                <w:szCs w:val="20"/>
              </w:rPr>
              <w:t>); нитрилы органических кислот: ацетонитрил, бензонитрил и другие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307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1.43.2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Акрилонитрил</w:t>
            </w:r>
            <w:r w:rsidRPr="0008635B">
              <w:rPr>
                <w:sz w:val="20"/>
                <w:szCs w:val="20"/>
                <w:vertAlign w:val="superscript"/>
              </w:rPr>
              <w:t xml:space="preserve">РА </w:t>
            </w:r>
            <w:r w:rsidRPr="0008635B">
              <w:rPr>
                <w:sz w:val="20"/>
                <w:szCs w:val="20"/>
              </w:rPr>
              <w:t>(проп-2-енонитрил)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Цинк и его соединения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Эфиры сложные кислот органических, в том числе: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1.45.1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Эфиры сложные уксусной кислоты (в том числе этилацетат, бутилацетат, 2- метоксиэтилацетат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2- этоксиэтилацетат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1.45.2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Эфиры сложные акриловой кислоты (в том числе метилакрилат (метилпроп-2- еноат), бутилакрила</w:t>
            </w:r>
            <w:proofErr w:type="gramStart"/>
            <w:r w:rsidRPr="0008635B">
              <w:rPr>
                <w:sz w:val="20"/>
                <w:szCs w:val="20"/>
              </w:rPr>
              <w:t>т(</w:t>
            </w:r>
            <w:proofErr w:type="gramEnd"/>
            <w:r w:rsidRPr="0008635B">
              <w:rPr>
                <w:sz w:val="20"/>
                <w:szCs w:val="20"/>
              </w:rPr>
              <w:t>бутилпроп-2- еноат), метилметакрилат)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20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1.45.3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Эфиры сложные фталевой и </w:t>
            </w:r>
            <w:r w:rsidRPr="004839C8">
              <w:rPr>
                <w:sz w:val="20"/>
                <w:szCs w:val="20"/>
              </w:rPr>
              <w:t>терефталевой кислот: дибутилбензол- 1,2-дикарбонат (дибутилфталат), диметилбензол-1,2-дикарбонат</w:t>
            </w:r>
            <w:r w:rsidRPr="0008635B">
              <w:rPr>
                <w:sz w:val="20"/>
                <w:szCs w:val="20"/>
              </w:rPr>
              <w:t xml:space="preserve"> (диметилтерефталат) и другие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5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Красители и пигменты органические (в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3076"/>
        <w:gridCol w:w="1225"/>
        <w:gridCol w:w="1886"/>
        <w:gridCol w:w="2582"/>
      </w:tblGrid>
      <w:tr w:rsidR="00393458" w:rsidRPr="0008635B" w:rsidTr="00335B6E">
        <w:trPr>
          <w:trHeight w:hRule="exact" w:val="96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том числе азокрасители, бензидиновые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, </w:t>
            </w:r>
            <w:proofErr w:type="gramStart"/>
            <w:r w:rsidRPr="0008635B">
              <w:rPr>
                <w:sz w:val="20"/>
                <w:szCs w:val="20"/>
              </w:rPr>
              <w:t>фталоцианиновые</w:t>
            </w:r>
            <w:proofErr w:type="gramEnd"/>
            <w:r w:rsidRPr="0008635B">
              <w:rPr>
                <w:sz w:val="20"/>
                <w:szCs w:val="20"/>
              </w:rPr>
              <w:t>, хлортиазиновые, антрахиноновые, триарилметановые, тиоин-дигоидные, полиэфирные)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120"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дерматовенеролог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8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Пестициды, инсектициды, </w:t>
            </w:r>
            <w:r w:rsidRPr="004839C8">
              <w:rPr>
                <w:sz w:val="20"/>
                <w:szCs w:val="20"/>
              </w:rPr>
              <w:t>гербициды, в том числе</w:t>
            </w:r>
            <w:r w:rsidRPr="0008635B">
              <w:rPr>
                <w:sz w:val="20"/>
                <w:szCs w:val="20"/>
              </w:rPr>
              <w:t>: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Пульсоксиметрия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Хлорорганические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(в том числе метоксихлор, гепта-хлор, хлоридан, </w:t>
            </w:r>
            <w:r w:rsidRPr="004839C8">
              <w:rPr>
                <w:sz w:val="20"/>
                <w:szCs w:val="20"/>
              </w:rPr>
              <w:t>дихлор, гексахлорбензол, гексахлорциклогексан (линдан), дикофол, 1,1,-(2,2,2</w:t>
            </w:r>
            <w:r w:rsidRPr="0008635B">
              <w:rPr>
                <w:sz w:val="20"/>
                <w:szCs w:val="20"/>
              </w:rPr>
              <w:t xml:space="preserve"> трихлорэтилиден) бис (4хлорбензол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proofErr w:type="gramEnd"/>
            <w:r w:rsidRPr="0008635B">
              <w:rPr>
                <w:sz w:val="20"/>
                <w:szCs w:val="20"/>
              </w:rPr>
              <w:t xml:space="preserve"> (ДДТ)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4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Фосфорорганические</w:t>
            </w:r>
            <w:proofErr w:type="gramEnd"/>
            <w:r w:rsidRPr="0008635B">
              <w:rPr>
                <w:sz w:val="20"/>
                <w:szCs w:val="20"/>
              </w:rPr>
              <w:t xml:space="preserve"> (в том числе метафос, метилэтил-</w:t>
            </w:r>
            <w:r w:rsidRPr="004839C8">
              <w:rPr>
                <w:sz w:val="20"/>
                <w:szCs w:val="20"/>
              </w:rPr>
              <w:t xml:space="preserve">тиофос, меркаптофос, карбофос, М-81, </w:t>
            </w:r>
            <w:r w:rsidRPr="0008635B">
              <w:rPr>
                <w:sz w:val="20"/>
                <w:szCs w:val="20"/>
              </w:rPr>
              <w:t>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9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Ртутьорганические</w:t>
            </w:r>
            <w:proofErr w:type="gramEnd"/>
            <w:r w:rsidRPr="0008635B">
              <w:rPr>
                <w:sz w:val="20"/>
                <w:szCs w:val="20"/>
              </w:rPr>
              <w:t xml:space="preserve"> (в том числе этилмеркурхлорид диметилртуть)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86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кислот карбаминовых: (в том числе каторана-вадекс, дихлоральмочевина, метурин, фенуроп, севин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манеб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дикрезил, ялан, эптам, карбатион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цинеб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1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кислоты хлорбензойной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63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кислоты хлороксиуксусной: 2,4- дихлорфеноксиуксусная кислота (2,4Д), аминная соль 2,4- дихлорфеноксиуксусной кислоты (2,4ДА), 4-хлор-2- метилфеноксиуксусная кислота (МСРА)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Кислоты хлорфеноксимасляной производные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3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Кислот карбоновых анилиды галоидозамещенные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9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мочевины и гуанидина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8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</w:t>
            </w:r>
            <w:r w:rsidRPr="004839C8">
              <w:rPr>
                <w:sz w:val="20"/>
                <w:szCs w:val="20"/>
              </w:rPr>
              <w:t>.11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сим-тразинов: атразин, прометрин, тербутрин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10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Гетероциклические соединения </w:t>
            </w:r>
            <w:r w:rsidRPr="004839C8">
              <w:rPr>
                <w:sz w:val="20"/>
                <w:szCs w:val="20"/>
              </w:rPr>
              <w:t>различных групп: зоокумарин(4- гидрокси-3-(3-оксо-1-фенилбу-2Н-1- бензопиран-2-онтил), ратиндан (2- (Дифенилацетил)-1Н-инден-1,3-(2Н)- дион), морестан, пирамин (5-Амино-2- фенил-4-хлорпридазин 3(2Н</w:t>
            </w:r>
            <w:proofErr w:type="gramStart"/>
            <w:r w:rsidRPr="004839C8">
              <w:rPr>
                <w:sz w:val="20"/>
                <w:szCs w:val="20"/>
              </w:rPr>
              <w:t>)-</w:t>
            </w:r>
            <w:proofErr w:type="gramEnd"/>
            <w:r w:rsidRPr="004839C8">
              <w:rPr>
                <w:sz w:val="20"/>
                <w:szCs w:val="20"/>
              </w:rPr>
              <w:t>он), тиазон (3,5-Диметил-2Н-1,3,5-тиадиазин-2- тион)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0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Хлорацетоанилиды (ацетохлор, алахлор, метазахлор, метолахлор)</w:t>
            </w: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55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3081"/>
        <w:gridCol w:w="1220"/>
        <w:gridCol w:w="1886"/>
        <w:gridCol w:w="2578"/>
      </w:tblGrid>
      <w:tr w:rsidR="00393458" w:rsidRPr="0008635B" w:rsidTr="00335B6E">
        <w:trPr>
          <w:trHeight w:hRule="exact" w:val="118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1.47.15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1.47.16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1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9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 w:rsidRPr="0008635B">
              <w:rPr>
                <w:sz w:val="20"/>
                <w:szCs w:val="20"/>
              </w:rPr>
              <w:t>)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70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Поливинилхлорид</w:t>
            </w:r>
            <w:r w:rsidRPr="0008635B">
              <w:rPr>
                <w:sz w:val="20"/>
                <w:szCs w:val="20"/>
                <w:vertAlign w:val="superscript"/>
              </w:rPr>
              <w:t>АФ</w:t>
            </w:r>
            <w:r w:rsidRPr="0008635B">
              <w:rPr>
                <w:sz w:val="20"/>
                <w:szCs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Полимер </w:t>
            </w:r>
            <w:r w:rsidRPr="004839C8">
              <w:rPr>
                <w:sz w:val="20"/>
                <w:szCs w:val="20"/>
              </w:rPr>
              <w:t>(1метилэтенил</w:t>
            </w:r>
            <w:r w:rsidRPr="0008635B">
              <w:rPr>
                <w:sz w:val="20"/>
                <w:szCs w:val="20"/>
              </w:rPr>
              <w:t>) бензола с этенилбензолом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9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Полиолефины (полиэтилены, полипропилены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(горячая обработка)</w:t>
            </w:r>
            <w:proofErr w:type="gramEnd"/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7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Полисилоксаны (производство)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Полистиролы (производство)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Полиуретаны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(пенополиуретан) (производство)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4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Полиэфиры (лавсан) (производство)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7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Угле</w:t>
            </w:r>
            <w:proofErr w:type="gramEnd"/>
            <w:r w:rsidRPr="0008635B">
              <w:rPr>
                <w:sz w:val="20"/>
                <w:szCs w:val="20"/>
              </w:rPr>
              <w:t>- и органопластики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4839C8">
              <w:rPr>
                <w:sz w:val="20"/>
                <w:szCs w:val="20"/>
              </w:rPr>
              <w:t>Угл</w:t>
            </w:r>
            <w:r w:rsidRPr="0008635B">
              <w:rPr>
                <w:sz w:val="20"/>
                <w:szCs w:val="20"/>
              </w:rPr>
              <w:t>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0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</w:t>
            </w:r>
            <w:r w:rsidRPr="004839C8">
              <w:rPr>
                <w:sz w:val="20"/>
                <w:szCs w:val="20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Фенопласты</w:t>
            </w:r>
            <w:r w:rsidRPr="0008635B">
              <w:rPr>
                <w:sz w:val="20"/>
                <w:szCs w:val="20"/>
                <w:vertAlign w:val="superscript"/>
              </w:rPr>
              <w:t>АФ</w:t>
            </w:r>
            <w:r w:rsidRPr="0008635B">
              <w:rPr>
                <w:sz w:val="20"/>
                <w:szCs w:val="20"/>
              </w:rPr>
              <w:t xml:space="preserve"> (фенольная смола, бакелитовый лак) (производство)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Фторопласты (политетрафторэтилен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тефлон) (производство и термическая обработка)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52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Фуран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фуран-2-альдегид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2,5- фурандион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7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1.49.14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Эпоксидные полимеры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32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Технические смеси углеводородов: нефти, бензины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коксы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керосины, уайт-спирит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мазуты, битумы, асфальты, каменноугольные и нефтяные смолы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пеки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возгоны каменноугольных смол и пеков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масла минеральные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(кроме высокоочищенных белых медицинских, пищевых, косметических и белых технических масел), сланцевые смолы</w:t>
            </w:r>
            <w:r w:rsidRPr="0008635B">
              <w:rPr>
                <w:sz w:val="20"/>
                <w:szCs w:val="20"/>
                <w:vertAlign w:val="superscript"/>
              </w:rPr>
              <w:t xml:space="preserve">АК </w:t>
            </w:r>
            <w:r w:rsidRPr="0008635B">
              <w:rPr>
                <w:sz w:val="20"/>
                <w:szCs w:val="20"/>
              </w:rPr>
              <w:t>и масла</w:t>
            </w:r>
            <w:r w:rsidRPr="0008635B">
              <w:rPr>
                <w:sz w:val="20"/>
                <w:szCs w:val="20"/>
                <w:vertAlign w:val="superscript"/>
              </w:rPr>
              <w:t>АК</w:t>
            </w:r>
            <w:r w:rsidRPr="0008635B">
              <w:rPr>
                <w:sz w:val="20"/>
                <w:szCs w:val="20"/>
              </w:rPr>
              <w:t>, скипидар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, бисхлорметиловый и </w:t>
            </w:r>
            <w:proofErr w:type="gramStart"/>
            <w:r w:rsidRPr="0008635B">
              <w:rPr>
                <w:sz w:val="20"/>
                <w:szCs w:val="20"/>
              </w:rPr>
              <w:t>хлорметиловый</w:t>
            </w:r>
            <w:proofErr w:type="gramEnd"/>
            <w:r w:rsidRPr="0008635B">
              <w:rPr>
                <w:sz w:val="20"/>
                <w:szCs w:val="20"/>
              </w:rPr>
              <w:t xml:space="preserve"> (технические) эфиры: хлорметоксиметан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газы шинного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 УЗИ органов брюшной полости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8"/>
        <w:gridCol w:w="3086"/>
        <w:gridCol w:w="1210"/>
        <w:gridCol w:w="1886"/>
        <w:gridCol w:w="2568"/>
      </w:tblGrid>
      <w:tr w:rsidR="00393458" w:rsidRPr="0008635B" w:rsidTr="00335B6E">
        <w:trPr>
          <w:trHeight w:hRule="exact" w:val="2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производства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 вулканизационные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Агрохимикаты, в том числе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1.51.1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Фосфорные удобрения (аммофос, нитрофоска)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218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1.51.2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Азотные удобрения (нитрат аммония - аммиачная селитра, нитраты натрия, калия)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4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Фармакологические средства,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6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Антибиотики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Противоопухолевые</w:t>
            </w:r>
            <w:proofErr w:type="gramEnd"/>
            <w:r w:rsidRPr="0008635B">
              <w:rPr>
                <w:sz w:val="20"/>
                <w:szCs w:val="20"/>
              </w:rPr>
              <w:t xml:space="preserve"> препараты</w:t>
            </w:r>
            <w:r w:rsidRPr="0008635B">
              <w:rPr>
                <w:sz w:val="20"/>
                <w:szCs w:val="20"/>
                <w:vertAlign w:val="superscript"/>
              </w:rPr>
              <w:t xml:space="preserve">АК </w:t>
            </w:r>
            <w:r w:rsidRPr="0008635B">
              <w:rPr>
                <w:sz w:val="20"/>
                <w:szCs w:val="20"/>
              </w:rPr>
              <w:t>(производство и применение)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Сульфаниламиды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(производство и применение)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Гормоны (производство и применение)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Витамины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 xml:space="preserve"> (производство, применение)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Наркотики, психотропные препараты (производство)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</w:tc>
      </w:tr>
      <w:tr w:rsidR="00393458" w:rsidRPr="0008635B" w:rsidTr="00335B6E">
        <w:trPr>
          <w:trHeight w:hRule="exact" w:val="12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1.52.7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66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Ядохимикаты, в том числе: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1.53.1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Гербициды</w:t>
            </w: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21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1.53.2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Инсектициды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134"/>
        <w:gridCol w:w="1065"/>
        <w:gridCol w:w="1580"/>
        <w:gridCol w:w="3101"/>
      </w:tblGrid>
      <w:tr w:rsidR="00393458" w:rsidRPr="0008635B" w:rsidTr="00335B6E">
        <w:trPr>
          <w:trHeight w:hRule="exact" w:val="254"/>
          <w:jc w:val="center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lastRenderedPageBreak/>
              <w:t>П. Биологические факторы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Грибы </w:t>
            </w:r>
            <w:r w:rsidRPr="004839C8">
              <w:rPr>
                <w:sz w:val="20"/>
                <w:szCs w:val="20"/>
              </w:rPr>
              <w:t>продуценты</w:t>
            </w:r>
            <w:r w:rsidRPr="004839C8">
              <w:rPr>
                <w:sz w:val="20"/>
                <w:szCs w:val="20"/>
                <w:vertAlign w:val="superscript"/>
              </w:rPr>
              <w:t>А</w:t>
            </w:r>
            <w:r w:rsidRPr="004839C8">
              <w:rPr>
                <w:sz w:val="20"/>
                <w:szCs w:val="20"/>
              </w:rPr>
              <w:t>, белков</w:t>
            </w:r>
            <w:proofErr w:type="gramStart"/>
            <w:r w:rsidRPr="004839C8">
              <w:rPr>
                <w:sz w:val="20"/>
                <w:szCs w:val="20"/>
              </w:rPr>
              <w:t>о-</w:t>
            </w:r>
            <w:proofErr w:type="gramEnd"/>
            <w:r w:rsidRPr="004839C8">
              <w:rPr>
                <w:sz w:val="20"/>
                <w:szCs w:val="20"/>
              </w:rPr>
              <w:t xml:space="preserve"> витаминные концент</w:t>
            </w:r>
            <w:r w:rsidRPr="0008635B">
              <w:rPr>
                <w:sz w:val="20"/>
                <w:szCs w:val="20"/>
              </w:rPr>
              <w:t>раты (БВК), кормовые дрожжи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комбикорма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Ферментные препараты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биостимуляторы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 Визометрия Биомикроскопия глаза</w:t>
            </w:r>
          </w:p>
        </w:tc>
      </w:tr>
      <w:tr w:rsidR="00393458" w:rsidRPr="0008635B" w:rsidTr="00335B6E">
        <w:trPr>
          <w:trHeight w:hRule="exact" w:val="16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Аллергены для диагностики и лечения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компоненты и препараты крови, иммунобиологические препараты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глаза, Для работы с препаратами крови определение в крови НВ</w:t>
            </w:r>
            <w:r w:rsidRPr="0008635B">
              <w:rPr>
                <w:sz w:val="20"/>
                <w:szCs w:val="20"/>
                <w:lang w:val="en-US" w:bidi="en-US"/>
              </w:rPr>
              <w:t>s</w:t>
            </w:r>
            <w:r w:rsidRPr="0008635B">
              <w:rPr>
                <w:sz w:val="20"/>
                <w:szCs w:val="20"/>
              </w:rPr>
              <w:t>А</w:t>
            </w:r>
            <w:r w:rsidRPr="0008635B">
              <w:rPr>
                <w:sz w:val="20"/>
                <w:szCs w:val="20"/>
                <w:lang w:val="en-US" w:bidi="en-US"/>
              </w:rPr>
              <w:t>g</w:t>
            </w:r>
            <w:r w:rsidRPr="0008635B">
              <w:rPr>
                <w:sz w:val="20"/>
                <w:szCs w:val="20"/>
              </w:rPr>
              <w:t xml:space="preserve">, </w:t>
            </w:r>
            <w:proofErr w:type="gramStart"/>
            <w:r w:rsidRPr="0008635B">
              <w:rPr>
                <w:sz w:val="20"/>
                <w:szCs w:val="20"/>
              </w:rPr>
              <w:t>а-</w:t>
            </w:r>
            <w:proofErr w:type="gramEnd"/>
            <w:r w:rsidRPr="0008635B">
              <w:rPr>
                <w:sz w:val="20"/>
                <w:szCs w:val="20"/>
              </w:rPr>
              <w:t xml:space="preserve"> НВСОК, </w:t>
            </w:r>
            <w:r w:rsidRPr="0008635B">
              <w:rPr>
                <w:sz w:val="20"/>
                <w:szCs w:val="20"/>
                <w:shd w:val="clear" w:color="auto" w:fill="80FFFF"/>
              </w:rPr>
              <w:t>1</w:t>
            </w:r>
            <w:r w:rsidRPr="0008635B">
              <w:rPr>
                <w:sz w:val="20"/>
                <w:szCs w:val="20"/>
                <w:lang w:val="en-US" w:bidi="en-US"/>
              </w:rPr>
              <w:t>g</w:t>
            </w:r>
            <w:r w:rsidRPr="0008635B">
              <w:rPr>
                <w:sz w:val="20"/>
                <w:szCs w:val="20"/>
                <w:shd w:val="clear" w:color="auto" w:fill="80FFFF"/>
              </w:rPr>
              <w:t>М</w:t>
            </w:r>
            <w:r w:rsidRPr="0008635B">
              <w:rPr>
                <w:sz w:val="20"/>
                <w:szCs w:val="20"/>
              </w:rPr>
              <w:t>, А-НС</w:t>
            </w:r>
            <w:r w:rsidRPr="0008635B">
              <w:rPr>
                <w:sz w:val="20"/>
                <w:szCs w:val="20"/>
                <w:lang w:val="en-US" w:bidi="en-US"/>
              </w:rPr>
              <w:t>V</w:t>
            </w:r>
            <w:r w:rsidRPr="0008635B">
              <w:rPr>
                <w:sz w:val="20"/>
                <w:szCs w:val="20"/>
              </w:rPr>
              <w:t>-</w:t>
            </w:r>
            <w:r w:rsidRPr="0008635B">
              <w:rPr>
                <w:sz w:val="20"/>
                <w:szCs w:val="20"/>
                <w:shd w:val="clear" w:color="auto" w:fill="80FFFF"/>
              </w:rPr>
              <w:t>1</w:t>
            </w:r>
            <w:r w:rsidRPr="0008635B">
              <w:rPr>
                <w:sz w:val="20"/>
                <w:szCs w:val="20"/>
                <w:lang w:val="en-US" w:bidi="en-US"/>
              </w:rPr>
              <w:t>g</w:t>
            </w:r>
            <w:r w:rsidRPr="0008635B">
              <w:rPr>
                <w:sz w:val="20"/>
                <w:szCs w:val="20"/>
              </w:rPr>
              <w:t>С, ВИЧ</w:t>
            </w:r>
          </w:p>
        </w:tc>
      </w:tr>
      <w:tr w:rsidR="00393458" w:rsidRPr="0008635B" w:rsidTr="00335B6E">
        <w:trPr>
          <w:trHeight w:hRule="exact" w:val="372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</w:t>
            </w:r>
            <w:proofErr w:type="gramStart"/>
            <w:r w:rsidRPr="0008635B">
              <w:rPr>
                <w:sz w:val="20"/>
                <w:szCs w:val="20"/>
              </w:rPr>
              <w:t>о-</w:t>
            </w:r>
            <w:proofErr w:type="gramEnd"/>
            <w:r w:rsidRPr="0008635B">
              <w:rPr>
                <w:sz w:val="20"/>
                <w:szCs w:val="20"/>
              </w:rPr>
              <w:t xml:space="preserve"> 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4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2.4.1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 Врач- инфекционист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393458" w:rsidRPr="0008635B" w:rsidTr="00335B6E">
        <w:trPr>
          <w:trHeight w:hRule="exact" w:val="257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2.4.2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Возбудители инфекционных заболеваний патогенные микроорганизмы II группы патогенности, в т.ч. вирусы </w:t>
            </w:r>
            <w:r w:rsidRPr="00B94F9C">
              <w:rPr>
                <w:sz w:val="20"/>
                <w:szCs w:val="20"/>
              </w:rPr>
              <w:t>гепатитов В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 xml:space="preserve"> и С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вирус иммунодефицита 1-го</w:t>
            </w:r>
            <w:r w:rsidRPr="0008635B">
              <w:rPr>
                <w:sz w:val="20"/>
                <w:szCs w:val="20"/>
              </w:rPr>
              <w:t xml:space="preserve"> типа (ВИЧ- 1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-СПИД)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8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Анализ крови на НВ</w:t>
            </w:r>
            <w:r w:rsidRPr="0008635B">
              <w:rPr>
                <w:sz w:val="20"/>
                <w:szCs w:val="20"/>
                <w:lang w:val="en-US" w:bidi="en-US"/>
              </w:rPr>
              <w:t>s</w:t>
            </w:r>
            <w:r w:rsidRPr="0008635B">
              <w:rPr>
                <w:sz w:val="20"/>
                <w:szCs w:val="20"/>
              </w:rPr>
              <w:t>-А</w:t>
            </w:r>
            <w:r w:rsidRPr="0008635B">
              <w:rPr>
                <w:sz w:val="20"/>
                <w:szCs w:val="20"/>
                <w:lang w:val="en-US" w:bidi="en-US"/>
              </w:rPr>
              <w:t>g</w:t>
            </w:r>
            <w:r w:rsidRPr="0008635B">
              <w:rPr>
                <w:sz w:val="20"/>
                <w:szCs w:val="20"/>
              </w:rPr>
              <w:t>, ант</w:t>
            </w:r>
            <w:proofErr w:type="gramStart"/>
            <w:r w:rsidRPr="0008635B">
              <w:rPr>
                <w:sz w:val="20"/>
                <w:szCs w:val="20"/>
              </w:rPr>
              <w:t>и-</w:t>
            </w:r>
            <w:proofErr w:type="gramEnd"/>
            <w:r w:rsidRPr="0008635B">
              <w:rPr>
                <w:sz w:val="20"/>
                <w:szCs w:val="20"/>
              </w:rPr>
              <w:t xml:space="preserve"> </w:t>
            </w:r>
            <w:r w:rsidRPr="004839C8">
              <w:rPr>
                <w:sz w:val="20"/>
                <w:szCs w:val="20"/>
              </w:rPr>
              <w:t>НВс-1</w:t>
            </w:r>
            <w:r w:rsidRPr="004839C8">
              <w:rPr>
                <w:sz w:val="20"/>
                <w:szCs w:val="20"/>
                <w:lang w:val="en-US" w:bidi="en-US"/>
              </w:rPr>
              <w:t>g</w:t>
            </w:r>
            <w:r w:rsidRPr="004839C8">
              <w:rPr>
                <w:sz w:val="20"/>
                <w:szCs w:val="20"/>
              </w:rPr>
              <w:t xml:space="preserve"> (суммарные), анти-НСУ- 1</w:t>
            </w:r>
            <w:r w:rsidRPr="004839C8">
              <w:rPr>
                <w:sz w:val="20"/>
                <w:szCs w:val="20"/>
                <w:lang w:val="en-US" w:bidi="en-US"/>
              </w:rPr>
              <w:t>g</w:t>
            </w:r>
            <w:r w:rsidRPr="004839C8">
              <w:rPr>
                <w:sz w:val="20"/>
                <w:szCs w:val="20"/>
              </w:rPr>
              <w:t xml:space="preserve"> (суммарные), определение</w:t>
            </w:r>
            <w:r w:rsidRPr="0008635B">
              <w:rPr>
                <w:sz w:val="20"/>
                <w:szCs w:val="20"/>
              </w:rPr>
              <w:t xml:space="preserve"> уровня щелочной фосфатазы, билирубина, аспартатаминотрансферазы (АСТ), аланинаминотрансферазы (АЛТ), ВИЧ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Ультразвуковое исследование органов брюшной полости</w:t>
            </w:r>
          </w:p>
        </w:tc>
      </w:tr>
      <w:tr w:rsidR="00393458" w:rsidRPr="0008635B" w:rsidTr="00335B6E">
        <w:trPr>
          <w:trHeight w:hRule="exact" w:val="140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2.4.3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8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2.4.4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1 раз </w:t>
            </w:r>
            <w:proofErr w:type="gramStart"/>
            <w:r w:rsidRPr="0008635B">
              <w:rPr>
                <w:sz w:val="20"/>
                <w:szCs w:val="20"/>
              </w:rPr>
              <w:t>в</w:t>
            </w:r>
            <w:proofErr w:type="gramEnd"/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130"/>
        <w:gridCol w:w="1073"/>
        <w:gridCol w:w="1572"/>
        <w:gridCol w:w="3096"/>
      </w:tblGrid>
      <w:tr w:rsidR="00393458" w:rsidRPr="0008635B" w:rsidTr="00335B6E">
        <w:trPr>
          <w:trHeight w:hRule="exact" w:val="173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2.4.5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У </w:t>
            </w:r>
            <w:proofErr w:type="gramStart"/>
            <w:r w:rsidRPr="0008635B">
              <w:rPr>
                <w:sz w:val="20"/>
                <w:szCs w:val="20"/>
              </w:rPr>
              <w:t>словно-патогенные</w:t>
            </w:r>
            <w:proofErr w:type="gramEnd"/>
            <w:r w:rsidRPr="0008635B">
              <w:rPr>
                <w:sz w:val="20"/>
                <w:szCs w:val="20"/>
              </w:rPr>
              <w:t xml:space="preserve"> микроорганизмы - возбудители инфекционных заболеваний (в том числе аллергозов)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</w:tbl>
    <w:p w:rsidR="00393458" w:rsidRPr="0008635B" w:rsidRDefault="00393458" w:rsidP="00393458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2698"/>
        <w:gridCol w:w="1202"/>
        <w:gridCol w:w="1669"/>
        <w:gridCol w:w="3283"/>
      </w:tblGrid>
      <w:tr w:rsidR="00393458" w:rsidRPr="0008635B" w:rsidTr="00335B6E">
        <w:trPr>
          <w:trHeight w:hRule="exact" w:val="254"/>
          <w:jc w:val="center"/>
        </w:trPr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Ш. Аэрозоли преимущественно фиброгенного действия (АПФД) и пыли</w:t>
            </w:r>
          </w:p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Аэрозоли преимущественно фиброгенного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 xml:space="preserve"> и смешанного типа действия, включая: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16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 w:rsidRPr="0008635B">
              <w:rPr>
                <w:sz w:val="20"/>
                <w:szCs w:val="20"/>
                <w:vertAlign w:val="superscript"/>
              </w:rPr>
              <w:t>АФ</w:t>
            </w:r>
            <w:r w:rsidRPr="0008635B">
              <w:rPr>
                <w:sz w:val="20"/>
                <w:szCs w:val="20"/>
              </w:rPr>
              <w:t>, эпоксидные смолы</w:t>
            </w:r>
            <w:r w:rsidRPr="0008635B">
              <w:rPr>
                <w:sz w:val="20"/>
                <w:szCs w:val="20"/>
                <w:vertAlign w:val="superscript"/>
              </w:rPr>
              <w:t>АФ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421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</w:t>
            </w:r>
            <w:r w:rsidRPr="00B94F9C">
              <w:rPr>
                <w:sz w:val="20"/>
                <w:szCs w:val="20"/>
              </w:rPr>
              <w:t>15%, феррохром: сплав хрома 65% с железом, диАлюминий триоксид с примесью кремний диоксида до 15% и диЖелезо триоксида до 10%),</w:t>
            </w:r>
            <w:r w:rsidRPr="0008635B">
              <w:rPr>
                <w:sz w:val="20"/>
                <w:szCs w:val="20"/>
              </w:rPr>
              <w:t xml:space="preserve"> в том числе образовавшиеся в процессе сухой шлифовки (чугун в смеси с элктрокорундом до 30%)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r w:rsidRPr="0008635B">
              <w:rPr>
                <w:sz w:val="20"/>
                <w:szCs w:val="20"/>
              </w:rPr>
              <w:t>, получения металлических порошков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18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Кремний диоксид кристаллический а-кварц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а-кристобалит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, </w:t>
            </w:r>
            <w:proofErr w:type="gramStart"/>
            <w:r w:rsidRPr="0008635B">
              <w:rPr>
                <w:sz w:val="20"/>
                <w:szCs w:val="20"/>
              </w:rPr>
              <w:t>а-</w:t>
            </w:r>
            <w:proofErr w:type="gramEnd"/>
            <w:r w:rsidRPr="0008635B">
              <w:rPr>
                <w:sz w:val="20"/>
                <w:szCs w:val="20"/>
              </w:rPr>
              <w:t xml:space="preserve"> тридимит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 -офтальмолог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26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Кремнийсодержащие аэрозоли: - с содержанием кристаллического диоксида кремния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28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4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2702"/>
        <w:gridCol w:w="1193"/>
        <w:gridCol w:w="1677"/>
        <w:gridCol w:w="3288"/>
      </w:tblGrid>
      <w:tr w:rsidR="00393458" w:rsidRPr="0008635B" w:rsidTr="00335B6E">
        <w:trPr>
          <w:trHeight w:hRule="exact" w:val="7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муллито-кремнеземистые, не содержащие и содержащие до 5% </w:t>
            </w:r>
            <w:r w:rsidRPr="00B94F9C">
              <w:rPr>
                <w:sz w:val="20"/>
                <w:szCs w:val="20"/>
              </w:rPr>
              <w:t>Сг</w:t>
            </w:r>
            <w:r w:rsidRPr="00B94F9C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Руды полиметаллические и содержащие цветные и редкие металл</w:t>
            </w:r>
            <w:r w:rsidRPr="00B94F9C">
              <w:rPr>
                <w:sz w:val="20"/>
                <w:szCs w:val="20"/>
              </w:rPr>
              <w:t>ы</w:t>
            </w:r>
            <w:r w:rsidRPr="00B94F9C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457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9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 w:rsidRPr="0008635B">
              <w:rPr>
                <w:sz w:val="20"/>
                <w:szCs w:val="20"/>
                <w:vertAlign w:val="superscript"/>
              </w:rPr>
              <w:t>р</w:t>
            </w:r>
            <w:r w:rsidRPr="0008635B">
              <w:rPr>
                <w:sz w:val="20"/>
                <w:szCs w:val="20"/>
              </w:rPr>
              <w:t>, цинка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, хрома (</w:t>
            </w:r>
            <w:r w:rsidRPr="0008635B">
              <w:rPr>
                <w:sz w:val="20"/>
                <w:szCs w:val="20"/>
                <w:lang w:val="en-US" w:bidi="en-US"/>
              </w:rPr>
              <w:t>VI</w:t>
            </w:r>
            <w:r w:rsidRPr="0008635B">
              <w:rPr>
                <w:sz w:val="20"/>
                <w:szCs w:val="20"/>
              </w:rPr>
              <w:t>)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хрома (Ш</w:t>
            </w:r>
            <w:proofErr w:type="gramStart"/>
            <w:r w:rsidRPr="00B94F9C">
              <w:rPr>
                <w:sz w:val="20"/>
                <w:szCs w:val="20"/>
              </w:rPr>
              <w:t>)</w:t>
            </w:r>
            <w:r w:rsidRPr="00B94F9C">
              <w:rPr>
                <w:sz w:val="20"/>
                <w:szCs w:val="20"/>
                <w:vertAlign w:val="superscript"/>
              </w:rPr>
              <w:t>А</w:t>
            </w:r>
            <w:proofErr w:type="gramEnd"/>
            <w:r w:rsidRPr="00B94F9C">
              <w:rPr>
                <w:sz w:val="20"/>
                <w:szCs w:val="20"/>
              </w:rPr>
              <w:t>,</w:t>
            </w:r>
            <w:r w:rsidRPr="0008635B">
              <w:rPr>
                <w:sz w:val="20"/>
                <w:szCs w:val="20"/>
              </w:rPr>
              <w:t xml:space="preserve"> бериллия</w:t>
            </w:r>
            <w:r w:rsidRPr="0008635B">
              <w:rPr>
                <w:sz w:val="20"/>
                <w:szCs w:val="20"/>
                <w:vertAlign w:val="superscript"/>
              </w:rPr>
              <w:t>РКА</w:t>
            </w:r>
            <w:r w:rsidRPr="0008635B">
              <w:rPr>
                <w:sz w:val="20"/>
                <w:szCs w:val="20"/>
              </w:rPr>
              <w:t>, никеля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хром трифторида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), газы, обладающие остронаправленным действием на организм</w:t>
            </w:r>
            <w:r w:rsidRPr="0008635B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Рентгенография длинных трубчатых костей (фтор и его соединения) Пульсоксиметрия</w:t>
            </w:r>
          </w:p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Силикатсодержащие пыли, силикаты, алюмосиликаты,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9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</w:t>
            </w:r>
            <w:r w:rsidRPr="00B94F9C">
              <w:rPr>
                <w:sz w:val="20"/>
                <w:szCs w:val="20"/>
              </w:rPr>
              <w:t>1.</w:t>
            </w:r>
            <w:r w:rsidRPr="0008635B">
              <w:rPr>
                <w:sz w:val="20"/>
                <w:szCs w:val="20"/>
              </w:rPr>
              <w:t>8.1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Асбесты природные (</w:t>
            </w:r>
            <w:r w:rsidRPr="00B94F9C">
              <w:rPr>
                <w:sz w:val="20"/>
                <w:szCs w:val="20"/>
              </w:rPr>
              <w:t>хризотил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тремолит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), смешанные асбестопородные пыли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асбестоцемент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асбестобакелит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асбест</w:t>
            </w:r>
            <w:proofErr w:type="gramStart"/>
            <w:r w:rsidRPr="00B94F9C">
              <w:rPr>
                <w:sz w:val="20"/>
                <w:szCs w:val="20"/>
              </w:rPr>
              <w:t>о-</w:t>
            </w:r>
            <w:proofErr w:type="gramEnd"/>
            <w:r w:rsidRPr="00B94F9C">
              <w:rPr>
                <w:sz w:val="20"/>
                <w:szCs w:val="20"/>
              </w:rPr>
              <w:t xml:space="preserve"> резина</w:t>
            </w:r>
            <w:r w:rsidRPr="00B94F9C">
              <w:rPr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17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</w:t>
            </w:r>
            <w:r w:rsidRPr="00B94F9C">
              <w:rPr>
                <w:sz w:val="20"/>
                <w:szCs w:val="20"/>
              </w:rPr>
              <w:t>1</w:t>
            </w:r>
            <w:r w:rsidRPr="0008635B">
              <w:rPr>
                <w:sz w:val="20"/>
                <w:szCs w:val="20"/>
              </w:rPr>
              <w:t>.8.2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Глина, в т.ч. высокоглинистая огнеупорная, цемент, оливин, апатит, шамот коалиновый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353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3.1.8.3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r w:rsidRPr="0008635B">
              <w:rPr>
                <w:sz w:val="20"/>
                <w:szCs w:val="20"/>
              </w:rPr>
              <w:t>, стекловата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r w:rsidRPr="0008635B">
              <w:rPr>
                <w:sz w:val="20"/>
                <w:szCs w:val="20"/>
              </w:rPr>
              <w:t>, вата минеральная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r w:rsidRPr="0008635B">
              <w:rPr>
                <w:sz w:val="20"/>
                <w:szCs w:val="20"/>
              </w:rPr>
              <w:t xml:space="preserve"> и шлаковая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r w:rsidRPr="0008635B">
              <w:rPr>
                <w:sz w:val="20"/>
                <w:szCs w:val="20"/>
              </w:rPr>
              <w:t>), пыль стекла</w:t>
            </w:r>
            <w:r w:rsidRPr="0008635B">
              <w:rPr>
                <w:sz w:val="20"/>
                <w:szCs w:val="20"/>
                <w:vertAlign w:val="superscript"/>
              </w:rPr>
              <w:t xml:space="preserve">ФА </w:t>
            </w:r>
            <w:r w:rsidRPr="0008635B">
              <w:rPr>
                <w:sz w:val="20"/>
                <w:szCs w:val="20"/>
              </w:rPr>
              <w:t>и стеклянных строительных материалов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24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Углерода пыли, в том числе: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95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3.1.9.1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Алмазы природные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искусственные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>, металлизированные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2702"/>
        <w:gridCol w:w="1193"/>
        <w:gridCol w:w="1677"/>
        <w:gridCol w:w="3288"/>
      </w:tblGrid>
      <w:tr w:rsidR="00393458" w:rsidRPr="0008635B" w:rsidTr="00335B6E">
        <w:trPr>
          <w:trHeight w:hRule="exact" w:val="119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3.1.9.2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Антрацит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 xml:space="preserve"> и другие ископаемые угли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  <w:r w:rsidRPr="0008635B">
              <w:rPr>
                <w:sz w:val="20"/>
                <w:szCs w:val="20"/>
              </w:rPr>
              <w:t xml:space="preserve"> и углеродные пыли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</w:t>
            </w:r>
            <w:r w:rsidRPr="00B94F9C">
              <w:rPr>
                <w:sz w:val="20"/>
                <w:szCs w:val="20"/>
              </w:rPr>
              <w:t>1</w:t>
            </w:r>
            <w:r w:rsidRPr="0008635B">
              <w:rPr>
                <w:sz w:val="20"/>
                <w:szCs w:val="20"/>
              </w:rPr>
              <w:t>.9.3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Коксы - </w:t>
            </w:r>
            <w:r w:rsidRPr="00B94F9C">
              <w:rPr>
                <w:sz w:val="20"/>
                <w:szCs w:val="20"/>
              </w:rPr>
              <w:t>каменноугольный</w:t>
            </w:r>
            <w:r w:rsidRPr="00B94F9C">
              <w:rPr>
                <w:sz w:val="20"/>
                <w:szCs w:val="20"/>
                <w:vertAlign w:val="superscript"/>
              </w:rPr>
              <w:t>ФК</w:t>
            </w:r>
            <w:r w:rsidRPr="00B94F9C">
              <w:rPr>
                <w:sz w:val="20"/>
                <w:szCs w:val="20"/>
              </w:rPr>
              <w:t>, пековый</w:t>
            </w:r>
            <w:r w:rsidRPr="00B94F9C">
              <w:rPr>
                <w:sz w:val="20"/>
                <w:szCs w:val="20"/>
                <w:vertAlign w:val="superscript"/>
              </w:rPr>
              <w:t>ФК</w:t>
            </w:r>
            <w:r w:rsidRPr="00B94F9C">
              <w:rPr>
                <w:sz w:val="20"/>
                <w:szCs w:val="20"/>
              </w:rPr>
              <w:t>, нефтяной</w:t>
            </w:r>
            <w:r w:rsidRPr="00B94F9C">
              <w:rPr>
                <w:sz w:val="20"/>
                <w:szCs w:val="20"/>
                <w:vertAlign w:val="superscript"/>
              </w:rPr>
              <w:t>ФК</w:t>
            </w:r>
            <w:r w:rsidRPr="00B94F9C">
              <w:rPr>
                <w:sz w:val="20"/>
                <w:szCs w:val="20"/>
              </w:rPr>
              <w:t>, сланцевый</w:t>
            </w:r>
            <w:r w:rsidRPr="00B94F9C">
              <w:rPr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21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</w:t>
            </w:r>
            <w:r w:rsidRPr="00B94F9C">
              <w:rPr>
                <w:sz w:val="20"/>
                <w:szCs w:val="20"/>
              </w:rPr>
              <w:t>1</w:t>
            </w:r>
            <w:r w:rsidRPr="0008635B">
              <w:rPr>
                <w:sz w:val="20"/>
                <w:szCs w:val="20"/>
              </w:rPr>
              <w:t>.9.4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Сажи черные промышленные</w:t>
            </w:r>
            <w:r w:rsidRPr="0008635B">
              <w:rPr>
                <w:sz w:val="20"/>
                <w:szCs w:val="20"/>
                <w:vertAlign w:val="superscript"/>
              </w:rPr>
              <w:t>ФК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86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3.1.10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7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  <w:p w:rsidR="00393458" w:rsidRPr="0008635B" w:rsidRDefault="00393458" w:rsidP="00335B6E">
            <w:pPr>
              <w:pStyle w:val="a9"/>
              <w:spacing w:line="237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120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Пыли железорудных</w:t>
            </w:r>
            <w:r w:rsidRPr="0008635B">
              <w:rPr>
                <w:sz w:val="20"/>
                <w:szCs w:val="20"/>
                <w:vertAlign w:val="superscript"/>
              </w:rPr>
              <w:t>ФК</w:t>
            </w:r>
            <w:r w:rsidRPr="0008635B">
              <w:rPr>
                <w:sz w:val="20"/>
                <w:szCs w:val="20"/>
              </w:rPr>
              <w:t xml:space="preserve"> и </w:t>
            </w:r>
            <w:proofErr w:type="gramStart"/>
            <w:r w:rsidRPr="0008635B">
              <w:rPr>
                <w:sz w:val="20"/>
                <w:szCs w:val="20"/>
              </w:rPr>
              <w:t>полиметаллических</w:t>
            </w:r>
            <w:proofErr w:type="gramEnd"/>
            <w:r w:rsidRPr="0008635B">
              <w:rPr>
                <w:sz w:val="20"/>
                <w:szCs w:val="20"/>
              </w:rPr>
              <w:t xml:space="preserve"> концентратов</w:t>
            </w:r>
            <w:r w:rsidRPr="0008635B">
              <w:rPr>
                <w:sz w:val="20"/>
                <w:szCs w:val="20"/>
                <w:vertAlign w:val="superscript"/>
              </w:rPr>
              <w:t>ФК</w:t>
            </w:r>
            <w:r w:rsidRPr="0008635B">
              <w:rPr>
                <w:sz w:val="20"/>
                <w:szCs w:val="20"/>
              </w:rPr>
              <w:t>, металлургических агломератов</w:t>
            </w:r>
            <w:r w:rsidRPr="0008635B">
              <w:rPr>
                <w:sz w:val="20"/>
                <w:szCs w:val="20"/>
                <w:vertAlign w:val="superscript"/>
              </w:rPr>
              <w:t>ФА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Сера</w:t>
            </w:r>
            <w:r w:rsidRPr="0008635B">
              <w:rPr>
                <w:sz w:val="20"/>
                <w:szCs w:val="20"/>
                <w:vertAlign w:val="superscript"/>
              </w:rPr>
              <w:t>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 Биомикроскопия глаза</w:t>
            </w:r>
          </w:p>
        </w:tc>
      </w:tr>
      <w:tr w:rsidR="00393458" w:rsidRPr="0008635B" w:rsidTr="00335B6E">
        <w:trPr>
          <w:trHeight w:hRule="exact" w:val="375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3.4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Пыль животного и растительного </w:t>
            </w:r>
            <w:r w:rsidRPr="00B94F9C">
              <w:rPr>
                <w:sz w:val="20"/>
                <w:szCs w:val="20"/>
              </w:rPr>
              <w:t>происхождения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 xml:space="preserve"> (с примесью диоксида кремния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зерновая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лубяная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хлопчатобумажная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хлопковая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льняная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шерстяная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пуховая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натурального шелка хлопковая мука (по белку</w:t>
            </w:r>
            <w:proofErr w:type="gramStart"/>
            <w:r w:rsidRPr="00B94F9C">
              <w:rPr>
                <w:sz w:val="20"/>
                <w:szCs w:val="20"/>
              </w:rPr>
              <w:t>)</w:t>
            </w:r>
            <w:r w:rsidRPr="00B94F9C">
              <w:rPr>
                <w:sz w:val="20"/>
                <w:szCs w:val="20"/>
                <w:vertAlign w:val="superscript"/>
              </w:rPr>
              <w:t>А</w:t>
            </w:r>
            <w:proofErr w:type="gramEnd"/>
            <w:r w:rsidRPr="00B94F9C">
              <w:rPr>
                <w:sz w:val="20"/>
                <w:szCs w:val="20"/>
              </w:rPr>
              <w:t>, мучная</w:t>
            </w:r>
            <w:r w:rsidRPr="00B94F9C">
              <w:rPr>
                <w:sz w:val="20"/>
                <w:szCs w:val="20"/>
                <w:vertAlign w:val="superscript"/>
              </w:rPr>
              <w:t>АФ</w:t>
            </w:r>
            <w:r w:rsidRPr="00B94F9C">
              <w:rPr>
                <w:sz w:val="20"/>
                <w:szCs w:val="20"/>
              </w:rPr>
              <w:t>, древесная твердых пород деревьев</w:t>
            </w:r>
            <w:r w:rsidRPr="00B94F9C">
              <w:rPr>
                <w:sz w:val="20"/>
                <w:szCs w:val="20"/>
                <w:vertAlign w:val="superscript"/>
              </w:rPr>
              <w:t>КФА</w:t>
            </w:r>
            <w:r w:rsidRPr="00B94F9C">
              <w:rPr>
                <w:sz w:val="20"/>
                <w:szCs w:val="20"/>
              </w:rPr>
              <w:t>, кожевенная</w:t>
            </w:r>
            <w:r w:rsidRPr="00B94F9C">
              <w:rPr>
                <w:sz w:val="20"/>
                <w:szCs w:val="20"/>
                <w:vertAlign w:val="superscript"/>
              </w:rPr>
              <w:t>к</w:t>
            </w:r>
            <w:r w:rsidRPr="00B94F9C">
              <w:rPr>
                <w:sz w:val="20"/>
                <w:szCs w:val="20"/>
              </w:rPr>
              <w:t>, торфа, хмеля, конопли</w:t>
            </w:r>
            <w:r w:rsidRPr="0008635B">
              <w:rPr>
                <w:sz w:val="20"/>
                <w:szCs w:val="20"/>
              </w:rPr>
              <w:t>, кенафа, джута, табака</w:t>
            </w:r>
            <w:r w:rsidRPr="0008635B">
              <w:rPr>
                <w:sz w:val="20"/>
                <w:szCs w:val="20"/>
                <w:vertAlign w:val="superscript"/>
              </w:rPr>
              <w:t>А</w:t>
            </w:r>
            <w:r w:rsidRPr="0008635B">
              <w:rPr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 оториноларинголог Врач-офтальмолог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</w:t>
            </w:r>
          </w:p>
        </w:tc>
      </w:tr>
    </w:tbl>
    <w:p w:rsidR="00393458" w:rsidRPr="0008635B" w:rsidRDefault="00393458" w:rsidP="00393458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3"/>
        <w:gridCol w:w="3461"/>
        <w:gridCol w:w="5035"/>
      </w:tblGrid>
      <w:tr w:rsidR="00393458" w:rsidRPr="0008635B" w:rsidTr="00335B6E">
        <w:trPr>
          <w:trHeight w:hRule="exact" w:val="504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Пульсоксиметрия Биомикроскопия глаза</w:t>
            </w:r>
          </w:p>
        </w:tc>
      </w:tr>
    </w:tbl>
    <w:p w:rsidR="00393458" w:rsidRPr="0008635B" w:rsidRDefault="00393458" w:rsidP="00393458">
      <w:pPr>
        <w:spacing w:after="6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770"/>
        <w:gridCol w:w="1070"/>
        <w:gridCol w:w="1820"/>
        <w:gridCol w:w="3278"/>
      </w:tblGrid>
      <w:tr w:rsidR="00393458" w:rsidRPr="0008635B" w:rsidTr="00335B6E">
        <w:trPr>
          <w:trHeight w:hRule="exact" w:val="389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IV. Физические факторы</w:t>
            </w:r>
          </w:p>
        </w:tc>
      </w:tr>
      <w:tr w:rsidR="00393458" w:rsidRPr="0008635B" w:rsidTr="00335B6E">
        <w:trPr>
          <w:trHeight w:hRule="exact" w:val="15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Ионизирующие излучения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радиоактивные вещества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ретикулоцитов, тромбоцитов в крови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Психофизиологическое исследование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Рефрактометрия (или скиаскопия)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2770"/>
        <w:gridCol w:w="1202"/>
        <w:gridCol w:w="1683"/>
        <w:gridCol w:w="3278"/>
      </w:tblGrid>
      <w:tr w:rsidR="00393458" w:rsidRPr="0008635B" w:rsidTr="00335B6E">
        <w:trPr>
          <w:trHeight w:hRule="exact" w:val="12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Офтальмоскопия глазного дна УЗИ органов брюшной полости и щитовидной железы</w:t>
            </w:r>
          </w:p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Неионизирующие излучения, в том числе: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Врач-офтальмолог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Офтальмоскопия глазного дна</w:t>
            </w:r>
          </w:p>
        </w:tc>
      </w:tr>
      <w:tr w:rsidR="00393458" w:rsidRPr="0008635B" w:rsidTr="00335B6E">
        <w:trPr>
          <w:trHeight w:hRule="exact" w:val="117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4.2.1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Электромагнитное излучение оптического диапазона (ультрафиолетовое излучение</w:t>
            </w:r>
            <w:r w:rsidRPr="0008635B">
              <w:rPr>
                <w:sz w:val="20"/>
                <w:szCs w:val="20"/>
                <w:vertAlign w:val="superscript"/>
              </w:rPr>
              <w:t>к</w:t>
            </w:r>
            <w:r w:rsidRPr="0008635B">
              <w:rPr>
                <w:sz w:val="20"/>
                <w:szCs w:val="20"/>
              </w:rPr>
              <w:t>, лазерное излучение)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4.2.2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1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4.2.3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4.2.4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Постоянное электрическое и магнитное поле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4.2.5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Электромагнитное поле широкополосного спектра частот (5 Гц - 2 кГц, 2кГц - 400 кГц)</w:t>
            </w:r>
          </w:p>
        </w:tc>
        <w:tc>
          <w:tcPr>
            <w:tcW w:w="1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Вибрация: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4.3.1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Локальная вибрация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Паллестезиметрия Рефрактометрия (или скиаскопия) Исследование функции вестибулярного аппарата Биомикроскопия глаза Визометрия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4.3.2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Общая вибрация (транспортная, транспортно</w:t>
            </w:r>
            <w:r w:rsidRPr="0008635B">
              <w:rPr>
                <w:sz w:val="20"/>
                <w:szCs w:val="20"/>
              </w:rPr>
              <w:softHyphen/>
              <w:t>технологическая, технологическая)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Паллестезиметрия Рефрактометрия (или скиаскопия) Исследование функции вестибулярного аппарата Тональная пороговая аудиометрия</w:t>
            </w:r>
          </w:p>
        </w:tc>
      </w:tr>
      <w:tr w:rsidR="00393458" w:rsidRPr="0008635B" w:rsidTr="00335B6E">
        <w:trPr>
          <w:trHeight w:hRule="exact" w:val="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Шум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8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Тональная пороговая аудиометрия, Исследование функции вестибулярного аппарата</w:t>
            </w:r>
          </w:p>
        </w:tc>
      </w:tr>
      <w:tr w:rsidR="00393458" w:rsidRPr="0008635B" w:rsidTr="00335B6E">
        <w:trPr>
          <w:trHeight w:hRule="exact" w:val="8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 воздушный, ультразвук контактный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Тональная пороговая аудиометрия, Исследование функции вестибулярного аппарата</w:t>
            </w:r>
          </w:p>
        </w:tc>
      </w:tr>
      <w:tr w:rsidR="00393458" w:rsidRPr="0008635B" w:rsidTr="00335B6E">
        <w:trPr>
          <w:trHeight w:hRule="exact" w:val="8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Инфразвук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Тональная пороговая аудиометрия, Исследование функции вестибулярного аппарата</w:t>
            </w:r>
          </w:p>
        </w:tc>
      </w:tr>
      <w:tr w:rsidR="00393458" w:rsidRPr="0008635B" w:rsidTr="00335B6E">
        <w:trPr>
          <w:trHeight w:hRule="exact" w:val="9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  <w:tr w:rsidR="00393458" w:rsidRPr="0008635B" w:rsidTr="00335B6E">
        <w:trPr>
          <w:trHeight w:hRule="exact" w:val="11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Тональная пороговая аудиометрия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</w:tc>
      </w:tr>
      <w:tr w:rsidR="00393458" w:rsidRPr="0008635B" w:rsidTr="00335B6E">
        <w:trPr>
          <w:trHeight w:hRule="exact" w:val="4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Освещенность рабочей поверхности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  <w:tr w:rsidR="00393458" w:rsidRPr="0008635B" w:rsidTr="00335B6E">
        <w:trPr>
          <w:trHeight w:hRule="exact" w:val="7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4.10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Пониженное давление воздушной и (или) газовой сред и пониженное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дерматовенеролог Врач-хирург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770"/>
        <w:gridCol w:w="1212"/>
        <w:gridCol w:w="1673"/>
        <w:gridCol w:w="3274"/>
      </w:tblGrid>
      <w:tr w:rsidR="00393458" w:rsidRPr="0008635B" w:rsidTr="00335B6E">
        <w:trPr>
          <w:trHeight w:hRule="exact" w:val="32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r w:rsidRPr="00B94F9C">
              <w:rPr>
                <w:sz w:val="20"/>
                <w:szCs w:val="20"/>
              </w:rPr>
              <w:t>пунктах 19-21</w:t>
            </w:r>
            <w:r w:rsidRPr="0008635B">
              <w:rPr>
                <w:sz w:val="20"/>
                <w:szCs w:val="20"/>
                <w:shd w:val="clear" w:color="auto" w:fill="80FFFF"/>
              </w:rPr>
              <w:t xml:space="preserve"> </w:t>
            </w:r>
            <w:r w:rsidRPr="0008635B">
              <w:rPr>
                <w:sz w:val="20"/>
                <w:szCs w:val="20"/>
              </w:rPr>
              <w:t>раздела VI)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</w:t>
            </w:r>
          </w:p>
        </w:tc>
      </w:tr>
    </w:tbl>
    <w:p w:rsidR="00393458" w:rsidRPr="0008635B" w:rsidRDefault="00393458" w:rsidP="00393458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846"/>
        <w:gridCol w:w="1198"/>
        <w:gridCol w:w="1677"/>
        <w:gridCol w:w="3509"/>
      </w:tblGrid>
      <w:tr w:rsidR="00393458" w:rsidRPr="0008635B" w:rsidTr="00335B6E">
        <w:trPr>
          <w:trHeight w:hRule="exact" w:val="250"/>
          <w:jc w:val="center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b/>
                <w:bCs/>
                <w:sz w:val="20"/>
                <w:szCs w:val="20"/>
              </w:rPr>
              <w:t>V. Факторы трудового процесса</w:t>
            </w:r>
          </w:p>
        </w:tc>
      </w:tr>
      <w:tr w:rsidR="00393458" w:rsidRPr="0008635B" w:rsidTr="00335B6E">
        <w:trPr>
          <w:trHeight w:hRule="exact" w:val="58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5.1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Рабочее положение тела работника (длительное нахождение работника в положении «стоя», «сидя» без перерывов, «лежа», «на коленях», «на корточках»,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 w:rsidRPr="0008635B">
              <w:rPr>
                <w:sz w:val="20"/>
                <w:szCs w:val="20"/>
              </w:rPr>
              <w:t xml:space="preserve"> рабочего дня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9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Рефрактометрия (или скиаскопия) Биомикроскопия глаза Визометрия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5.2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43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5.2.1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с оптическими приборами (более 50% времени смены)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бинокулярного зрения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аккомодации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Рефрактометрия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цветоощущения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</w:tc>
      </w:tr>
      <w:tr w:rsidR="00393458" w:rsidRPr="0008635B" w:rsidTr="00335B6E">
        <w:trPr>
          <w:trHeight w:hRule="exact" w:val="11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5.2.2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8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оториноларинголог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Непрямая ларингоскопия</w:t>
            </w:r>
          </w:p>
        </w:tc>
      </w:tr>
    </w:tbl>
    <w:p w:rsidR="00393458" w:rsidRDefault="00393458" w:rsidP="00393458">
      <w:pPr>
        <w:pStyle w:val="ab"/>
      </w:pPr>
    </w:p>
    <w:p w:rsidR="00393458" w:rsidRPr="0008635B" w:rsidRDefault="00393458" w:rsidP="00393458">
      <w:pPr>
        <w:pStyle w:val="ab"/>
      </w:pPr>
      <w:r w:rsidRPr="0008635B">
        <w:t>VI. Выполняемые работы</w:t>
      </w: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846"/>
        <w:gridCol w:w="1246"/>
        <w:gridCol w:w="1682"/>
        <w:gridCol w:w="3514"/>
      </w:tblGrid>
      <w:tr w:rsidR="00393458" w:rsidRPr="0008635B" w:rsidTr="00335B6E">
        <w:trPr>
          <w:trHeight w:hRule="exact" w:val="34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на высоте: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Врач-хирург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  <w:tr w:rsidR="00393458" w:rsidRPr="0008635B" w:rsidTr="00335B6E">
        <w:trPr>
          <w:trHeight w:hRule="exact" w:val="42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6.1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9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6.2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17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Врач-хирург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 Периметрия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  <w:tr w:rsidR="00393458" w:rsidRPr="0008635B" w:rsidTr="00335B6E">
        <w:trPr>
          <w:trHeight w:hRule="exact" w:val="14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Врач-хирург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</w:tc>
      </w:tr>
      <w:tr w:rsidR="00393458" w:rsidRPr="0008635B" w:rsidTr="00335B6E">
        <w:trPr>
          <w:trHeight w:hRule="exact" w:val="28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08635B">
              <w:rPr>
                <w:sz w:val="20"/>
                <w:szCs w:val="20"/>
              </w:rPr>
              <w:t xml:space="preserve"> В</w:t>
            </w:r>
            <w:proofErr w:type="gramEnd"/>
            <w:r w:rsidRPr="0008635B">
              <w:rPr>
                <w:sz w:val="20"/>
                <w:szCs w:val="20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 Периметрия</w:t>
            </w:r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</w:tc>
      </w:tr>
      <w:tr w:rsidR="00393458" w:rsidRPr="0008635B" w:rsidTr="00335B6E">
        <w:trPr>
          <w:trHeight w:hRule="exact" w:val="17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Врач-хирург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Измерение внутриглазного давления Тональная пороговая аудиометрия, Периметрия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2"/>
        <w:gridCol w:w="1255"/>
        <w:gridCol w:w="1677"/>
        <w:gridCol w:w="3504"/>
      </w:tblGrid>
      <w:tr w:rsidR="00393458" w:rsidRPr="0008635B" w:rsidTr="00335B6E">
        <w:trPr>
          <w:trHeight w:hRule="exact" w:val="2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4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 Врач-хирург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14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 глаза Визометрия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УЗИ органов брюшной полости Исследование функции вестибулярного аппарата Тональная пороговая аудиометрия Тональная пороговая аудиометрия Эзофагогастродуоденоскопия</w:t>
            </w:r>
          </w:p>
        </w:tc>
      </w:tr>
      <w:tr w:rsidR="00393458" w:rsidRPr="0008635B" w:rsidTr="00335B6E">
        <w:trPr>
          <w:trHeight w:hRule="exact" w:val="16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11.1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7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11.2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Работы </w:t>
            </w:r>
            <w:proofErr w:type="gramStart"/>
            <w:r w:rsidRPr="0008635B">
              <w:rPr>
                <w:sz w:val="20"/>
                <w:szCs w:val="20"/>
              </w:rPr>
              <w:t>на</w:t>
            </w:r>
            <w:proofErr w:type="gramEnd"/>
          </w:p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гидрометеорологических </w:t>
            </w:r>
            <w:proofErr w:type="gramStart"/>
            <w:r w:rsidRPr="0008635B">
              <w:rPr>
                <w:sz w:val="20"/>
                <w:szCs w:val="20"/>
              </w:rPr>
              <w:t>станциях</w:t>
            </w:r>
            <w:proofErr w:type="gramEnd"/>
            <w:r w:rsidRPr="0008635B">
              <w:rPr>
                <w:sz w:val="20"/>
                <w:szCs w:val="20"/>
              </w:rPr>
              <w:t>, сооружениях связи</w:t>
            </w: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3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11.3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Работы, не указанные в </w:t>
            </w:r>
            <w:r w:rsidRPr="00B94F9C">
              <w:rPr>
                <w:sz w:val="20"/>
                <w:szCs w:val="20"/>
              </w:rPr>
              <w:t>подпунктах 11.1, 11.2</w:t>
            </w:r>
            <w:r w:rsidRPr="0008635B">
              <w:rPr>
                <w:sz w:val="20"/>
                <w:szCs w:val="20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25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11.4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1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3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</w:tr>
      <w:tr w:rsidR="00393458" w:rsidRPr="0008635B" w:rsidTr="00335B6E">
        <w:trPr>
          <w:trHeight w:hRule="exact" w:val="37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 а) пара, газа (в газообразном, сжиженном состоянии); б) воды при температуре </w:t>
            </w:r>
            <w:r w:rsidRPr="00B94F9C">
              <w:rPr>
                <w:sz w:val="20"/>
                <w:szCs w:val="20"/>
              </w:rPr>
              <w:t>более 115</w:t>
            </w:r>
            <w:proofErr w:type="gramStart"/>
            <w:r w:rsidRPr="0008635B">
              <w:rPr>
                <w:sz w:val="20"/>
                <w:szCs w:val="20"/>
              </w:rPr>
              <w:t xml:space="preserve"> °С</w:t>
            </w:r>
            <w:proofErr w:type="gramEnd"/>
            <w:r w:rsidRPr="0008635B">
              <w:rPr>
                <w:sz w:val="20"/>
                <w:szCs w:val="20"/>
              </w:rPr>
              <w:t>;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proofErr w:type="gramStart"/>
            <w:r w:rsidRPr="0008635B"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</w:t>
            </w:r>
          </w:p>
        </w:tc>
      </w:tr>
      <w:tr w:rsidR="00393458" w:rsidRPr="0008635B" w:rsidTr="00335B6E">
        <w:trPr>
          <w:trHeight w:hRule="exact" w:val="4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непосредственно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6"/>
        <w:gridCol w:w="1251"/>
        <w:gridCol w:w="1682"/>
        <w:gridCol w:w="3504"/>
      </w:tblGrid>
      <w:tr w:rsidR="00393458" w:rsidRPr="0008635B" w:rsidTr="00335B6E">
        <w:trPr>
          <w:trHeight w:hRule="exact" w:val="18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 2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 Визометрия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</w:t>
            </w:r>
          </w:p>
        </w:tc>
      </w:tr>
      <w:tr w:rsidR="00393458" w:rsidRPr="0008635B" w:rsidTr="00335B6E">
        <w:trPr>
          <w:trHeight w:hRule="exact" w:val="22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выполняемые аварийно-спасательной службой, аварийно- 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Врач-хирург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 Спирометрия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</w:t>
            </w:r>
          </w:p>
        </w:tc>
      </w:tr>
      <w:tr w:rsidR="00393458" w:rsidRPr="0008635B" w:rsidTr="00335B6E">
        <w:trPr>
          <w:trHeight w:hRule="exact" w:val="30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 Визометрия</w:t>
            </w:r>
          </w:p>
        </w:tc>
      </w:tr>
      <w:tr w:rsidR="00393458" w:rsidRPr="0008635B" w:rsidTr="00335B6E">
        <w:trPr>
          <w:trHeight w:hRule="exact" w:val="163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Подземные работы, включая работы на рудниках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аудиометрия, Визометрия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23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120"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2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Врач-стоматолог 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</w:t>
            </w:r>
          </w:p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</w:t>
            </w:r>
          </w:p>
          <w:p w:rsidR="00393458" w:rsidRPr="0008635B" w:rsidRDefault="00393458" w:rsidP="00335B6E">
            <w:pPr>
              <w:pStyle w:val="a9"/>
              <w:spacing w:after="40"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</w:tc>
      </w:tr>
      <w:tr w:rsidR="00393458" w:rsidRPr="0008635B" w:rsidTr="00335B6E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Управление наземными транспортными средствами</w:t>
            </w:r>
            <w:proofErr w:type="gramStart"/>
            <w:r w:rsidRPr="0008635B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8635B">
              <w:rPr>
                <w:sz w:val="20"/>
                <w:szCs w:val="20"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1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18.1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Категории «А», «В», «ВЕ»,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</w:t>
            </w:r>
            <w:r>
              <w:rPr>
                <w:sz w:val="20"/>
                <w:szCs w:val="20"/>
              </w:rPr>
              <w:t xml:space="preserve"> </w:t>
            </w:r>
            <w:r w:rsidRPr="0008635B">
              <w:rPr>
                <w:sz w:val="20"/>
                <w:szCs w:val="20"/>
              </w:rPr>
              <w:t>2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Визометрия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Тонометрия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Биомикроскопия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цветоощущения по полихроматическим таблицам Исследование функции вестибулярного анализатора Тональная пороговая аудиометрия</w:t>
            </w:r>
          </w:p>
        </w:tc>
      </w:tr>
      <w:tr w:rsidR="00393458" w:rsidRPr="0008635B" w:rsidTr="00335B6E">
        <w:trPr>
          <w:trHeight w:hRule="exact" w:val="9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18.2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B94F9C">
              <w:rPr>
                <w:sz w:val="20"/>
                <w:szCs w:val="20"/>
              </w:rPr>
              <w:t>Категории «С», «С</w:t>
            </w:r>
            <w:proofErr w:type="gramStart"/>
            <w:r w:rsidRPr="00B94F9C">
              <w:rPr>
                <w:sz w:val="20"/>
                <w:szCs w:val="20"/>
              </w:rPr>
              <w:t>1</w:t>
            </w:r>
            <w:proofErr w:type="gramEnd"/>
            <w:r w:rsidRPr="00B94F9C">
              <w:rPr>
                <w:sz w:val="20"/>
                <w:szCs w:val="20"/>
              </w:rPr>
              <w:t>», «СЕ», «</w:t>
            </w:r>
            <w:r w:rsidRPr="00B94F9C">
              <w:rPr>
                <w:sz w:val="20"/>
                <w:szCs w:val="20"/>
                <w:lang w:val="en-US" w:bidi="en-US"/>
              </w:rPr>
              <w:t>D</w:t>
            </w:r>
            <w:r w:rsidRPr="00B94F9C">
              <w:rPr>
                <w:sz w:val="20"/>
                <w:szCs w:val="20"/>
              </w:rPr>
              <w:t>1», «</w:t>
            </w:r>
            <w:r w:rsidRPr="00B94F9C">
              <w:rPr>
                <w:sz w:val="20"/>
                <w:szCs w:val="20"/>
                <w:lang w:val="en-US" w:bidi="en-US"/>
              </w:rPr>
              <w:t>D</w:t>
            </w:r>
            <w:r w:rsidRPr="00B94F9C">
              <w:rPr>
                <w:sz w:val="20"/>
                <w:szCs w:val="20"/>
              </w:rPr>
              <w:t>1Е», трамвай</w:t>
            </w:r>
            <w:r w:rsidRPr="0008635B">
              <w:rPr>
                <w:sz w:val="20"/>
                <w:szCs w:val="20"/>
              </w:rPr>
              <w:t>, троллейбус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Врач-офтальмолог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jc w:val="both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Периметрия Визометрия Тонометрия Биомикроскопия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6"/>
        <w:gridCol w:w="1251"/>
        <w:gridCol w:w="1682"/>
        <w:gridCol w:w="3509"/>
      </w:tblGrid>
      <w:tr w:rsidR="00393458" w:rsidRPr="0008635B" w:rsidTr="00335B6E">
        <w:trPr>
          <w:trHeight w:hRule="exact" w:val="1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цветоощущения по полихроматическим таблицам Исследование функции вестибулярного анализатора Тональная пороговая аудиометрия Электроэнцефалография</w:t>
            </w:r>
          </w:p>
        </w:tc>
      </w:tr>
      <w:tr w:rsidR="00393458" w:rsidRPr="0008635B" w:rsidTr="00335B6E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Водолазные работы: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3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19.1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 по водолазной медицине,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оториноларинголог, Врач-офтальмолог, Врач-хирург, Врач- дерматовенеролог, Врач-стоматолог, Врач-уролог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28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группы крови и резус- фактора, исследование крови на ВИЧ, сифилис, вирусные гепатиты</w:t>
            </w:r>
            <w:proofErr w:type="gramStart"/>
            <w:r w:rsidRPr="0008635B">
              <w:rPr>
                <w:sz w:val="20"/>
                <w:szCs w:val="20"/>
              </w:rPr>
              <w:t xml:space="preserve"> В</w:t>
            </w:r>
            <w:proofErr w:type="gramEnd"/>
            <w:r w:rsidRPr="0008635B">
              <w:rPr>
                <w:sz w:val="20"/>
                <w:szCs w:val="20"/>
              </w:rPr>
              <w:t xml:space="preserve"> и С (при предварительном осмотре)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аспарта</w:t>
            </w:r>
            <w:proofErr w:type="gramStart"/>
            <w:r w:rsidRPr="0008635B">
              <w:rPr>
                <w:sz w:val="20"/>
                <w:szCs w:val="20"/>
              </w:rPr>
              <w:t>т-</w:t>
            </w:r>
            <w:proofErr w:type="gramEnd"/>
            <w:r w:rsidRPr="0008635B">
              <w:rPr>
                <w:sz w:val="20"/>
                <w:szCs w:val="20"/>
              </w:rPr>
              <w:t xml:space="preserve"> трансаминазы и аланин- трансаминазы, креатинина, мочевины в крови Исследование уровня холестерина в крови (до достижения возраста 40 лет)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Офтальмоскопия Спирометрия Рентгенография околоносовых пазух (при предварительном медицинском осмотре и по показаниям) 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Эзофагогастродуоденоскопия (1 раз в 3 года)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 Ортостатическая проба (при предварительном медицинском осмотре)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(при предварительном медицинском осмотре)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барофункции уха (при предварительном медицинском осмотре и по показаниям)</w:t>
            </w:r>
            <w:r w:rsidRPr="0008635B">
              <w:rPr>
                <w:sz w:val="20"/>
                <w:szCs w:val="20"/>
                <w:vertAlign w:val="superscript"/>
              </w:rPr>
              <w:t xml:space="preserve">3 </w:t>
            </w:r>
            <w:r w:rsidRPr="0008635B">
              <w:rPr>
                <w:sz w:val="20"/>
                <w:szCs w:val="20"/>
              </w:rP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393458" w:rsidRPr="0008635B" w:rsidRDefault="00393458" w:rsidP="00335B6E">
            <w:pPr>
              <w:pStyle w:val="a9"/>
              <w:spacing w:after="40"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м)3 Определение (исследование) устойчивости организма к токсическому действию кислорода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6"/>
        <w:gridCol w:w="1251"/>
        <w:gridCol w:w="1677"/>
        <w:gridCol w:w="3514"/>
      </w:tblGrid>
      <w:tr w:rsidR="00393458" w:rsidRPr="0008635B" w:rsidTr="00335B6E">
        <w:trPr>
          <w:trHeight w:hRule="exact" w:val="17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 смесей)3.</w:t>
            </w:r>
          </w:p>
        </w:tc>
      </w:tr>
      <w:tr w:rsidR="00393458" w:rsidRPr="0008635B" w:rsidTr="00335B6E">
        <w:trPr>
          <w:trHeight w:hRule="exact" w:val="46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19.2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 по водолазной медицине,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оториноларинголог, Врач-офтальмолог, Врач-хирург, Врач- дерматовенеролог, Врач-стоматолог, Врач-уролог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Исследования, указанные в подпункте 19.1.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Дополнительн</w:t>
            </w:r>
            <w:r w:rsidRPr="00B94F9C">
              <w:rPr>
                <w:sz w:val="20"/>
                <w:szCs w:val="20"/>
              </w:rPr>
              <w:t>о</w:t>
            </w:r>
            <w:r w:rsidRPr="0008635B">
              <w:rPr>
                <w:sz w:val="20"/>
                <w:szCs w:val="20"/>
              </w:rPr>
              <w:t>: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 Биомикроскопия глаза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Спирометрия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Велоэргометрия Эхокардиография Электроэнцефалография Ультразвуковая допплерография транскраниальная артерий методом мониторирования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Рентгенография шейно</w:t>
            </w:r>
            <w:r w:rsidRPr="00B94F9C">
              <w:rPr>
                <w:sz w:val="20"/>
                <w:szCs w:val="20"/>
              </w:rPr>
              <w:t>-д</w:t>
            </w:r>
            <w:r w:rsidRPr="0008635B">
              <w:rPr>
                <w:sz w:val="20"/>
                <w:szCs w:val="20"/>
              </w:rPr>
              <w:t>орсального и пояснично-крестцового отдела позвоночника (1 раз в 5 лет) Ортопантомография (1 раз в 3 года)</w:t>
            </w:r>
          </w:p>
        </w:tc>
      </w:tr>
      <w:tr w:rsidR="00393458" w:rsidRPr="0008635B" w:rsidTr="00335B6E">
        <w:trPr>
          <w:trHeight w:hRule="exact" w:val="23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19.3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1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 по водолазной медицине,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оториноларинголог, Врач-офтальмолог, Врач-хирург, Врач- дерматовенеролог, Врач-стоматолог, Врач-уролог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Исследования, указанные в подпункте 19.2.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Дополнительн</w:t>
            </w:r>
            <w:r w:rsidRPr="00B94F9C">
              <w:rPr>
                <w:sz w:val="20"/>
                <w:szCs w:val="20"/>
              </w:rPr>
              <w:t>о</w:t>
            </w:r>
            <w:r w:rsidRPr="0008635B">
              <w:rPr>
                <w:sz w:val="20"/>
                <w:szCs w:val="20"/>
              </w:rPr>
              <w:t>: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Эзофагогастродуоденоскопия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Ортопантомография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Ректороманоскопия (1 раз в 5 лет).</w:t>
            </w:r>
          </w:p>
        </w:tc>
      </w:tr>
      <w:tr w:rsidR="00393458" w:rsidRPr="0008635B" w:rsidTr="00335B6E">
        <w:trPr>
          <w:trHeight w:hRule="exact" w:val="58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 по водолазной медицине,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оториноларинголог, Врач-офтальмолог, Врач-хирург, Врач- дерматовенеролог, Врач-стоматолог, Врач-уролог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группы крови и резус- фактора при предварительном осмотре</w:t>
            </w:r>
          </w:p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Определение в </w:t>
            </w:r>
            <w:r w:rsidRPr="00B94F9C">
              <w:rPr>
                <w:sz w:val="20"/>
                <w:szCs w:val="20"/>
              </w:rPr>
              <w:t>крови НВзА</w:t>
            </w:r>
            <w:r>
              <w:rPr>
                <w:sz w:val="20"/>
                <w:szCs w:val="20"/>
                <w:lang w:val="en-US"/>
              </w:rPr>
              <w:t>g</w:t>
            </w:r>
            <w:r w:rsidRPr="00B94F9C">
              <w:rPr>
                <w:sz w:val="20"/>
                <w:szCs w:val="20"/>
              </w:rPr>
              <w:t>,а- НВСОК, иммуноглобулин М, А- НСУ, иммуноглобулин</w:t>
            </w:r>
            <w:proofErr w:type="gramStart"/>
            <w:r w:rsidRPr="00B94F9C">
              <w:rPr>
                <w:sz w:val="20"/>
                <w:szCs w:val="20"/>
              </w:rPr>
              <w:t xml:space="preserve"> О</w:t>
            </w:r>
            <w:proofErr w:type="gramEnd"/>
            <w:r w:rsidRPr="00B94F9C">
              <w:rPr>
                <w:sz w:val="20"/>
                <w:szCs w:val="20"/>
              </w:rPr>
              <w:t>, ВИЧ (при согласии</w:t>
            </w:r>
            <w:r w:rsidRPr="0008635B">
              <w:rPr>
                <w:sz w:val="20"/>
                <w:szCs w:val="20"/>
              </w:rPr>
              <w:t xml:space="preserve"> работника) при предварительном медицинском осмотре, в дальнейшем по медицинским показаниям. Исследование уровня аспарта</w:t>
            </w:r>
            <w:proofErr w:type="gramStart"/>
            <w:r w:rsidRPr="0008635B">
              <w:rPr>
                <w:sz w:val="20"/>
                <w:szCs w:val="20"/>
              </w:rPr>
              <w:t>т-</w:t>
            </w:r>
            <w:proofErr w:type="gramEnd"/>
            <w:r w:rsidRPr="0008635B">
              <w:rPr>
                <w:sz w:val="20"/>
                <w:szCs w:val="20"/>
              </w:rPr>
              <w:t xml:space="preserve"> трансаминазы и аланин- трансаминазы, креатинина, мочевины в крови Офтальмоскопия Биомикроскопия глаз Исследование функции вестибулярного аппарата Тональная пороговая аудиометрия Рентгенография околоносовых пазух (при предварительном медицинском осмотре и по показаниям) Исследование барофункции уха (при предварительном медицинском осмотре и по показаниям)</w:t>
            </w:r>
            <w:r w:rsidRPr="0008635B">
              <w:rPr>
                <w:sz w:val="20"/>
                <w:szCs w:val="20"/>
                <w:vertAlign w:val="superscript"/>
              </w:rPr>
              <w:t>5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6"/>
        <w:gridCol w:w="1109"/>
        <w:gridCol w:w="1819"/>
        <w:gridCol w:w="3504"/>
      </w:tblGrid>
      <w:tr w:rsidR="00393458" w:rsidRPr="0008635B" w:rsidTr="00335B6E">
        <w:trPr>
          <w:trHeight w:hRule="exact" w:val="3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(исследование) устойчивости организма к токсическому действию кислорода (при предварительном медицинском осмотре)</w:t>
            </w:r>
            <w:r w:rsidRPr="0008635B">
              <w:rPr>
                <w:sz w:val="20"/>
                <w:szCs w:val="20"/>
                <w:vertAlign w:val="superscript"/>
              </w:rPr>
              <w:t>5</w:t>
            </w:r>
            <w:r w:rsidRPr="0008635B">
              <w:rPr>
                <w:sz w:val="20"/>
                <w:szCs w:val="20"/>
              </w:rPr>
              <w:t>.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Определение (исследование) устойчивости организма к </w:t>
            </w:r>
            <w:proofErr w:type="gramStart"/>
            <w:r w:rsidRPr="0008635B">
              <w:rPr>
                <w:sz w:val="20"/>
                <w:szCs w:val="20"/>
              </w:rPr>
              <w:t>декомпрессионному</w:t>
            </w:r>
            <w:proofErr w:type="gramEnd"/>
            <w:r w:rsidRPr="0008635B">
              <w:rPr>
                <w:sz w:val="20"/>
                <w:szCs w:val="20"/>
              </w:rPr>
              <w:t xml:space="preserve"> газообразованию</w:t>
            </w:r>
            <w:r w:rsidRPr="0008635B">
              <w:rPr>
                <w:sz w:val="20"/>
                <w:szCs w:val="20"/>
                <w:vertAlign w:val="superscript"/>
              </w:rPr>
              <w:t>5</w:t>
            </w:r>
          </w:p>
          <w:p w:rsidR="00393458" w:rsidRPr="0008635B" w:rsidRDefault="00393458" w:rsidP="00335B6E">
            <w:pPr>
              <w:pStyle w:val="a9"/>
              <w:spacing w:after="4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(исследование) устойчивости организма к наркотическому действию азота (при предварительном медицинском осмотре)</w:t>
            </w:r>
            <w:r w:rsidRPr="0008635B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393458" w:rsidRPr="0008635B" w:rsidTr="00335B6E">
        <w:trPr>
          <w:trHeight w:hRule="exact" w:val="104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19 и 20)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Врач по водолазной медицине, 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оториноларинголог, Врач-офтальмолог, Врач-хирург, Врач- дерматовенеролог, Врач-стоматолог, Врач-уролог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280" w:line="232" w:lineRule="exact"/>
              <w:ind w:firstLine="14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Определение группы крови и резус- фактора, исследование крови на ВИЧ, сифилис, вирусные гепатиты</w:t>
            </w:r>
            <w:proofErr w:type="gramStart"/>
            <w:r w:rsidRPr="0008635B">
              <w:rPr>
                <w:sz w:val="20"/>
                <w:szCs w:val="20"/>
              </w:rPr>
              <w:t xml:space="preserve"> В</w:t>
            </w:r>
            <w:proofErr w:type="gramEnd"/>
            <w:r w:rsidRPr="0008635B">
              <w:rPr>
                <w:sz w:val="20"/>
                <w:szCs w:val="20"/>
              </w:rPr>
              <w:t xml:space="preserve"> и С (при предварительном осмотре)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14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уровня аспарта</w:t>
            </w:r>
            <w:proofErr w:type="gramStart"/>
            <w:r w:rsidRPr="0008635B">
              <w:rPr>
                <w:sz w:val="20"/>
                <w:szCs w:val="20"/>
              </w:rPr>
              <w:t>т-</w:t>
            </w:r>
            <w:proofErr w:type="gramEnd"/>
            <w:r w:rsidRPr="0008635B">
              <w:rPr>
                <w:sz w:val="20"/>
                <w:szCs w:val="20"/>
              </w:rPr>
              <w:t xml:space="preserve"> трансаминазы и аланин- трансаминазы, креатинина, мочевины в крови Офтальмоскопия Спирометрия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Ультразвуковые исследования предстательной железы (по достижении возраста 40 лет - один раз в 3 года) Эхокардиография (при предварительном медицинском осмотре и по показаниям) Ортостатическая проба (при предварительном медицинском осмотре)</w:t>
            </w:r>
          </w:p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</w:t>
            </w:r>
            <w:r w:rsidRPr="0008635B">
              <w:rPr>
                <w:sz w:val="20"/>
                <w:szCs w:val="20"/>
                <w:vertAlign w:val="superscript"/>
              </w:rPr>
              <w:t xml:space="preserve">5 </w:t>
            </w:r>
            <w:r w:rsidRPr="0008635B">
              <w:rPr>
                <w:sz w:val="20"/>
                <w:szCs w:val="20"/>
              </w:rPr>
              <w:t xml:space="preserve">Определение (исследование) устойчивости организма к </w:t>
            </w:r>
            <w:proofErr w:type="gramStart"/>
            <w:r w:rsidRPr="0008635B">
              <w:rPr>
                <w:sz w:val="20"/>
                <w:szCs w:val="20"/>
              </w:rPr>
              <w:t>декомпрессионному</w:t>
            </w:r>
            <w:proofErr w:type="gramEnd"/>
            <w:r w:rsidRPr="0008635B">
              <w:rPr>
                <w:sz w:val="20"/>
                <w:szCs w:val="20"/>
              </w:rPr>
              <w:t xml:space="preserve"> газообразованию</w:t>
            </w:r>
            <w:r w:rsidRPr="0008635B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393458" w:rsidRPr="0008635B" w:rsidTr="00335B6E">
        <w:trPr>
          <w:trHeight w:hRule="exact" w:val="9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Работы, при выполнении которых разрешено ношение оружия и его применение (в случаях, когда требования 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Врач-офтальмолог Врач-хирург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Острота зрения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Поля зрения</w:t>
            </w:r>
          </w:p>
          <w:p w:rsidR="00393458" w:rsidRPr="0008635B" w:rsidRDefault="00393458" w:rsidP="00335B6E">
            <w:pPr>
              <w:pStyle w:val="a9"/>
              <w:spacing w:after="40"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функции вестибулярного анализатора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846"/>
        <w:gridCol w:w="1109"/>
        <w:gridCol w:w="1819"/>
        <w:gridCol w:w="3504"/>
        <w:gridCol w:w="10"/>
      </w:tblGrid>
      <w:tr w:rsidR="00393458" w:rsidRPr="0008635B" w:rsidTr="00335B6E">
        <w:trPr>
          <w:trHeight w:hRule="exact" w:val="21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прохождении</w:t>
            </w:r>
            <w:proofErr w:type="gramEnd"/>
            <w:r w:rsidRPr="0008635B">
              <w:rPr>
                <w:sz w:val="20"/>
                <w:szCs w:val="20"/>
              </w:rPr>
              <w:t xml:space="preserve"> медицинских осмотров (освидетельствований) не установлены статьями 12 и 13 Федерального закона от 13 декабря 1996 г. № </w:t>
            </w:r>
            <w:r w:rsidRPr="00B94F9C">
              <w:rPr>
                <w:sz w:val="20"/>
                <w:szCs w:val="20"/>
              </w:rPr>
              <w:t>150</w:t>
            </w:r>
            <w:r w:rsidRPr="0008635B">
              <w:rPr>
                <w:sz w:val="20"/>
                <w:szCs w:val="20"/>
              </w:rPr>
              <w:t>- ФЗ «Об оружии» и (или) профильным (специальным) законом)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Тональная пороговая аудиометрия</w:t>
            </w:r>
          </w:p>
        </w:tc>
      </w:tr>
      <w:tr w:rsidR="00393458" w:rsidRPr="0008635B" w:rsidTr="00335B6E">
        <w:trPr>
          <w:trHeight w:hRule="exact" w:val="3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26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Врач-стоматолог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крови на сифилис 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Исследования на гельминтозы при поступлении на работу и в дальнейшем - не реже 1 раза в год либо по эпидпоказаниям 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08635B">
              <w:rPr>
                <w:sz w:val="20"/>
                <w:szCs w:val="20"/>
              </w:rPr>
              <w:t>медицинским</w:t>
            </w:r>
            <w:proofErr w:type="gramEnd"/>
            <w:r w:rsidRPr="0008635B">
              <w:rPr>
                <w:sz w:val="20"/>
                <w:szCs w:val="20"/>
              </w:rPr>
              <w:t xml:space="preserve"> и эпидпоказаниям</w:t>
            </w:r>
          </w:p>
        </w:tc>
      </w:tr>
      <w:tr w:rsidR="00393458" w:rsidRPr="0008635B" w:rsidTr="00335B6E">
        <w:trPr>
          <w:trHeight w:hRule="exact" w:val="140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0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Врач-стоматолог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крови на сифилис 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393458" w:rsidRPr="0008635B" w:rsidTr="00335B6E">
        <w:trPr>
          <w:trHeight w:hRule="exact" w:val="30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Врач-стоматолог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крови на сифилис Мазки на гонорею при поступлении на работу</w:t>
            </w:r>
          </w:p>
          <w:p w:rsidR="00393458" w:rsidRPr="0008635B" w:rsidRDefault="00393458" w:rsidP="00335B6E">
            <w:pPr>
              <w:pStyle w:val="a9"/>
              <w:spacing w:after="6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93458" w:rsidRPr="0008635B" w:rsidRDefault="00393458" w:rsidP="00335B6E">
            <w:pPr>
              <w:pStyle w:val="a9"/>
              <w:spacing w:after="6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393458" w:rsidRPr="0008635B" w:rsidTr="00335B6E">
        <w:trPr>
          <w:trHeight w:hRule="exact" w:val="21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7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4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Врач-стоматолог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крови на сифилис Мазки на гонорею при поступлении на работу</w:t>
            </w:r>
          </w:p>
          <w:p w:rsidR="00393458" w:rsidRPr="0008635B" w:rsidRDefault="00393458" w:rsidP="00335B6E">
            <w:pPr>
              <w:pStyle w:val="a9"/>
              <w:spacing w:line="233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393458" w:rsidRPr="0008635B" w:rsidTr="00335B6E">
        <w:trPr>
          <w:trHeight w:hRule="exact" w:val="2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Работы в медицинских организациях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5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1 раз в год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Вра</w:t>
            </w:r>
            <w:proofErr w:type="gramStart"/>
            <w:r w:rsidRPr="0008635B">
              <w:rPr>
                <w:sz w:val="20"/>
                <w:szCs w:val="20"/>
              </w:rPr>
              <w:t>ч-</w:t>
            </w:r>
            <w:proofErr w:type="gramEnd"/>
            <w:r w:rsidRPr="0008635B">
              <w:rPr>
                <w:sz w:val="20"/>
                <w:szCs w:val="20"/>
              </w:rPr>
              <w:t xml:space="preserve"> оториноларинголог Врач- дерматовенеролог Врач-стоматолог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Исследование крови на сифилис Мазки на гонорею при поступлении на работу</w:t>
            </w:r>
          </w:p>
          <w:p w:rsidR="00393458" w:rsidRPr="0008635B" w:rsidRDefault="00393458" w:rsidP="00335B6E">
            <w:pPr>
              <w:pStyle w:val="a9"/>
              <w:spacing w:after="6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393458" w:rsidRPr="0008635B" w:rsidRDefault="00393458" w:rsidP="00335B6E">
            <w:pPr>
              <w:pStyle w:val="a9"/>
              <w:spacing w:after="60" w:line="232" w:lineRule="exact"/>
              <w:ind w:firstLine="0"/>
              <w:rPr>
                <w:sz w:val="20"/>
                <w:szCs w:val="20"/>
              </w:rPr>
            </w:pPr>
            <w:r w:rsidRPr="0008635B">
              <w:rPr>
                <w:sz w:val="20"/>
                <w:szCs w:val="20"/>
              </w:rPr>
              <w:t xml:space="preserve">Исследования на гельминтозы при поступлении на работу и </w:t>
            </w:r>
            <w:proofErr w:type="gramStart"/>
            <w:r w:rsidRPr="0008635B">
              <w:rPr>
                <w:sz w:val="20"/>
                <w:szCs w:val="20"/>
              </w:rPr>
              <w:t>в</w:t>
            </w:r>
            <w:proofErr w:type="gramEnd"/>
          </w:p>
        </w:tc>
      </w:tr>
      <w:tr w:rsidR="00393458" w:rsidRPr="0008635B" w:rsidTr="00335B6E">
        <w:trPr>
          <w:gridAfter w:val="1"/>
          <w:wAfter w:w="10" w:type="dxa"/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8635B">
              <w:rPr>
                <w:sz w:val="20"/>
                <w:szCs w:val="20"/>
              </w:rPr>
              <w:t>дальнейшем</w:t>
            </w:r>
            <w:proofErr w:type="gramEnd"/>
            <w:r w:rsidRPr="0008635B">
              <w:rPr>
                <w:sz w:val="20"/>
                <w:szCs w:val="20"/>
              </w:rPr>
              <w:t xml:space="preserve"> - по эпидпоказаниям</w:t>
            </w:r>
          </w:p>
        </w:tc>
      </w:tr>
    </w:tbl>
    <w:p w:rsidR="00393458" w:rsidRPr="0008635B" w:rsidRDefault="00393458" w:rsidP="00393458">
      <w:pPr>
        <w:spacing w:after="759" w:line="1" w:lineRule="exact"/>
      </w:pPr>
    </w:p>
    <w:p w:rsidR="00393458" w:rsidRPr="0008635B" w:rsidRDefault="00393458" w:rsidP="00393458">
      <w:pPr>
        <w:pStyle w:val="20"/>
        <w:numPr>
          <w:ilvl w:val="0"/>
          <w:numId w:val="8"/>
        </w:numPr>
        <w:tabs>
          <w:tab w:val="left" w:pos="898"/>
          <w:tab w:val="left" w:pos="898"/>
        </w:tabs>
        <w:spacing w:after="0" w:line="234" w:lineRule="exact"/>
        <w:ind w:firstLine="700"/>
        <w:jc w:val="both"/>
      </w:pPr>
      <w:r w:rsidRPr="0008635B">
        <w:rPr>
          <w:b w:val="0"/>
          <w:bCs w:val="0"/>
          <w:w w:val="100"/>
        </w:rPr>
        <w:lastRenderedPageBreak/>
        <w:t xml:space="preserve">Условные обозначения: </w:t>
      </w:r>
      <w:proofErr w:type="gramStart"/>
      <w:r w:rsidRPr="0008635B">
        <w:rPr>
          <w:b w:val="0"/>
          <w:bCs w:val="0"/>
          <w:w w:val="100"/>
        </w:rPr>
        <w:t>«А» - химические вещества, способные вызывать аллергические заболевания, «Ф» - аэрозоли преимущественно фиброгенного действия, «Р» - вещества, опасные для репродуктивного здоровья человека, «К» - канцерогенные вещества, биологические и физические факторы, «О» - вещества, опасные для развития острого отравления.</w:t>
      </w:r>
      <w:proofErr w:type="gramEnd"/>
    </w:p>
    <w:p w:rsidR="00393458" w:rsidRPr="0008635B" w:rsidRDefault="00393458" w:rsidP="00393458">
      <w:pPr>
        <w:pStyle w:val="20"/>
        <w:numPr>
          <w:ilvl w:val="0"/>
          <w:numId w:val="8"/>
        </w:numPr>
        <w:tabs>
          <w:tab w:val="left" w:pos="903"/>
          <w:tab w:val="left" w:pos="903"/>
        </w:tabs>
        <w:spacing w:after="380" w:line="234" w:lineRule="exact"/>
        <w:ind w:firstLine="700"/>
        <w:jc w:val="both"/>
        <w:sectPr w:rsidR="00393458" w:rsidRPr="0008635B" w:rsidSect="00335B6E">
          <w:pgSz w:w="11909" w:h="16840"/>
          <w:pgMar w:top="758" w:right="839" w:bottom="239" w:left="797" w:header="0" w:footer="3" w:gutter="0"/>
          <w:cols w:space="720"/>
          <w:noEndnote/>
          <w:docGrid w:linePitch="360"/>
        </w:sectPr>
      </w:pPr>
      <w:r w:rsidRPr="0008635B">
        <w:rPr>
          <w:b w:val="0"/>
          <w:bCs w:val="0"/>
          <w:w w:val="100"/>
        </w:rPr>
        <w:t>Медицинские противопоказания установлены Постановлением Правительства Российской Федерации от 29 декабря 2014 г. № 1604 «О перечнях медицинских противопоказаний, медицинских показаний и медицинских ограничений к управлению транспортным средством»</w:t>
      </w:r>
    </w:p>
    <w:p w:rsidR="00393458" w:rsidRPr="00393458" w:rsidRDefault="00393458" w:rsidP="00393458">
      <w:pPr>
        <w:pStyle w:val="1"/>
        <w:spacing w:before="400" w:line="259" w:lineRule="auto"/>
        <w:ind w:left="11400"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lastRenderedPageBreak/>
        <w:t>Приложение № 2</w:t>
      </w:r>
    </w:p>
    <w:p w:rsidR="00393458" w:rsidRPr="00393458" w:rsidRDefault="00393458" w:rsidP="00393458">
      <w:pPr>
        <w:pStyle w:val="1"/>
        <w:spacing w:line="259" w:lineRule="auto"/>
        <w:ind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t>к приказу Министерства здравоохранения</w:t>
      </w:r>
      <w:r w:rsidRPr="00393458">
        <w:rPr>
          <w:sz w:val="24"/>
          <w:szCs w:val="24"/>
        </w:rPr>
        <w:br/>
        <w:t>Российской Федерации</w:t>
      </w:r>
    </w:p>
    <w:p w:rsidR="00393458" w:rsidRPr="00393458" w:rsidRDefault="00393458" w:rsidP="00393458">
      <w:pPr>
        <w:pStyle w:val="1"/>
        <w:spacing w:line="259" w:lineRule="auto"/>
        <w:ind w:firstLine="0"/>
        <w:jc w:val="right"/>
        <w:rPr>
          <w:sz w:val="24"/>
          <w:szCs w:val="24"/>
        </w:rPr>
      </w:pPr>
      <w:r w:rsidRPr="00393458">
        <w:rPr>
          <w:sz w:val="24"/>
          <w:szCs w:val="24"/>
        </w:rPr>
        <w:t>от</w:t>
      </w:r>
      <w:r w:rsidRPr="00393458">
        <w:rPr>
          <w:sz w:val="24"/>
          <w:szCs w:val="24"/>
          <w:lang w:bidi="en-US"/>
        </w:rPr>
        <w:t xml:space="preserve"> «28»</w:t>
      </w:r>
      <w:r w:rsidRPr="00393458">
        <w:rPr>
          <w:sz w:val="24"/>
          <w:szCs w:val="24"/>
        </w:rPr>
        <w:t xml:space="preserve"> января 2021 г. № 29н</w:t>
      </w:r>
    </w:p>
    <w:p w:rsidR="00393458" w:rsidRPr="0008635B" w:rsidRDefault="00393458" w:rsidP="00393458">
      <w:pPr>
        <w:pStyle w:val="1"/>
        <w:tabs>
          <w:tab w:val="left" w:pos="2746"/>
        </w:tabs>
        <w:spacing w:line="259" w:lineRule="auto"/>
        <w:ind w:right="580" w:firstLine="0"/>
        <w:jc w:val="right"/>
      </w:pPr>
    </w:p>
    <w:p w:rsidR="00393458" w:rsidRPr="00393458" w:rsidRDefault="00393458" w:rsidP="00393458">
      <w:pPr>
        <w:pStyle w:val="30"/>
        <w:keepNext/>
        <w:keepLines/>
        <w:spacing w:after="240" w:line="259" w:lineRule="auto"/>
        <w:rPr>
          <w:sz w:val="24"/>
          <w:szCs w:val="24"/>
        </w:rPr>
      </w:pPr>
      <w:bookmarkStart w:id="3" w:name="bookmark4"/>
      <w:r w:rsidRPr="00393458">
        <w:rPr>
          <w:sz w:val="24"/>
          <w:szCs w:val="24"/>
        </w:rPr>
        <w:t>Перечень медицинских противопоказаний</w:t>
      </w:r>
      <w:r w:rsidRPr="00393458">
        <w:rPr>
          <w:sz w:val="24"/>
          <w:szCs w:val="24"/>
        </w:rPr>
        <w:br/>
        <w:t>к работам с вредными и (или) опасными производственными факторами, а также работам,</w:t>
      </w:r>
      <w:r w:rsidRPr="00393458">
        <w:rPr>
          <w:sz w:val="24"/>
          <w:szCs w:val="24"/>
        </w:rPr>
        <w:br/>
        <w:t>при выполнении которых проводятся обязательные предварительные и периодические медицинские осмотры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830"/>
        <w:gridCol w:w="2006"/>
        <w:gridCol w:w="2981"/>
        <w:gridCol w:w="3101"/>
      </w:tblGrid>
      <w:tr w:rsidR="00393458" w:rsidRPr="0008635B" w:rsidTr="00335B6E">
        <w:trPr>
          <w:trHeight w:hRule="exact" w:val="112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№</w:t>
            </w:r>
            <w:r w:rsidRPr="0008635B">
              <w:rPr>
                <w:b/>
                <w:bCs/>
                <w:sz w:val="24"/>
                <w:szCs w:val="24"/>
                <w:shd w:val="clear" w:color="auto" w:fill="80FFFF"/>
              </w:rPr>
              <w:t>№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Код по МКБ-10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Виды работ &lt;1&gt;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93458" w:rsidRPr="0008635B" w:rsidTr="00335B6E">
        <w:trPr>
          <w:trHeight w:hRule="exact" w:val="518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I. Некоторые инфекционные и паразитарные болезни &lt;2&gt;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Кишечные инфекции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А00-А09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23-27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Туберкулёз органов дыхания, других органов и систем: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А15-А19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2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А50-А53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19-21,23-27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23, 24 (при поступлении на работу)</w:t>
            </w:r>
          </w:p>
        </w:tc>
      </w:tr>
      <w:tr w:rsidR="00393458" w:rsidRPr="0008635B" w:rsidTr="00335B6E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В00-В09, В35- В49, В85-В89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23-27</w:t>
            </w:r>
          </w:p>
        </w:tc>
      </w:tr>
      <w:tr w:rsidR="00393458" w:rsidRPr="0008635B" w:rsidTr="00335B6E"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</w:t>
            </w:r>
            <w:r w:rsidRPr="00B94F9C">
              <w:rPr>
                <w:sz w:val="24"/>
                <w:szCs w:val="24"/>
              </w:rPr>
              <w:t>ельм</w:t>
            </w:r>
            <w:r w:rsidRPr="0008635B">
              <w:rPr>
                <w:sz w:val="24"/>
                <w:szCs w:val="24"/>
              </w:rPr>
              <w:t>интозы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В65-В83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23-27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30"/>
        <w:gridCol w:w="2006"/>
        <w:gridCol w:w="2976"/>
        <w:gridCol w:w="3115"/>
      </w:tblGrid>
      <w:tr w:rsidR="00393458" w:rsidRPr="0008635B" w:rsidTr="00335B6E">
        <w:trPr>
          <w:trHeight w:hRule="exact" w:val="552"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lastRenderedPageBreak/>
              <w:t>Класс II. Новообразования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Злокачественные новообразования всех органов и тканей. Новообразования </w:t>
            </w:r>
            <w:r w:rsidRPr="0008635B">
              <w:rPr>
                <w:sz w:val="24"/>
                <w:szCs w:val="24"/>
                <w:lang w:val="en-US" w:bidi="en-US"/>
              </w:rPr>
              <w:t>in</w:t>
            </w:r>
            <w:r w:rsidRPr="0008635B">
              <w:rPr>
                <w:sz w:val="24"/>
                <w:szCs w:val="24"/>
                <w:lang w:bidi="en-US"/>
              </w:rPr>
              <w:t xml:space="preserve"> </w:t>
            </w:r>
            <w:r w:rsidRPr="0008635B">
              <w:rPr>
                <w:sz w:val="24"/>
                <w:szCs w:val="24"/>
                <w:lang w:val="en-US" w:bidi="en-US"/>
              </w:rPr>
              <w:t>situ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С00-С97; </w:t>
            </w:r>
            <w:r w:rsidRPr="0008635B">
              <w:rPr>
                <w:sz w:val="24"/>
                <w:szCs w:val="24"/>
                <w:lang w:val="en-US" w:bidi="en-US"/>
              </w:rPr>
              <w:t>D</w:t>
            </w:r>
            <w:r w:rsidRPr="0008635B">
              <w:rPr>
                <w:sz w:val="24"/>
                <w:szCs w:val="24"/>
              </w:rPr>
              <w:t>0</w:t>
            </w:r>
            <w:r w:rsidRPr="00393458">
              <w:rPr>
                <w:sz w:val="24"/>
                <w:szCs w:val="24"/>
              </w:rPr>
              <w:t>0</w:t>
            </w:r>
            <w:r w:rsidRPr="0008635B">
              <w:rPr>
                <w:sz w:val="24"/>
                <w:szCs w:val="24"/>
              </w:rPr>
              <w:t xml:space="preserve">- </w:t>
            </w:r>
            <w:r w:rsidRPr="0008635B">
              <w:rPr>
                <w:sz w:val="24"/>
                <w:szCs w:val="24"/>
                <w:lang w:val="en-US" w:bidi="en-US"/>
              </w:rPr>
              <w:t>D</w:t>
            </w:r>
            <w:r w:rsidRPr="0008635B">
              <w:rPr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Доброкачественные новообразовани</w:t>
            </w:r>
            <w:r w:rsidRPr="00B94F9C">
              <w:rPr>
                <w:sz w:val="24"/>
                <w:szCs w:val="24"/>
              </w:rPr>
              <w:t>я</w:t>
            </w:r>
            <w:r w:rsidRPr="0008635B">
              <w:rPr>
                <w:sz w:val="24"/>
                <w:szCs w:val="24"/>
              </w:rPr>
              <w:t>: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онколога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D</w:t>
            </w:r>
            <w:r w:rsidRPr="0008635B">
              <w:rPr>
                <w:sz w:val="24"/>
                <w:szCs w:val="24"/>
              </w:rPr>
              <w:t>10-</w:t>
            </w:r>
            <w:r w:rsidRPr="0008635B">
              <w:rPr>
                <w:sz w:val="24"/>
                <w:szCs w:val="24"/>
                <w:lang w:val="en-US" w:bidi="en-US"/>
              </w:rPr>
              <w:t>D</w:t>
            </w:r>
            <w:r w:rsidRPr="0008635B"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1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1.6, 1.7.2, 1.10-1.12, 1.22, 1.27, 1.34, 1.36-1.38, 1.42, 1.46, 1.47.2, 1.49.4, 1.49.5, 1.49.7-1.49.13, 1.50, 1.51.1, 1.52.2, 1.52.4,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1.52.7, 2.1</w:t>
            </w:r>
            <w:r w:rsidRPr="00B94F9C">
              <w:rPr>
                <w:sz w:val="24"/>
                <w:szCs w:val="24"/>
              </w:rPr>
              <w:t>, 2.2, 2.5.2, 2.6, 2.7, 3.1.1-3.1.4, 3</w:t>
            </w:r>
            <w:r w:rsidRPr="0008635B">
              <w:rPr>
                <w:sz w:val="24"/>
                <w:szCs w:val="24"/>
              </w:rPr>
              <w:t>.1.</w:t>
            </w:r>
            <w:r w:rsidRPr="00B94F9C">
              <w:rPr>
                <w:sz w:val="24"/>
                <w:szCs w:val="24"/>
              </w:rPr>
              <w:t>7</w:t>
            </w:r>
            <w:r w:rsidRPr="0008635B">
              <w:rPr>
                <w:sz w:val="24"/>
                <w:szCs w:val="24"/>
              </w:rPr>
              <w:t>-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3.1.10, 3.2,</w:t>
            </w:r>
            <w:r w:rsidRPr="00B94F9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И, 19, 20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4.1,</w:t>
            </w:r>
            <w:r w:rsidRPr="00B94F9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4.2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новообразования среднего уха, полости носа, придаточных пазух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11-13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5.2.2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д) меланоформный невус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е) новообразования молочных желез, половых органов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635B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06"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D</w:t>
            </w:r>
            <w:r w:rsidRPr="0008635B">
              <w:rPr>
                <w:sz w:val="24"/>
                <w:szCs w:val="24"/>
              </w:rPr>
              <w:t>50-89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86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835"/>
        <w:gridCol w:w="2011"/>
        <w:gridCol w:w="2966"/>
        <w:gridCol w:w="3120"/>
      </w:tblGrid>
      <w:tr w:rsidR="00393458" w:rsidRPr="0008635B" w:rsidTr="00335B6E">
        <w:trPr>
          <w:trHeight w:hRule="exact" w:val="859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гематолога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метгемоглобинемия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1.1, 1.10, 1.21, 1.37.1, 1.38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40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анемии легкой степени (</w:t>
            </w:r>
            <w:r w:rsidRPr="00B94F9C">
              <w:rPr>
                <w:sz w:val="24"/>
                <w:szCs w:val="24"/>
              </w:rPr>
              <w:t>гемоглобин 100-130 г/л у мужчин, 90-120 г/л у женщи</w:t>
            </w:r>
            <w:r w:rsidRPr="0008635B">
              <w:rPr>
                <w:sz w:val="24"/>
                <w:szCs w:val="24"/>
              </w:rPr>
              <w:t>н)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1.12, 1.15</w:t>
            </w:r>
            <w:r w:rsidRPr="00B94F9C">
              <w:rPr>
                <w:sz w:val="24"/>
                <w:szCs w:val="24"/>
              </w:rPr>
              <w:t>.1,1.21</w:t>
            </w:r>
            <w:r w:rsidRPr="0008635B">
              <w:rPr>
                <w:sz w:val="24"/>
                <w:szCs w:val="24"/>
              </w:rPr>
              <w:t>, 1.24, 1.27, 1.34, 1.37.1.1, 1.37.2, 1.38, 1.46, 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797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30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Е00-Е07, </w:t>
            </w:r>
            <w:r w:rsidRPr="00B94F9C">
              <w:rPr>
                <w:sz w:val="24"/>
                <w:szCs w:val="24"/>
              </w:rPr>
              <w:t>Е10-</w:t>
            </w:r>
            <w:r w:rsidRPr="0008635B">
              <w:rPr>
                <w:sz w:val="24"/>
                <w:szCs w:val="24"/>
              </w:rPr>
              <w:t xml:space="preserve"> Е14, Е20-Е27, Е66, Е84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56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эндокринолога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ожирение II степени и более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802"/>
          <w:jc w:val="center"/>
        </w:trPr>
        <w:tc>
          <w:tcPr>
            <w:tcW w:w="9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И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00-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09,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20-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34,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40-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42,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60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11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10-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16,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18,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Заикание, другие нарушения речи, делающие речь недостаточно внятной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 xml:space="preserve">98.5, </w:t>
            </w:r>
            <w:r w:rsidRPr="0008635B">
              <w:rPr>
                <w:sz w:val="24"/>
                <w:szCs w:val="24"/>
                <w:lang w:val="en-US" w:bidi="en-US"/>
              </w:rPr>
              <w:t>F</w:t>
            </w:r>
            <w:r w:rsidRPr="0008635B">
              <w:rPr>
                <w:sz w:val="24"/>
                <w:szCs w:val="24"/>
              </w:rPr>
              <w:t>98.6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830"/>
        <w:gridCol w:w="2002"/>
        <w:gridCol w:w="3058"/>
        <w:gridCol w:w="3034"/>
      </w:tblGrid>
      <w:tr w:rsidR="00393458" w:rsidRPr="0008635B" w:rsidTr="00335B6E">
        <w:trPr>
          <w:trHeight w:hRule="exact" w:val="552"/>
          <w:jc w:val="center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lastRenderedPageBreak/>
              <w:t>Класс VI. Болезни нервной системы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00-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1.52.6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19,21</w:t>
            </w: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10-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 xml:space="preserve">12, 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 xml:space="preserve">20- 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 xml:space="preserve">25, 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35-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37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1.15.1, 1.17, 1.20, 1.24, 1.27, 1.29.2, 1.29.3, 1.30, 1.32,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>.34, 1.37, 1.38, 1.47.2, 1.47.3, 1.52.6,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19,21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30-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31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1.47.2, 1.47.3, 1.52.6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19,21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40-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47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00"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58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proofErr w:type="gramStart"/>
            <w:r w:rsidRPr="0008635B">
              <w:rPr>
                <w:sz w:val="24"/>
                <w:szCs w:val="24"/>
              </w:rPr>
              <w:t>б) синкопальные состояния, спровоцированные внешними факторами (эмоции, стресс, интоксикации, боль, повышение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1.47.2, 1.47.3, 1.52.6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6, 19,21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30"/>
        <w:gridCol w:w="2011"/>
        <w:gridCol w:w="3043"/>
        <w:gridCol w:w="3038"/>
      </w:tblGrid>
      <w:tr w:rsidR="00393458" w:rsidRPr="0008635B" w:rsidTr="00335B6E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температуры тела и пр.), при наличии рецидивов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5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50-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58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тяжелые и среднетяжелые формы заболеваний с прогрессирующим течением и/и</w:t>
            </w:r>
            <w:r w:rsidRPr="00330DCC">
              <w:rPr>
                <w:sz w:val="24"/>
                <w:szCs w:val="24"/>
              </w:rPr>
              <w:t>ли</w:t>
            </w:r>
            <w:r w:rsidRPr="0008635B">
              <w:rPr>
                <w:sz w:val="24"/>
                <w:szCs w:val="24"/>
              </w:rPr>
              <w:t xml:space="preserve"> с выраженным нарушением функции</w:t>
            </w:r>
          </w:p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1.15.1, 1.20, 1.24, 1.27, 1.30, 1.32, 1.34, 1.37-1.39, 1.47.2, 4.3,</w:t>
            </w:r>
            <w:r w:rsidRPr="00330DC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4.7, 4.8, 4.10, 5.1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19,21,22</w:t>
            </w:r>
          </w:p>
        </w:tc>
      </w:tr>
      <w:tr w:rsidR="00393458" w:rsidRPr="0008635B" w:rsidTr="00335B6E">
        <w:trPr>
          <w:trHeight w:hRule="exact" w:val="165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5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нервно-мышечного синапса и мы</w:t>
            </w:r>
            <w:proofErr w:type="gramStart"/>
            <w:r w:rsidRPr="0008635B">
              <w:rPr>
                <w:sz w:val="24"/>
                <w:szCs w:val="24"/>
              </w:rPr>
              <w:t>шц с пр</w:t>
            </w:r>
            <w:proofErr w:type="gramEnd"/>
            <w:r w:rsidRPr="0008635B">
              <w:rPr>
                <w:sz w:val="24"/>
                <w:szCs w:val="24"/>
              </w:rPr>
              <w:t>огрессирующим течением и/или с выраженным нарушением функции</w:t>
            </w:r>
          </w:p>
          <w:p w:rsidR="00393458" w:rsidRPr="0008635B" w:rsidRDefault="00393458" w:rsidP="00335B6E">
            <w:pPr>
              <w:pStyle w:val="a9"/>
              <w:spacing w:line="275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70-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73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Церебральный паралич и другие паралитические синдромы </w:t>
            </w: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70-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73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90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1.15.1, 1.20, 1.24, 1.27, 1.29.2, 1.29.3, 1.34, 1.37- 1.39, 1.47.2, 19-21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</w:p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167-169, 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93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3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Миелопатии, другие болезни спинного мозга </w:t>
            </w:r>
            <w:proofErr w:type="gramStart"/>
            <w:r w:rsidRPr="0008635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95,</w:t>
            </w:r>
            <w:r w:rsidRPr="0008635B">
              <w:rPr>
                <w:sz w:val="24"/>
                <w:szCs w:val="24"/>
                <w:lang w:val="en-US" w:bidi="en-US"/>
              </w:rPr>
              <w:t>G</w:t>
            </w:r>
            <w:r w:rsidRPr="0008635B">
              <w:rPr>
                <w:sz w:val="24"/>
                <w:szCs w:val="24"/>
              </w:rPr>
              <w:t>99.2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26"/>
        <w:gridCol w:w="2006"/>
        <w:gridCol w:w="3048"/>
        <w:gridCol w:w="3043"/>
      </w:tblGrid>
      <w:tr w:rsidR="00393458" w:rsidRPr="0008635B" w:rsidTr="00335B6E">
        <w:trPr>
          <w:trHeight w:hRule="exact" w:val="141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80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прогрессирующим течением и/или с выраженным нарушением функции</w:t>
            </w:r>
          </w:p>
          <w:p w:rsidR="00393458" w:rsidRPr="0008635B" w:rsidRDefault="00393458" w:rsidP="00335B6E">
            <w:pPr>
              <w:pStyle w:val="a9"/>
              <w:spacing w:line="280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невролога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28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VII. Болезни глаза и его придаточного аппарата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24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proofErr w:type="gramStart"/>
            <w:r w:rsidRPr="0008635B">
              <w:rPr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Н00-Н05, Н10- Н12, Н15-Н21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0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1.3, 1.5-1.9, 1.13-1.16,</w:t>
            </w:r>
          </w:p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1.19, 1.27.2, 1.29, 1.31, 1.32, 1.34-1.36, 1.37.2, 1.38, 1.40-1.52, 2, 3,4.9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6-9, 12-14, 17, 19, 20</w:t>
            </w:r>
          </w:p>
        </w:tc>
      </w:tr>
      <w:tr w:rsidR="00393458" w:rsidRPr="0008635B" w:rsidTr="00335B6E">
        <w:trPr>
          <w:trHeight w:hRule="exact" w:val="138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1.7.1,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>.7.2, 1.8, 1.9, 1.13- 1.16, 1.19, 1.27.2, 1.29, 1.31, 1.32, 1.34-1.36, 1.37.1.2, 1.38, 1.40-1.52, 2, 3,4.7, 4.8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1.31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19, 20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хрусталика, сосудистой оболочки, сетчатки: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Н25-Н26, Н30- Н34, Н35.3-Н36, Н44.2-Н44.5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36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1.47.3,4.2.1,4.2.2, 4.8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19.1,20,21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44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4.2.1, 4.2.2, 4.8, 5.2.1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11</w:t>
            </w:r>
            <w:r w:rsidRPr="0008635B">
              <w:rPr>
                <w:sz w:val="24"/>
                <w:szCs w:val="24"/>
              </w:rPr>
              <w:t>, 16, 19-21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Гл</w:t>
            </w:r>
            <w:r w:rsidRPr="0008635B">
              <w:rPr>
                <w:sz w:val="24"/>
                <w:szCs w:val="24"/>
              </w:rPr>
              <w:t>аукома: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Н40.1-Н42.8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а) глаукома декомпенсированная (вгд свыше 27 мм рт </w:t>
            </w:r>
            <w:proofErr w:type="gramStart"/>
            <w:r w:rsidRPr="0008635B">
              <w:rPr>
                <w:sz w:val="24"/>
                <w:szCs w:val="24"/>
              </w:rPr>
              <w:t>ст</w:t>
            </w:r>
            <w:proofErr w:type="gramEnd"/>
            <w:r w:rsidRPr="0008635B">
              <w:rPr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глаукома III стадии и выше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36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1.47.3,4.2.1,4.2.2,5.1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10,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>6, 19-21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27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зрительного нерва и зрительных путей: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Н46-Н47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8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821"/>
        <w:gridCol w:w="2011"/>
        <w:gridCol w:w="3053"/>
        <w:gridCol w:w="3048"/>
      </w:tblGrid>
      <w:tr w:rsidR="00393458" w:rsidRPr="0008635B" w:rsidTr="00335B6E"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80"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40" w:lineRule="auto"/>
              <w:ind w:firstLine="26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1.24, 1.27, 1.29.2, 1.29.3,</w:t>
            </w:r>
          </w:p>
          <w:p w:rsidR="00393458" w:rsidRPr="0008635B" w:rsidRDefault="00393458" w:rsidP="00335B6E">
            <w:pPr>
              <w:pStyle w:val="a9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1.30, 1.32, 1.34, 1.37, 1.38,</w:t>
            </w:r>
          </w:p>
          <w:p w:rsidR="00393458" w:rsidRPr="0008635B" w:rsidRDefault="00393458" w:rsidP="00335B6E">
            <w:pPr>
              <w:pStyle w:val="a9"/>
              <w:spacing w:after="60" w:line="240" w:lineRule="auto"/>
              <w:ind w:firstLine="16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1.47.2, 1.47.3, 1.52.6,5.2.1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28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Н52-Н53, Н44.2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4.1 -4.3, 5.2.1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6.2, 7, 9, 10, 12, 13, 15, 20, 22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6.1,8</w:t>
            </w:r>
          </w:p>
        </w:tc>
      </w:tr>
      <w:tr w:rsidR="00393458" w:rsidRPr="0008635B" w:rsidTr="00335B6E">
        <w:trPr>
          <w:trHeight w:hRule="exact" w:val="8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14, 16, 17, 19,21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29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Нарушения содружественного движения глаз (угол девиации более </w:t>
            </w:r>
            <w:r w:rsidRPr="00330DCC">
              <w:rPr>
                <w:sz w:val="24"/>
                <w:szCs w:val="24"/>
              </w:rPr>
              <w:t xml:space="preserve">15 </w:t>
            </w:r>
            <w:r w:rsidRPr="0008635B">
              <w:rPr>
                <w:sz w:val="24"/>
                <w:szCs w:val="24"/>
              </w:rPr>
              <w:t>градусов по Гиршбергу)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Н49-Н50.8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6, 9, 10, 14-17, 19-21</w:t>
            </w: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Заболевания и нарушения с сужением границ полей зрения (более 20 градусов)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Н40.1 -Н40.8, Н35.4, Н44.2, Н47-Н48.1, Н50.0, Н53.4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6, 9, 10, 14-17, 19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Аномалии цветового зрения выраженной степени (</w:t>
            </w:r>
            <w:r w:rsidRPr="00330DCC">
              <w:rPr>
                <w:sz w:val="24"/>
                <w:szCs w:val="24"/>
              </w:rPr>
              <w:t>дейтераномалия и/или</w:t>
            </w:r>
            <w:r w:rsidRPr="0008635B">
              <w:rPr>
                <w:sz w:val="24"/>
                <w:szCs w:val="24"/>
              </w:rPr>
              <w:t xml:space="preserve"> протоаномалия типа 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Н53.5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523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VIII Болезни уха и сосцевидного отростка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Н81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4.3,</w:t>
            </w:r>
            <w:r w:rsidRPr="00330DC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4.4, 4.6, 4.10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6-9, 12-</w:t>
            </w:r>
            <w:r w:rsidRPr="00330DCC">
              <w:rPr>
                <w:sz w:val="24"/>
                <w:szCs w:val="24"/>
              </w:rPr>
              <w:t>17, 19</w:t>
            </w:r>
            <w:r w:rsidRPr="0008635B">
              <w:rPr>
                <w:sz w:val="24"/>
                <w:szCs w:val="24"/>
              </w:rPr>
              <w:t>-22</w:t>
            </w:r>
          </w:p>
        </w:tc>
      </w:tr>
      <w:tr w:rsidR="00393458" w:rsidRPr="0008635B" w:rsidTr="00335B6E">
        <w:trPr>
          <w:trHeight w:hRule="exact" w:val="19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2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proofErr w:type="gramStart"/>
            <w:r w:rsidRPr="0008635B">
              <w:rPr>
                <w:sz w:val="24"/>
                <w:szCs w:val="24"/>
              </w:rPr>
              <w:t>Кондуктивная, нейросенсорная, другая потеря слуха с одно- или двусторонним снижением остроты слуха (за исключением лиц с врождённой глухотой, инвалидов по слуху, имеющих документ об окончании специализированного профессионально-технического училища): для поступающих на работу -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 xml:space="preserve"> степень снижения слуха; для работающих - II и более степень снижения слуха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Н65-Н75, Н83.3, Н90, Н</w:t>
            </w:r>
            <w:r w:rsidRPr="00330DCC">
              <w:rPr>
                <w:sz w:val="24"/>
                <w:szCs w:val="24"/>
              </w:rPr>
              <w:t>91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1.47.2, 4.3.2, 4.4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6-10,12-16, 19-22</w:t>
            </w:r>
          </w:p>
        </w:tc>
      </w:tr>
      <w:tr w:rsidR="00393458" w:rsidRPr="0008635B" w:rsidTr="00335B6E">
        <w:trPr>
          <w:trHeight w:hRule="exact" w:val="547"/>
          <w:jc w:val="center"/>
        </w:trPr>
        <w:tc>
          <w:tcPr>
            <w:tcW w:w="9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IX. Болезни системы кровообращения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30"/>
        <w:gridCol w:w="2006"/>
        <w:gridCol w:w="3048"/>
        <w:gridCol w:w="3048"/>
      </w:tblGrid>
      <w:tr w:rsidR="00393458" w:rsidRPr="0008635B" w:rsidTr="00335B6E">
        <w:trPr>
          <w:trHeight w:hRule="exact" w:val="86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1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05-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09,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30-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42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21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выраженными нарушениями функции, осложненные хронической сердечной недостаточностью III- IV функционального класса по N</w:t>
            </w:r>
            <w:r w:rsidRPr="0008635B">
              <w:rPr>
                <w:sz w:val="24"/>
                <w:szCs w:val="24"/>
                <w:lang w:val="en-US" w:bidi="en-US"/>
              </w:rPr>
              <w:t>YHA</w:t>
            </w:r>
            <w:r w:rsidRPr="0008635B">
              <w:rPr>
                <w:sz w:val="24"/>
                <w:szCs w:val="24"/>
              </w:rPr>
              <w:t xml:space="preserve"> и/или жизнеугрожащими нарушениями ритма и проводимости сердца</w:t>
            </w:r>
            <w:proofErr w:type="gramStart"/>
            <w:r w:rsidRPr="0008635B">
              <w:rPr>
                <w:sz w:val="24"/>
                <w:szCs w:val="24"/>
              </w:rPr>
              <w:t xml:space="preserve"> </w:t>
            </w:r>
            <w:r w:rsidRPr="0008635B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8635B">
              <w:rPr>
                <w:i/>
                <w:iCs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Болезни, характеризующиеся повышенным кровяным давлением: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10-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20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выраженными нарушениями функции, осложненные хронической сердечной недостаточностью III- IV функционального класса по N</w:t>
            </w:r>
            <w:r w:rsidRPr="0008635B">
              <w:rPr>
                <w:sz w:val="24"/>
                <w:szCs w:val="24"/>
                <w:lang w:val="en-US" w:bidi="en-US"/>
              </w:rPr>
              <w:t>YHA</w:t>
            </w:r>
            <w:r w:rsidRPr="0008635B">
              <w:rPr>
                <w:sz w:val="24"/>
                <w:szCs w:val="24"/>
              </w:rPr>
              <w:t xml:space="preserve"> и/или жизнеугрожащими нарушениями ритма и проводимости сердца</w:t>
            </w:r>
            <w:proofErr w:type="gramStart"/>
            <w:r w:rsidRPr="0008635B">
              <w:rPr>
                <w:sz w:val="24"/>
                <w:szCs w:val="24"/>
              </w:rPr>
              <w:t xml:space="preserve"> </w:t>
            </w:r>
            <w:r w:rsidRPr="0008635B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08635B">
              <w:rPr>
                <w:i/>
                <w:iCs/>
                <w:sz w:val="24"/>
                <w:szCs w:val="24"/>
              </w:rPr>
              <w:t>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артериальная гипертензия II стадии и выше, 2 степени и выше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1.29.2, 1.29.3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16, 18,21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артериальная гипертензия I стадии и выше, 1 степени и выше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19.2, 19.3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20-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3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7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III- IV функционального класса </w:t>
            </w:r>
            <w:proofErr w:type="gramStart"/>
            <w:r w:rsidRPr="0008635B">
              <w:rPr>
                <w:sz w:val="24"/>
                <w:szCs w:val="24"/>
              </w:rPr>
              <w:t>по</w:t>
            </w:r>
            <w:proofErr w:type="gramEnd"/>
            <w:r w:rsidRPr="0008635B">
              <w:rPr>
                <w:sz w:val="24"/>
                <w:szCs w:val="24"/>
              </w:rPr>
              <w:t xml:space="preserve"> </w:t>
            </w:r>
            <w:proofErr w:type="gramStart"/>
            <w:r w:rsidRPr="0008635B">
              <w:rPr>
                <w:sz w:val="24"/>
                <w:szCs w:val="24"/>
              </w:rPr>
              <w:t>КУНА</w:t>
            </w:r>
            <w:proofErr w:type="gramEnd"/>
            <w:r w:rsidRPr="0008635B">
              <w:rPr>
                <w:sz w:val="24"/>
                <w:szCs w:val="24"/>
              </w:rPr>
              <w:t xml:space="preserve"> и/или жизнеугрожащими нарушениями ритма и проводимости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6816"/>
        <w:gridCol w:w="2011"/>
        <w:gridCol w:w="3038"/>
        <w:gridCol w:w="3048"/>
      </w:tblGrid>
      <w:tr w:rsidR="00393458" w:rsidRPr="0008635B" w:rsidTr="00335B6E">
        <w:trPr>
          <w:trHeight w:hRule="exact" w:val="1416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сердца</w:t>
            </w:r>
          </w:p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i/>
                <w:iCs/>
                <w:sz w:val="24"/>
                <w:szCs w:val="24"/>
              </w:rPr>
              <w:t>После лечения решение вопроса о профессиональной пригодности принимается врачебной комиссией с учётом степени функциональных нарушений, наличия осложнений, заключения врача кардиолога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ишемическая болезнь сердца II функционального класса по N</w:t>
            </w:r>
            <w:r w:rsidRPr="0008635B">
              <w:rPr>
                <w:sz w:val="24"/>
                <w:szCs w:val="24"/>
                <w:lang w:val="en-US" w:bidi="en-US"/>
              </w:rPr>
              <w:t>YHA</w:t>
            </w:r>
            <w:r w:rsidRPr="0008635B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16,21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ишемическая болезнь сердца I функционального класса по N</w:t>
            </w:r>
            <w:r w:rsidRPr="0008635B">
              <w:rPr>
                <w:sz w:val="24"/>
                <w:szCs w:val="24"/>
                <w:lang w:val="en-US" w:bidi="en-US"/>
              </w:rPr>
              <w:t>YHA</w:t>
            </w:r>
            <w:r w:rsidRPr="0008635B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11.4,</w:t>
            </w:r>
            <w:r w:rsidRPr="00330DCC">
              <w:rPr>
                <w:sz w:val="24"/>
                <w:szCs w:val="24"/>
              </w:rPr>
              <w:t>19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70-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78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80-</w:t>
            </w:r>
            <w:r w:rsidRPr="0008635B">
              <w:rPr>
                <w:sz w:val="24"/>
                <w:szCs w:val="24"/>
                <w:lang w:val="en-US" w:bidi="en-US"/>
              </w:rPr>
              <w:t>I</w:t>
            </w:r>
            <w:r w:rsidRPr="0008635B">
              <w:rPr>
                <w:sz w:val="24"/>
                <w:szCs w:val="24"/>
              </w:rPr>
              <w:t>89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б) заболевания с </w:t>
            </w:r>
            <w:proofErr w:type="gramStart"/>
            <w:r w:rsidRPr="0008635B">
              <w:rPr>
                <w:sz w:val="24"/>
                <w:szCs w:val="24"/>
              </w:rPr>
              <w:t>выраженными</w:t>
            </w:r>
            <w:proofErr w:type="gramEnd"/>
            <w:r w:rsidRPr="0008635B">
              <w:rPr>
                <w:sz w:val="24"/>
                <w:szCs w:val="24"/>
              </w:rPr>
              <w:t xml:space="preserve"> нарушениеми кровообращения и лимфоотттока (3 степени и выше)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флебит и тромбофлебит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10, 11, 16, 19-22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16</w:t>
            </w:r>
            <w:r w:rsidRPr="0008635B">
              <w:rPr>
                <w:sz w:val="24"/>
                <w:szCs w:val="24"/>
              </w:rPr>
              <w:t>, 19-22</w:t>
            </w: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4.3,</w:t>
            </w:r>
            <w:r w:rsidRPr="00330DC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4.7, 5.1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11</w:t>
            </w:r>
            <w:r w:rsidRPr="0008635B">
              <w:rPr>
                <w:sz w:val="24"/>
                <w:szCs w:val="24"/>
              </w:rPr>
              <w:t>.4, 19-21</w:t>
            </w:r>
          </w:p>
        </w:tc>
      </w:tr>
      <w:tr w:rsidR="00393458" w:rsidRPr="0008635B" w:rsidTr="00335B6E">
        <w:trPr>
          <w:trHeight w:hRule="exact" w:val="52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X. Болезни органов дыхания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38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J</w:t>
            </w:r>
            <w:r w:rsidRPr="0008635B">
              <w:rPr>
                <w:sz w:val="24"/>
                <w:szCs w:val="24"/>
              </w:rPr>
              <w:t>30-</w:t>
            </w:r>
            <w:r w:rsidRPr="0008635B">
              <w:rPr>
                <w:sz w:val="24"/>
                <w:szCs w:val="24"/>
                <w:lang w:val="en-US" w:bidi="en-US"/>
              </w:rPr>
              <w:t>J</w:t>
            </w:r>
            <w:r w:rsidRPr="0008635B">
              <w:rPr>
                <w:sz w:val="24"/>
                <w:szCs w:val="24"/>
              </w:rPr>
              <w:t>38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939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 1.5, 1.6, 1.8.1- 1.8.3, 1.13-1.17, 1.22- 1.26, 1.29.5, 1.31, 1.35, 1.36.1, 1.36.2,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>.37.1.2, 1.38-1.47, 1.49-1.51, 1.52.1-1.52.5, 1.52.7, 2,3.1.7-3.1.10,3.4, 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17, 19-21</w:t>
            </w:r>
          </w:p>
        </w:tc>
      </w:tr>
      <w:tr w:rsidR="00393458" w:rsidRPr="0008635B" w:rsidTr="00335B6E">
        <w:trPr>
          <w:trHeight w:hRule="exact" w:val="859"/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 1.5, 1.7-1.9, 1.13- 1.18, 1.19.1, 1.24- 1.26, 1.27.2, 1.28, 1.29, 1.31,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14, 16, 17, 19-21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6835"/>
        <w:gridCol w:w="1997"/>
        <w:gridCol w:w="3034"/>
        <w:gridCol w:w="3058"/>
      </w:tblGrid>
      <w:tr w:rsidR="00393458" w:rsidRPr="0008635B" w:rsidTr="00335B6E">
        <w:trPr>
          <w:trHeight w:hRule="exact" w:val="142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1.34, 1.35, 1.36.3, 1.37.1.2,</w:t>
            </w:r>
          </w:p>
          <w:p w:rsidR="00393458" w:rsidRPr="0008635B" w:rsidRDefault="00393458" w:rsidP="00335B6E">
            <w:pPr>
              <w:pStyle w:val="a9"/>
              <w:spacing w:after="60" w:line="240" w:lineRule="auto"/>
              <w:ind w:firstLine="30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1.40-1.51, 1.52.1-1.52.5,</w:t>
            </w:r>
          </w:p>
          <w:p w:rsidR="00393458" w:rsidRPr="0008635B" w:rsidRDefault="00393458" w:rsidP="00335B6E">
            <w:pPr>
              <w:pStyle w:val="a9"/>
              <w:spacing w:after="60"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1.52.7,2.1-2.3,3.1.7-3.1.10,</w:t>
            </w:r>
          </w:p>
          <w:p w:rsidR="00393458" w:rsidRPr="0008635B" w:rsidRDefault="00393458" w:rsidP="00335B6E">
            <w:pPr>
              <w:pStyle w:val="a9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3.2,</w:t>
            </w:r>
            <w:r w:rsidRPr="00330DCC">
              <w:rPr>
                <w:sz w:val="24"/>
                <w:szCs w:val="24"/>
              </w:rPr>
              <w:t xml:space="preserve"> </w:t>
            </w:r>
            <w:r w:rsidRPr="0008635B">
              <w:rPr>
                <w:sz w:val="24"/>
                <w:szCs w:val="24"/>
              </w:rPr>
              <w:t>3.4, 5.1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666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полип носа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 1.5, 1.7-1.9, 1.13- 1.19,</w:t>
            </w:r>
            <w:r w:rsidRPr="00330DCC">
              <w:rPr>
                <w:sz w:val="24"/>
                <w:szCs w:val="24"/>
              </w:rPr>
              <w:t>1.26, 1.27.2, 1.28, 1.29, 1.31, 1.33-1.35, 1.36.3,1</w:t>
            </w:r>
            <w:r w:rsidRPr="0008635B">
              <w:rPr>
                <w:sz w:val="24"/>
                <w:szCs w:val="24"/>
              </w:rPr>
              <w:t>.37.1.2, 1.40-1.51, 1.52.1-1.52.5, 1.52.7, 2.1- 2.3,2.6,3.1.7-3.1.10,3.2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14, 16, 17, 19-21</w:t>
            </w:r>
          </w:p>
        </w:tc>
      </w:tr>
      <w:tr w:rsidR="00393458" w:rsidRPr="0008635B" w:rsidTr="00335B6E">
        <w:trPr>
          <w:trHeight w:hRule="exact" w:val="192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 1.4, 1.5, 1.7-1.9, 1.13-1.19, 1.23, 1.23 - 1.26, 1.27.2, 1.28, 1.29, 1</w:t>
            </w:r>
            <w:r w:rsidRPr="00330DCC">
              <w:rPr>
                <w:sz w:val="24"/>
                <w:szCs w:val="24"/>
              </w:rPr>
              <w:t>.31, 1.33-1.35, 1.36.3, 1.37.1.2, 1.40-1.51, 1.52.1-1.52.5, 1.52.7, 2.1-2.3,3.1.7-3.1.10, 3.2-3.</w:t>
            </w:r>
            <w:r w:rsidRPr="0008635B">
              <w:rPr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17, 19-21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00"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д) заболевания с нарушением дыхательной, речевой функций и/или стойким расстройством барофункции придаточных пазух</w:t>
            </w:r>
          </w:p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носа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 w:rsidRPr="0008635B">
              <w:rPr>
                <w:sz w:val="24"/>
                <w:szCs w:val="24"/>
              </w:rPr>
              <w:t>у</w:t>
            </w:r>
            <w:proofErr w:type="gramEnd"/>
            <w:r w:rsidRPr="0008635B">
              <w:rPr>
                <w:sz w:val="24"/>
                <w:szCs w:val="24"/>
              </w:rPr>
              <w:t xml:space="preserve"> работающих)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J</w:t>
            </w:r>
            <w:r w:rsidRPr="0008635B">
              <w:rPr>
                <w:sz w:val="24"/>
                <w:szCs w:val="24"/>
              </w:rPr>
              <w:t>37.0,</w:t>
            </w:r>
            <w:r w:rsidRPr="0008635B">
              <w:rPr>
                <w:sz w:val="24"/>
                <w:szCs w:val="24"/>
                <w:lang w:val="en-US" w:bidi="en-US"/>
              </w:rPr>
              <w:t xml:space="preserve"> J</w:t>
            </w:r>
            <w:r w:rsidRPr="0008635B">
              <w:rPr>
                <w:sz w:val="24"/>
                <w:szCs w:val="24"/>
              </w:rPr>
              <w:t>37.1,</w:t>
            </w:r>
            <w:r w:rsidRPr="0008635B">
              <w:rPr>
                <w:sz w:val="24"/>
                <w:szCs w:val="24"/>
                <w:lang w:val="en-US" w:bidi="en-US"/>
              </w:rPr>
              <w:t xml:space="preserve"> J</w:t>
            </w:r>
            <w:r w:rsidRPr="0008635B">
              <w:rPr>
                <w:sz w:val="24"/>
                <w:szCs w:val="24"/>
              </w:rPr>
              <w:t xml:space="preserve">38, </w:t>
            </w:r>
            <w:r w:rsidRPr="0008635B">
              <w:rPr>
                <w:sz w:val="24"/>
                <w:szCs w:val="24"/>
                <w:lang w:val="en-US" w:bidi="en-US"/>
              </w:rPr>
              <w:t>Q</w:t>
            </w:r>
            <w:r w:rsidRPr="00330DCC">
              <w:rPr>
                <w:sz w:val="24"/>
                <w:szCs w:val="24"/>
              </w:rPr>
              <w:t>31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5.2.2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39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J</w:t>
            </w:r>
            <w:r w:rsidRPr="0008635B">
              <w:rPr>
                <w:sz w:val="24"/>
                <w:szCs w:val="24"/>
              </w:rPr>
              <w:t>43-</w:t>
            </w:r>
            <w:r w:rsidRPr="0008635B">
              <w:rPr>
                <w:sz w:val="24"/>
                <w:szCs w:val="24"/>
                <w:lang w:val="en-US" w:bidi="en-US"/>
              </w:rPr>
              <w:t>J</w:t>
            </w:r>
            <w:r w:rsidRPr="0008635B">
              <w:rPr>
                <w:sz w:val="24"/>
                <w:szCs w:val="24"/>
              </w:rPr>
              <w:t>98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дыхательной недостаточностью III степени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1411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330DCC" w:rsidRDefault="00393458" w:rsidP="00335B6E">
            <w:pPr>
              <w:pStyle w:val="a9"/>
              <w:spacing w:after="60" w:line="277" w:lineRule="exact"/>
              <w:ind w:firstLine="30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</w:t>
            </w:r>
            <w:r w:rsidRPr="00330DCC">
              <w:rPr>
                <w:sz w:val="24"/>
                <w:szCs w:val="24"/>
              </w:rPr>
              <w:t>1.6, 1.8.1-1.8.3,</w:t>
            </w:r>
          </w:p>
          <w:p w:rsidR="00393458" w:rsidRPr="0008635B" w:rsidRDefault="00393458" w:rsidP="00335B6E">
            <w:pPr>
              <w:pStyle w:val="a9"/>
              <w:spacing w:line="277" w:lineRule="exact"/>
              <w:ind w:firstLine="0"/>
              <w:jc w:val="center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1.13-1.17, 1.22, 1.26, 1.29.5, 1.35, 1.36.1,1</w:t>
            </w:r>
            <w:r w:rsidRPr="0008635B">
              <w:rPr>
                <w:sz w:val="24"/>
                <w:szCs w:val="24"/>
              </w:rPr>
              <w:t>.36.2, 1.37.1.2, 1.38-1.42. 1.43.1, 1.44, 1.45.1, 1.45.2, 1.46,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10, 11, 13,</w:t>
            </w:r>
            <w:r w:rsidRPr="00330DCC">
              <w:rPr>
                <w:sz w:val="24"/>
                <w:szCs w:val="24"/>
              </w:rPr>
              <w:t>1</w:t>
            </w:r>
            <w:r w:rsidRPr="0008635B">
              <w:rPr>
                <w:sz w:val="24"/>
                <w:szCs w:val="24"/>
              </w:rPr>
              <w:t>4, 16, 17, 19-21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821"/>
        <w:gridCol w:w="2011"/>
        <w:gridCol w:w="3000"/>
        <w:gridCol w:w="3086"/>
      </w:tblGrid>
      <w:tr w:rsidR="00393458" w:rsidRPr="0008635B" w:rsidTr="00335B6E">
        <w:trPr>
          <w:trHeight w:hRule="exact" w:val="113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1.47.1, 1.47.2, 1.49-1.51,</w:t>
            </w:r>
          </w:p>
          <w:p w:rsidR="00393458" w:rsidRPr="0008635B" w:rsidRDefault="00393458" w:rsidP="00335B6E">
            <w:pPr>
              <w:pStyle w:val="a9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1.52.1-1.52.5, 1.52.7, 2, 3.1.7, 3.</w:t>
            </w:r>
            <w:r w:rsidRPr="00330DCC">
              <w:rPr>
                <w:sz w:val="24"/>
                <w:szCs w:val="24"/>
              </w:rPr>
              <w:t>1.8.2, 3.1.8</w:t>
            </w:r>
            <w:r w:rsidRPr="0008635B">
              <w:rPr>
                <w:sz w:val="24"/>
                <w:szCs w:val="24"/>
              </w:rPr>
              <w:t>.3, 3.1.9, 3.1.10,3.4, 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14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1.4, 1.5, 1.7-1.9, 1.19, 1.23, 1.26, 1.29, 1</w:t>
            </w:r>
            <w:r w:rsidRPr="00330DCC">
              <w:rPr>
                <w:sz w:val="24"/>
                <w:szCs w:val="24"/>
              </w:rPr>
              <w:t>.31,1.33,</w:t>
            </w:r>
            <w:r w:rsidRPr="0008635B">
              <w:rPr>
                <w:sz w:val="24"/>
                <w:szCs w:val="24"/>
              </w:rPr>
              <w:t xml:space="preserve"> 1.40.2, 1.43.1, 1.44-1.46, 3.1.7-3.1.10,3.3,3.4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14, 16, 17, 19,21</w:t>
            </w:r>
          </w:p>
        </w:tc>
      </w:tr>
      <w:tr w:rsidR="00393458" w:rsidRPr="0008635B" w:rsidTr="00335B6E">
        <w:trPr>
          <w:trHeight w:hRule="exact" w:val="662"/>
          <w:jc w:val="center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XI. Болезни органов пищеварения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24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40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К00-К</w:t>
            </w:r>
            <w:r w:rsidRPr="00330DCC">
              <w:rPr>
                <w:sz w:val="24"/>
                <w:szCs w:val="24"/>
              </w:rPr>
              <w:t>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19.1, 19.3,20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41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К20-К31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7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83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40"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с умеренным нарушением функции и/или рецидивирующие формы заболеваний с частотой обострения 2</w:t>
            </w:r>
          </w:p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и более раза за календарный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19.1, 19.3,20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42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К40-К46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6-8, 10, 14, 19, 21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43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Неинфекционные энтериты, колиты, другие болезни кишечника: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К50-К52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К55-К63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выпадение прямой кишки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10, 11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1.5.1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44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Геморрой: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К64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3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а) осложненные формы геморроя с обострениями, при неэффективности лечения или отказе от него </w:t>
            </w:r>
            <w:r w:rsidRPr="0008635B">
              <w:rPr>
                <w:i/>
                <w:iCs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 проктолога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1 -5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30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рецидивирующие формы геморроя с частотой обострения 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5.1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6821"/>
        <w:gridCol w:w="2002"/>
        <w:gridCol w:w="2981"/>
        <w:gridCol w:w="3101"/>
      </w:tblGrid>
      <w:tr w:rsidR="00393458" w:rsidRPr="0008635B" w:rsidTr="00335B6E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83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и более раза за календарный год и/или вторичной анемией и /или с выпадением узлов П-Ш стадии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69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45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10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К70-К76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К80-К86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19.1,20</w:t>
            </w:r>
          </w:p>
        </w:tc>
      </w:tr>
      <w:tr w:rsidR="00393458" w:rsidRPr="0008635B" w:rsidTr="00335B6E">
        <w:trPr>
          <w:trHeight w:hRule="exact" w:val="658"/>
          <w:jc w:val="center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XII. Болезни кожи и подкожной клетчатки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46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Хронические болезни кожи и подкожной клетчатки: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L</w:t>
            </w:r>
            <w:r w:rsidRPr="0008635B">
              <w:rPr>
                <w:sz w:val="24"/>
                <w:szCs w:val="24"/>
              </w:rPr>
              <w:t>00-</w:t>
            </w:r>
            <w:r w:rsidRPr="0008635B">
              <w:rPr>
                <w:sz w:val="24"/>
                <w:szCs w:val="24"/>
                <w:lang w:val="en-US" w:bidi="en-US"/>
              </w:rPr>
              <w:t>L</w:t>
            </w:r>
            <w:r w:rsidRPr="0008635B">
              <w:rPr>
                <w:sz w:val="24"/>
                <w:szCs w:val="24"/>
              </w:rPr>
              <w:t>98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6-27</w:t>
            </w:r>
          </w:p>
        </w:tc>
      </w:tr>
      <w:tr w:rsidR="00393458" w:rsidRPr="0008635B" w:rsidTr="00335B6E">
        <w:trPr>
          <w:trHeight w:hRule="exact" w:val="192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after="40"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рецидивирующие формы заболеваний с частотой обострения</w:t>
            </w:r>
          </w:p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 и более раза за календарный год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</w:t>
            </w:r>
            <w:r w:rsidRPr="00330DCC">
              <w:rPr>
                <w:sz w:val="24"/>
                <w:szCs w:val="24"/>
              </w:rPr>
              <w:t>.1-1.4, 1.6, 1.7, 1.8.1, 1.8.2, 1.8.4,</w:t>
            </w:r>
            <w:r w:rsidRPr="0008635B">
              <w:rPr>
                <w:sz w:val="24"/>
                <w:szCs w:val="24"/>
              </w:rPr>
              <w:t xml:space="preserve"> 1.9, 1.14, 1.15, 1.21, 1.22, 1.24, 1.31, 1.32, 1.34-1.36, 1.40-1.46, 1.47.1, 1.47.2, 1.47.4- 1.47.16, 1.48-1.52, 2, 3.1.3, 3.1.4, 3.4, 4.2, 4.7, 4.8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  <w:tr w:rsidR="00393458" w:rsidRPr="0008635B" w:rsidTr="00335B6E">
        <w:trPr>
          <w:trHeight w:hRule="exact" w:val="266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аллергический контактный дерматит, крапивница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after="60" w:line="275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1.1, 1.2, 1.4, 1.5.1, 1.6-1.9, 1.13-1.16, 1.18.2, 1.19.2, 1.21, 1.22, 1.24- 1.26, 1.29.4, 1.29.5, 1.31, 1.32, 1.34-1.36, 1.37.1.2, 1.38-</w:t>
            </w:r>
          </w:p>
          <w:p w:rsidR="00393458" w:rsidRPr="0008635B" w:rsidRDefault="00393458" w:rsidP="00335B6E">
            <w:pPr>
              <w:pStyle w:val="a9"/>
              <w:spacing w:line="275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1.46, 1.47.1, 1.47.2, 1.47.4- 1.47.16</w:t>
            </w:r>
            <w:r w:rsidRPr="00330DCC">
              <w:rPr>
                <w:sz w:val="24"/>
                <w:szCs w:val="24"/>
              </w:rPr>
              <w:t>, 1.48-1.52, 2, 3.1.1- 3.1.7, 3.1.8.2, 3.1</w:t>
            </w:r>
            <w:r w:rsidRPr="0008635B">
              <w:rPr>
                <w:sz w:val="24"/>
                <w:szCs w:val="24"/>
              </w:rPr>
              <w:t>.8.3, 3.1.9, 3.1.10,3.4, 4.2, 4.7, 4.8, 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4.1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667"/>
          <w:jc w:val="center"/>
        </w:trPr>
        <w:tc>
          <w:tcPr>
            <w:tcW w:w="9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XIII. Болезни костно-мышечной системы и соединительной ткани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47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Артропатии, системные поражения соединительной ткани: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М00-М25, М30- М35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6835"/>
        <w:gridCol w:w="2006"/>
        <w:gridCol w:w="2942"/>
        <w:gridCol w:w="3144"/>
      </w:tblGrid>
      <w:tr w:rsidR="00393458" w:rsidRPr="0008635B" w:rsidTr="00335B6E">
        <w:trPr>
          <w:trHeight w:hRule="exact" w:val="586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before="8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566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19,21</w:t>
            </w:r>
          </w:p>
        </w:tc>
      </w:tr>
      <w:tr w:rsidR="00393458" w:rsidRPr="0008635B" w:rsidTr="00335B6E">
        <w:trPr>
          <w:trHeight w:hRule="exact" w:val="662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XIV. Болезни мочеполовой системы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110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5" w:lineRule="exact"/>
              <w:ind w:firstLine="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N00</w:t>
            </w:r>
            <w:r w:rsidRPr="00330DCC">
              <w:rPr>
                <w:sz w:val="24"/>
                <w:szCs w:val="24"/>
              </w:rPr>
              <w:t>-</w:t>
            </w:r>
            <w:r w:rsidRPr="0008635B">
              <w:rPr>
                <w:sz w:val="24"/>
                <w:szCs w:val="24"/>
              </w:rPr>
              <w:t>N99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658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XV. Беременность, роды и послеродовой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5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49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Беременность и период лактации; </w:t>
            </w:r>
            <w:proofErr w:type="gramStart"/>
            <w:r w:rsidRPr="0008635B">
              <w:rPr>
                <w:sz w:val="24"/>
                <w:szCs w:val="24"/>
              </w:rPr>
              <w:t>привычное</w:t>
            </w:r>
            <w:proofErr w:type="gramEnd"/>
            <w:r w:rsidRPr="0008635B">
              <w:rPr>
                <w:sz w:val="24"/>
                <w:szCs w:val="24"/>
              </w:rP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O</w:t>
            </w:r>
            <w:r w:rsidRPr="0008635B">
              <w:rPr>
                <w:sz w:val="24"/>
                <w:szCs w:val="24"/>
              </w:rPr>
              <w:t>00-</w:t>
            </w:r>
            <w:r w:rsidRPr="0008635B">
              <w:rPr>
                <w:sz w:val="24"/>
                <w:szCs w:val="24"/>
                <w:lang w:val="en-US" w:bidi="en-US"/>
              </w:rPr>
              <w:t>O</w:t>
            </w:r>
            <w:r w:rsidRPr="0008635B"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6-15,17,20,22</w:t>
            </w: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б) </w:t>
            </w:r>
            <w:proofErr w:type="gramStart"/>
            <w:r w:rsidRPr="0008635B">
              <w:rPr>
                <w:sz w:val="24"/>
                <w:szCs w:val="24"/>
              </w:rPr>
              <w:t>привычное</w:t>
            </w:r>
            <w:proofErr w:type="gramEnd"/>
            <w:r w:rsidRPr="0008635B">
              <w:rPr>
                <w:sz w:val="24"/>
                <w:szCs w:val="24"/>
              </w:rP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23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XVII. Врождённые аномалии, деформации и хромосомные нарушения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83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Врождённые аномалии, деформации, хромосомные нарушения: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  <w:lang w:val="en-US" w:bidi="en-US"/>
              </w:rPr>
              <w:t>Q</w:t>
            </w:r>
            <w:r w:rsidRPr="0008635B">
              <w:rPr>
                <w:sz w:val="24"/>
                <w:szCs w:val="24"/>
              </w:rPr>
              <w:t>00</w:t>
            </w:r>
            <w:r w:rsidRPr="00330DCC">
              <w:rPr>
                <w:sz w:val="24"/>
                <w:szCs w:val="24"/>
              </w:rPr>
              <w:t>-</w:t>
            </w:r>
            <w:r w:rsidRPr="0008635B">
              <w:rPr>
                <w:sz w:val="24"/>
                <w:szCs w:val="24"/>
                <w:lang w:val="en-US" w:bidi="en-US"/>
              </w:rPr>
              <w:t>Q</w:t>
            </w:r>
            <w:r w:rsidRPr="0008635B">
              <w:rPr>
                <w:sz w:val="24"/>
                <w:szCs w:val="24"/>
              </w:rP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2218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врожденный ихтиоз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1.</w:t>
            </w:r>
            <w:r w:rsidRPr="00330DCC">
              <w:rPr>
                <w:sz w:val="24"/>
                <w:szCs w:val="24"/>
              </w:rPr>
              <w:t>1-1.4, 1.6, 1.7, 1.8.1, 1.8.2, 1.8.4, 1.9, 1.14, 1.15, 1.22-1.24, 1.31,1.32</w:t>
            </w:r>
            <w:r w:rsidRPr="0008635B">
              <w:rPr>
                <w:sz w:val="24"/>
                <w:szCs w:val="24"/>
              </w:rPr>
              <w:t>, 1.34- 1.36</w:t>
            </w:r>
            <w:r w:rsidRPr="00330DCC">
              <w:rPr>
                <w:sz w:val="24"/>
                <w:szCs w:val="24"/>
              </w:rPr>
              <w:t>,1.40</w:t>
            </w:r>
            <w:r w:rsidRPr="0008635B">
              <w:rPr>
                <w:sz w:val="24"/>
                <w:szCs w:val="24"/>
              </w:rPr>
              <w:t>-1.46, 1.47.1, 1.47.2, 1.47.4-1.47.16, 1.49-1.51, 1.52.1-1.52.5, 1.52.7, 2.1-2.4, 2.5.1, 2.6, 2.7, 3.1.3, 3.1.4, 4.2, 4.8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0DCC">
              <w:rPr>
                <w:sz w:val="24"/>
                <w:szCs w:val="24"/>
              </w:rPr>
              <w:t>19</w:t>
            </w:r>
            <w:r w:rsidRPr="0008635B">
              <w:rPr>
                <w:sz w:val="24"/>
                <w:szCs w:val="24"/>
              </w:rPr>
              <w:t>-21</w:t>
            </w:r>
          </w:p>
        </w:tc>
      </w:tr>
      <w:tr w:rsidR="00393458" w:rsidRPr="0008635B" w:rsidTr="00335B6E">
        <w:trPr>
          <w:trHeight w:hRule="exact" w:val="307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 xml:space="preserve">в) аномалии, деформации, хромосомные нарушения </w:t>
            </w:r>
            <w:proofErr w:type="gramStart"/>
            <w:r w:rsidRPr="0008635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19-21</w:t>
            </w:r>
          </w:p>
        </w:tc>
      </w:tr>
    </w:tbl>
    <w:p w:rsidR="00393458" w:rsidRPr="0008635B" w:rsidRDefault="00393458" w:rsidP="00393458">
      <w:pPr>
        <w:spacing w:line="1" w:lineRule="exact"/>
        <w:rPr>
          <w:sz w:val="2"/>
          <w:szCs w:val="2"/>
        </w:rPr>
      </w:pPr>
      <w:r w:rsidRPr="0008635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854"/>
        <w:gridCol w:w="2016"/>
        <w:gridCol w:w="2962"/>
        <w:gridCol w:w="3120"/>
      </w:tblGrid>
      <w:tr w:rsidR="00393458" w:rsidRPr="0008635B" w:rsidTr="00335B6E">
        <w:trPr>
          <w:trHeight w:hRule="exact" w:val="5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797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Т51-Т54, Т56- Т60, Т65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52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Т66-Т70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29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а) лучевая болезнь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  <w:tr w:rsidR="00393458" w:rsidRPr="0008635B" w:rsidTr="00335B6E">
        <w:trPr>
          <w:trHeight w:hRule="exact" w:val="83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/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6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1, 4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rPr>
                <w:sz w:val="10"/>
                <w:szCs w:val="10"/>
              </w:rPr>
            </w:pPr>
          </w:p>
        </w:tc>
      </w:tr>
      <w:tr w:rsidR="00393458" w:rsidRPr="0008635B" w:rsidTr="00335B6E">
        <w:trPr>
          <w:trHeight w:hRule="exact" w:val="5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53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3458" w:rsidRPr="0008635B" w:rsidRDefault="00393458" w:rsidP="00335B6E">
            <w:pPr>
              <w:pStyle w:val="a9"/>
              <w:spacing w:line="274" w:lineRule="exact"/>
              <w:ind w:firstLine="0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Т90-Т98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1-5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58" w:rsidRPr="0008635B" w:rsidRDefault="00393458" w:rsidP="00335B6E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8635B">
              <w:rPr>
                <w:sz w:val="24"/>
                <w:szCs w:val="24"/>
              </w:rPr>
              <w:t>6-22</w:t>
            </w:r>
          </w:p>
        </w:tc>
      </w:tr>
    </w:tbl>
    <w:p w:rsidR="00393458" w:rsidRPr="0008635B" w:rsidRDefault="00393458" w:rsidP="00393458">
      <w:pPr>
        <w:spacing w:after="299" w:line="1" w:lineRule="exact"/>
      </w:pPr>
    </w:p>
    <w:p w:rsidR="00393458" w:rsidRPr="0008635B" w:rsidRDefault="00393458" w:rsidP="00393458">
      <w:pPr>
        <w:pStyle w:val="1"/>
        <w:spacing w:after="40" w:line="272" w:lineRule="exact"/>
        <w:ind w:firstLine="0"/>
        <w:rPr>
          <w:sz w:val="24"/>
          <w:szCs w:val="24"/>
        </w:rPr>
      </w:pPr>
      <w:r w:rsidRPr="0008635B">
        <w:rPr>
          <w:sz w:val="24"/>
          <w:szCs w:val="24"/>
        </w:rPr>
        <w:t xml:space="preserve">&lt;1&gt; -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</w:t>
      </w:r>
      <w:r w:rsidRPr="00330DCC">
        <w:rPr>
          <w:sz w:val="24"/>
          <w:szCs w:val="24"/>
        </w:rPr>
        <w:t>213 Трудового кодекса Российской Федерации, утвержденному приказом Министерства здравоохранения Российской Федерации от 28 января 2021 г. №</w:t>
      </w:r>
      <w:r w:rsidRPr="0008635B">
        <w:rPr>
          <w:sz w:val="24"/>
          <w:szCs w:val="24"/>
        </w:rPr>
        <w:t xml:space="preserve"> 29н</w:t>
      </w:r>
    </w:p>
    <w:p w:rsidR="00393458" w:rsidRDefault="00393458" w:rsidP="00393458">
      <w:pPr>
        <w:pStyle w:val="1"/>
        <w:spacing w:after="180" w:line="272" w:lineRule="exact"/>
        <w:ind w:firstLine="0"/>
        <w:rPr>
          <w:sz w:val="24"/>
          <w:szCs w:val="24"/>
        </w:rPr>
      </w:pPr>
      <w:r w:rsidRPr="0008635B">
        <w:rPr>
          <w:sz w:val="24"/>
          <w:szCs w:val="24"/>
        </w:rPr>
        <w:t>&lt;2&gt; -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393458" w:rsidRPr="00393458" w:rsidRDefault="00393458" w:rsidP="00393458">
      <w:pPr>
        <w:rPr>
          <w:rFonts w:ascii="Times New Roman" w:hAnsi="Times New Roman" w:cs="Times New Roman"/>
        </w:rPr>
      </w:pPr>
    </w:p>
    <w:sectPr w:rsidR="00393458" w:rsidRPr="00393458" w:rsidSect="006E65B2">
      <w:pgSz w:w="16840" w:h="11909" w:orient="landscape"/>
      <w:pgMar w:top="1164" w:right="543" w:bottom="1122" w:left="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2A" w:rsidRDefault="00E8372A" w:rsidP="00393458">
      <w:r>
        <w:separator/>
      </w:r>
    </w:p>
  </w:endnote>
  <w:endnote w:type="continuationSeparator" w:id="0">
    <w:p w:rsidR="00E8372A" w:rsidRDefault="00E8372A" w:rsidP="0039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2A" w:rsidRDefault="00E8372A" w:rsidP="00393458">
      <w:r>
        <w:separator/>
      </w:r>
    </w:p>
  </w:footnote>
  <w:footnote w:type="continuationSeparator" w:id="0">
    <w:p w:rsidR="00E8372A" w:rsidRDefault="00E8372A" w:rsidP="00393458">
      <w:r>
        <w:continuationSeparator/>
      </w:r>
    </w:p>
  </w:footnote>
  <w:footnote w:id="1">
    <w:p w:rsidR="00335B6E" w:rsidRDefault="00335B6E" w:rsidP="00393458">
      <w:pPr>
        <w:pStyle w:val="a7"/>
        <w:spacing w:line="235" w:lineRule="exact"/>
      </w:pPr>
      <w:r>
        <w:rPr>
          <w:vertAlign w:val="superscript"/>
        </w:rPr>
        <w:footnoteRef/>
      </w:r>
      <w:r>
        <w:t xml:space="preserve"> Статья </w:t>
      </w:r>
      <w:r w:rsidRPr="0008635B">
        <w:t>213</w:t>
      </w:r>
      <w:r>
        <w:t xml:space="preserve"> Трудового кодекса Российской Федерации (Собрание законодательства Российской Федерации 2002, № 1, ст. 3; 2006, № 27, ст. 2878) (далее - Трудовой кодекс Российской Федерации).</w:t>
      </w:r>
    </w:p>
  </w:footnote>
  <w:footnote w:id="2">
    <w:p w:rsidR="00335B6E" w:rsidRDefault="00335B6E" w:rsidP="00393458">
      <w:pPr>
        <w:pStyle w:val="a7"/>
      </w:pPr>
      <w:r>
        <w:rPr>
          <w:vertAlign w:val="superscript"/>
        </w:rPr>
        <w:footnoteRef/>
      </w:r>
      <w:r>
        <w:t xml:space="preserve"> Статья </w:t>
      </w:r>
      <w:r w:rsidRPr="0008635B">
        <w:t>212</w:t>
      </w:r>
      <w:r>
        <w:t xml:space="preserve"> Трудового кодекса Российской Федерации</w:t>
      </w:r>
    </w:p>
  </w:footnote>
  <w:footnote w:id="3">
    <w:p w:rsidR="00335B6E" w:rsidRDefault="00335B6E" w:rsidP="00393458">
      <w:pPr>
        <w:pStyle w:val="a7"/>
        <w:jc w:val="both"/>
      </w:pPr>
      <w:r>
        <w:rPr>
          <w:vertAlign w:val="superscript"/>
        </w:rPr>
        <w:footnoteRef/>
      </w:r>
      <w:r>
        <w:t xml:space="preserve"> Статья </w:t>
      </w:r>
      <w:r w:rsidRPr="0008635B">
        <w:t>213</w:t>
      </w:r>
      <w:r>
        <w:t xml:space="preserve"> Трудового кодекса Российской Федерации</w:t>
      </w:r>
    </w:p>
  </w:footnote>
  <w:footnote w:id="4">
    <w:p w:rsidR="00335B6E" w:rsidRDefault="00335B6E" w:rsidP="00393458">
      <w:pPr>
        <w:pStyle w:val="a7"/>
        <w:spacing w:line="232" w:lineRule="exact"/>
        <w:jc w:val="both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Приложение № 1 к приказу Минздрава России от </w:t>
      </w:r>
      <w:r w:rsidRPr="0008635B">
        <w:t>15</w:t>
      </w:r>
      <w:r>
        <w:t xml:space="preserve">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Минюстом России 20.02.2015, регистрационный № 36160) с изменениями, внесенными приказами Минздрава России от 09.02.2018 № 2н (зарегистрирован Минюстом России </w:t>
      </w:r>
      <w:r w:rsidRPr="0008635B">
        <w:t>04.04.2018, регистрационный № 50614) и от 02.11.2020 № 1186н (зарегистрирован Минюстом России 27.11.2020, регистрационный</w:t>
      </w:r>
      <w:proofErr w:type="gramEnd"/>
      <w:r w:rsidRPr="0008635B">
        <w:t xml:space="preserve"> № 61121).</w:t>
      </w:r>
    </w:p>
  </w:footnote>
  <w:footnote w:id="5">
    <w:p w:rsidR="00335B6E" w:rsidRDefault="00335B6E" w:rsidP="00393458">
      <w:pPr>
        <w:pStyle w:val="a7"/>
        <w:spacing w:line="230" w:lineRule="exact"/>
        <w:jc w:val="both"/>
      </w:pPr>
      <w:r>
        <w:rPr>
          <w:vertAlign w:val="superscript"/>
        </w:rPr>
        <w:footnoteRef/>
      </w:r>
      <w:r>
        <w:t xml:space="preserve"> Приказ Минздрава России от 05.05.2016 № 282н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 (зарегистрирован Минюстом России 02.06.</w:t>
      </w:r>
      <w:r w:rsidRPr="0008635B">
        <w:t>2016</w:t>
      </w:r>
      <w:r>
        <w:t>, регистрационный № 42397)</w:t>
      </w:r>
    </w:p>
  </w:footnote>
  <w:footnote w:id="6">
    <w:p w:rsidR="00335B6E" w:rsidRDefault="00335B6E" w:rsidP="00393458">
      <w:pPr>
        <w:pStyle w:val="a7"/>
        <w:jc w:val="both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1994, № 35, ст. 3648; 2020, № 14, ст. 2028</w:t>
      </w:r>
    </w:p>
  </w:footnote>
  <w:footnote w:id="7">
    <w:p w:rsidR="00335B6E" w:rsidRDefault="00335B6E" w:rsidP="00393458">
      <w:pPr>
        <w:pStyle w:val="a7"/>
        <w:jc w:val="both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</w:t>
      </w:r>
      <w:r w:rsidRPr="0008635B">
        <w:t>2013,</w:t>
      </w:r>
      <w:r>
        <w:t xml:space="preserve"> № 52, ст. 6991; 2019, № 52, ст. 7769</w:t>
      </w:r>
    </w:p>
  </w:footnote>
  <w:footnote w:id="8">
    <w:p w:rsidR="00335B6E" w:rsidRDefault="00335B6E" w:rsidP="00393458">
      <w:pPr>
        <w:pStyle w:val="a7"/>
        <w:spacing w:line="234" w:lineRule="exact"/>
        <w:jc w:val="both"/>
      </w:pPr>
      <w:r>
        <w:rPr>
          <w:vertAlign w:val="superscript"/>
        </w:rPr>
        <w:footnoteRef/>
      </w:r>
      <w:r>
        <w:t xml:space="preserve"> Приказ Минздрава России и Минтруда России от 31.12.2020 г. №</w:t>
      </w:r>
      <w:r w:rsidRPr="0008635B">
        <w:t>988н/1420н</w:t>
      </w:r>
      <w: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</w:t>
      </w:r>
      <w:r w:rsidRPr="0008635B">
        <w:t>и периодические медицинские</w:t>
      </w:r>
      <w:r>
        <w:t xml:space="preserve"> осмотры» (зарегистрирован Минюстом России 29.01.2021, регистрационный № 62278</w:t>
      </w:r>
      <w:r w:rsidRPr="0008635B">
        <w:rPr>
          <w:iCs/>
        </w:rPr>
        <w:t>).</w:t>
      </w:r>
    </w:p>
  </w:footnote>
  <w:footnote w:id="9">
    <w:p w:rsidR="00335B6E" w:rsidRDefault="00335B6E" w:rsidP="00393458">
      <w:pPr>
        <w:pStyle w:val="a7"/>
        <w:jc w:val="both"/>
      </w:pPr>
      <w:r>
        <w:rPr>
          <w:vertAlign w:val="superscript"/>
        </w:rPr>
        <w:footnoteRef/>
      </w:r>
      <w:r>
        <w:t xml:space="preserve"> Часть вторая статьи 213 Трудового кодекса Российской Федерации</w:t>
      </w:r>
    </w:p>
  </w:footnote>
  <w:footnote w:id="10">
    <w:p w:rsidR="00335B6E" w:rsidRDefault="00335B6E" w:rsidP="00393458">
      <w:pPr>
        <w:pStyle w:val="a7"/>
        <w:spacing w:line="240" w:lineRule="exact"/>
        <w:jc w:val="both"/>
      </w:pPr>
      <w:r>
        <w:rPr>
          <w:vertAlign w:val="superscript"/>
        </w:rPr>
        <w:footnoteRef/>
      </w:r>
      <w:r>
        <w:t xml:space="preserve"> Статья 14 Федерального закона от 21.11.2011 № 323-ФЗ «Об основах охраны здоровья граждан в Российской Федерации» (Собрание законодательства Российской Федерации, </w:t>
      </w:r>
      <w:r w:rsidRPr="00B750AF">
        <w:t>2011</w:t>
      </w:r>
      <w:r>
        <w:t>, № 48, ст. 6724) (далее - Федеральный закон от</w:t>
      </w:r>
      <w:r>
        <w:rPr>
          <w:shd w:val="clear" w:color="auto" w:fill="80FFFF"/>
        </w:rPr>
        <w:t xml:space="preserve"> </w:t>
      </w:r>
      <w:r>
        <w:t>21.</w:t>
      </w:r>
      <w:r w:rsidRPr="00B750AF">
        <w:t>11</w:t>
      </w:r>
      <w:r>
        <w:t>.</w:t>
      </w:r>
      <w:r w:rsidRPr="00B750AF">
        <w:t>2011</w:t>
      </w:r>
      <w:r>
        <w:t xml:space="preserve"> № 323-ФЗ).</w:t>
      </w:r>
    </w:p>
  </w:footnote>
  <w:footnote w:id="11">
    <w:p w:rsidR="00335B6E" w:rsidRDefault="00335B6E" w:rsidP="00393458">
      <w:pPr>
        <w:pStyle w:val="a7"/>
        <w:spacing w:line="235" w:lineRule="exact"/>
      </w:pPr>
      <w:r w:rsidRPr="00B750AF">
        <w:rPr>
          <w:vertAlign w:val="superscript"/>
        </w:rPr>
        <w:footnoteRef/>
      </w:r>
      <w:r w:rsidRPr="00B750AF">
        <w:t xml:space="preserve"> </w:t>
      </w:r>
      <w:r>
        <w:t xml:space="preserve">Приказ Минздрава России </w:t>
      </w:r>
      <w:r w:rsidRPr="00B750AF">
        <w:t>от 05.05.2016 № 282н</w:t>
      </w:r>
      <w:r>
        <w:t xml:space="preserve"> «Об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работ» (зарегистрирован Минюстом России от 02.06.2016, регистрационный номер № 42397).</w:t>
      </w:r>
    </w:p>
  </w:footnote>
  <w:footnote w:id="12">
    <w:p w:rsidR="00335B6E" w:rsidRDefault="00335B6E" w:rsidP="00393458">
      <w:pPr>
        <w:pStyle w:val="a7"/>
      </w:pPr>
      <w:r>
        <w:rPr>
          <w:vertAlign w:val="superscript"/>
        </w:rPr>
        <w:footnoteRef/>
      </w:r>
      <w:r>
        <w:t xml:space="preserve"> Пункт 3 части 2 статьи 46 Федерального закона </w:t>
      </w:r>
      <w:r w:rsidRPr="00B750AF">
        <w:t>от 21.11.2011 № 323</w:t>
      </w:r>
      <w:r>
        <w:t>-ФЗ.</w:t>
      </w:r>
    </w:p>
  </w:footnote>
  <w:footnote w:id="13">
    <w:p w:rsidR="00335B6E" w:rsidRDefault="00335B6E" w:rsidP="00393458">
      <w:pPr>
        <w:pStyle w:val="a7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 2000, № 52, ст. </w:t>
      </w:r>
      <w:r w:rsidRPr="00B750AF">
        <w:t>5149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7F"/>
    <w:multiLevelType w:val="multilevel"/>
    <w:tmpl w:val="68F8763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274F"/>
    <w:multiLevelType w:val="multilevel"/>
    <w:tmpl w:val="0F7A14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F183A"/>
    <w:multiLevelType w:val="multilevel"/>
    <w:tmpl w:val="53CC1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351F3"/>
    <w:multiLevelType w:val="multilevel"/>
    <w:tmpl w:val="BD84EB7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31E60"/>
    <w:multiLevelType w:val="multilevel"/>
    <w:tmpl w:val="C0F06214"/>
    <w:lvl w:ilvl="0">
      <w:start w:val="2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84696"/>
    <w:multiLevelType w:val="multilevel"/>
    <w:tmpl w:val="78D4FF3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073E5"/>
    <w:multiLevelType w:val="multilevel"/>
    <w:tmpl w:val="B64AE5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71068"/>
    <w:multiLevelType w:val="multilevel"/>
    <w:tmpl w:val="F2380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58"/>
    <w:rsid w:val="00027740"/>
    <w:rsid w:val="001573E1"/>
    <w:rsid w:val="002F05C6"/>
    <w:rsid w:val="00335B6E"/>
    <w:rsid w:val="00393458"/>
    <w:rsid w:val="003D3A47"/>
    <w:rsid w:val="00677461"/>
    <w:rsid w:val="006E65B2"/>
    <w:rsid w:val="00984E46"/>
    <w:rsid w:val="00E8372A"/>
    <w:rsid w:val="00F2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4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345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93458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393458"/>
    <w:pPr>
      <w:ind w:left="720"/>
      <w:contextualSpacing/>
    </w:pPr>
  </w:style>
  <w:style w:type="character" w:styleId="a5">
    <w:name w:val="Hyperlink"/>
    <w:basedOn w:val="a0"/>
    <w:unhideWhenUsed/>
    <w:rsid w:val="00393458"/>
    <w:rPr>
      <w:color w:val="0066CC"/>
      <w:u w:val="single"/>
    </w:rPr>
  </w:style>
  <w:style w:type="character" w:customStyle="1" w:styleId="a6">
    <w:name w:val="Сноска_"/>
    <w:basedOn w:val="a0"/>
    <w:link w:val="a7"/>
    <w:rsid w:val="00393458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9345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Другое_"/>
    <w:basedOn w:val="a0"/>
    <w:link w:val="a9"/>
    <w:rsid w:val="00393458"/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Подпись к таблице_"/>
    <w:basedOn w:val="a0"/>
    <w:link w:val="ab"/>
    <w:rsid w:val="003934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393458"/>
    <w:rPr>
      <w:rFonts w:ascii="Times New Roman" w:eastAsia="Times New Roman" w:hAnsi="Times New Roman" w:cs="Times New Roman"/>
      <w:b/>
      <w:bCs/>
      <w:w w:val="60"/>
      <w:sz w:val="20"/>
      <w:szCs w:val="20"/>
    </w:rPr>
  </w:style>
  <w:style w:type="paragraph" w:customStyle="1" w:styleId="a7">
    <w:name w:val="Сноска"/>
    <w:basedOn w:val="a"/>
    <w:link w:val="a6"/>
    <w:rsid w:val="00393458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393458"/>
    <w:pPr>
      <w:spacing w:after="310" w:line="262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9">
    <w:name w:val="Другое"/>
    <w:basedOn w:val="a"/>
    <w:link w:val="a8"/>
    <w:rsid w:val="00393458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b">
    <w:name w:val="Подпись к таблице"/>
    <w:basedOn w:val="a"/>
    <w:link w:val="aa"/>
    <w:rsid w:val="00393458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93458"/>
    <w:pPr>
      <w:spacing w:after="710" w:line="420" w:lineRule="auto"/>
      <w:jc w:val="center"/>
    </w:pPr>
    <w:rPr>
      <w:rFonts w:ascii="Times New Roman" w:eastAsia="Times New Roman" w:hAnsi="Times New Roman" w:cs="Times New Roman"/>
      <w:b/>
      <w:bCs/>
      <w:color w:val="auto"/>
      <w:w w:val="6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3934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34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3934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345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984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4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35B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5B6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17075</Words>
  <Characters>97333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2021-02-01T10:33:00Z</dcterms:created>
  <dcterms:modified xsi:type="dcterms:W3CDTF">2021-02-01T10:35:00Z</dcterms:modified>
</cp:coreProperties>
</file>