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FB" w:rsidRDefault="00294ED8" w:rsidP="00294ED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88321"/>
            <wp:effectExtent l="19050" t="0" r="3175" b="0"/>
            <wp:docPr id="12" name="Рисунок 12" descr="https://img2.freepng.ru/20190214/rzk/kisspng-cargo-truck-courier-delivery-amazon-now-5c651fb8711e30.8229833815501311284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g2.freepng.ru/20190214/rzk/kisspng-cargo-truck-courier-delivery-amazon-now-5c651fb8711e30.82298338155013112846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8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1FB" w:rsidRPr="009901FB" w:rsidRDefault="009901FB" w:rsidP="009901FB">
      <w:pPr>
        <w:shd w:val="clear" w:color="auto" w:fill="FFFFFF"/>
        <w:spacing w:before="100" w:beforeAutospacing="1" w:after="100" w:afterAutospacing="1" w:line="240" w:lineRule="auto"/>
        <w:ind w:firstLine="709"/>
        <w:outlineLvl w:val="1"/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</w:pPr>
      <w:r w:rsidRPr="009901FB">
        <w:rPr>
          <w:rFonts w:ascii="Segoe UI" w:eastAsia="Times New Roman" w:hAnsi="Segoe UI" w:cs="Segoe UI"/>
          <w:b/>
          <w:bCs/>
          <w:color w:val="000000"/>
          <w:sz w:val="36"/>
          <w:szCs w:val="36"/>
          <w:lang w:eastAsia="ru-RU"/>
        </w:rPr>
        <w:t>Путевые листы — что меняется с 2021 года?</w:t>
      </w:r>
    </w:p>
    <w:p w:rsidR="009901FB" w:rsidRPr="009901FB" w:rsidRDefault="009901FB" w:rsidP="009901F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2021 года вступают в силу новые правила заполнения путевых листов.</w:t>
      </w:r>
      <w:r w:rsidRPr="009901FB">
        <w:rPr>
          <w:rFonts w:ascii="Times New Roman" w:hAnsi="Times New Roman" w:cs="Times New Roman"/>
          <w:sz w:val="24"/>
          <w:szCs w:val="24"/>
        </w:rPr>
        <w:t xml:space="preserve"> Приказ Минтранса РФ от 11.09.2020 № 368 </w:t>
      </w:r>
      <w:r w:rsidRPr="00990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перечень обязательных реквизитов путевых листов добавил сведения о видах сообщения и перевозок. С 2021 года в путевом листе должны присутствовать следующие реквизиты:</w:t>
      </w:r>
    </w:p>
    <w:p w:rsidR="009901FB" w:rsidRPr="009901FB" w:rsidRDefault="009901FB" w:rsidP="009901F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и номер путевого листа;</w:t>
      </w:r>
    </w:p>
    <w:p w:rsidR="009901FB" w:rsidRPr="009901FB" w:rsidRDefault="009901FB" w:rsidP="00990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его действия;</w:t>
      </w:r>
    </w:p>
    <w:p w:rsidR="009901FB" w:rsidRPr="009901FB" w:rsidRDefault="009901FB" w:rsidP="00990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собственнике (владельце) транспортного средства (ТС);</w:t>
      </w:r>
    </w:p>
    <w:p w:rsidR="009901FB" w:rsidRPr="009901FB" w:rsidRDefault="009901FB" w:rsidP="00990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</w:t>
      </w:r>
      <w:proofErr w:type="gramStart"/>
      <w:r w:rsidRPr="0099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99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ТС;</w:t>
      </w:r>
    </w:p>
    <w:p w:rsidR="009901FB" w:rsidRPr="009901FB" w:rsidRDefault="009901FB" w:rsidP="00990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водителе;</w:t>
      </w:r>
    </w:p>
    <w:p w:rsidR="009901FB" w:rsidRPr="009901FB" w:rsidRDefault="009901FB" w:rsidP="009901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перевозке.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Обновленным порядком заполнения путевых листов предусмотрена возможность ведения журнала регистрации путевых листов в электронном виде с применением усиленной квалифицированной электронной подписи (КЭП).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Обязательные реквизиты путевого листа в 2021 году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сроке действия путевого листа включают дату (число, месяц, год), в течение которой путевой лист может быть использован. А если он оформляется более чем на 1 день, нужно указать даты (число, месяц, год) начала и окончания срока, в течение которого путевой лист может быть использован.</w:t>
      </w:r>
    </w:p>
    <w:p w:rsidR="009901FB" w:rsidRPr="009901FB" w:rsidRDefault="009901FB" w:rsidP="00990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собственнике (владельце) транспортного средства включают:</w:t>
      </w:r>
    </w:p>
    <w:p w:rsidR="009901FB" w:rsidRPr="009901FB" w:rsidRDefault="009901FB" w:rsidP="009901FB">
      <w:pPr>
        <w:numPr>
          <w:ilvl w:val="1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юрлица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наименование, организационно-правовую форму, местонахождение, номер телефона, основной государственный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регномер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лица;</w:t>
      </w:r>
    </w:p>
    <w:p w:rsidR="009901FB" w:rsidRPr="009901FB" w:rsidRDefault="009901FB" w:rsidP="009901FB">
      <w:pPr>
        <w:numPr>
          <w:ilvl w:val="1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ИП — фамилию, имя, отчество (при наличии), почтовый адрес, номер телефона, основной государственный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регномер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ИП.</w:t>
      </w:r>
    </w:p>
    <w:p w:rsidR="009901FB" w:rsidRPr="009901FB" w:rsidRDefault="009901FB" w:rsidP="00990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транспортном средстве включают:</w:t>
      </w:r>
    </w:p>
    <w:p w:rsidR="009901FB" w:rsidRPr="009901FB" w:rsidRDefault="009901FB" w:rsidP="009901FB">
      <w:pPr>
        <w:numPr>
          <w:ilvl w:val="1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ТС, его марку и модель, а если транспортное средство используют с прицепом (полуприцепом), еще и марку, модель прицепа (полуприцепа);</w:t>
      </w:r>
    </w:p>
    <w:p w:rsidR="009901FB" w:rsidRPr="009901FB" w:rsidRDefault="009901FB" w:rsidP="009901FB">
      <w:pPr>
        <w:numPr>
          <w:ilvl w:val="1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государственный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регномер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ТС, а если транспортное средство используют с прицепом (полуприцепом), то и его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регномер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инвентарный номер (для троллейбусов и трамваев);</w:t>
      </w:r>
    </w:p>
    <w:p w:rsidR="009901FB" w:rsidRPr="009901FB" w:rsidRDefault="009901FB" w:rsidP="009901FB">
      <w:pPr>
        <w:numPr>
          <w:ilvl w:val="1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показания одометра (полные </w:t>
      </w:r>
      <w:proofErr w:type="gram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пробега) при выезде ТС с парковки, предназначенной для его стоянки по возвращении из рейса и окончании рабочей смены водителя транспортного средства, а также при заезде ТС на парковку по окончании рабочей смены;</w:t>
      </w:r>
    </w:p>
    <w:p w:rsidR="009901FB" w:rsidRPr="009901FB" w:rsidRDefault="009901FB" w:rsidP="009901FB">
      <w:pPr>
        <w:numPr>
          <w:ilvl w:val="1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(число, месяц, год) и время (часы, минуты) проведения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предсменного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технического состояния ТС (если его проведение обязательно по законодательству РФ);</w:t>
      </w:r>
    </w:p>
    <w:p w:rsidR="009901FB" w:rsidRPr="009901FB" w:rsidRDefault="009901FB" w:rsidP="009901FB">
      <w:pPr>
        <w:numPr>
          <w:ilvl w:val="1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(число, месяц, год) и время (часы, минуты) выпуска ТС на линию и его возвращения.</w:t>
      </w:r>
      <w:proofErr w:type="gramEnd"/>
    </w:p>
    <w:p w:rsidR="009901FB" w:rsidRPr="009901FB" w:rsidRDefault="009901FB" w:rsidP="00990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водителе включают:</w:t>
      </w:r>
    </w:p>
    <w:p w:rsidR="009901FB" w:rsidRPr="009901FB" w:rsidRDefault="009901FB" w:rsidP="009901FB">
      <w:pPr>
        <w:numPr>
          <w:ilvl w:val="1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(при наличии);</w:t>
      </w:r>
    </w:p>
    <w:p w:rsidR="009901FB" w:rsidRPr="009901FB" w:rsidRDefault="009901FB" w:rsidP="009901FB">
      <w:pPr>
        <w:numPr>
          <w:ilvl w:val="1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(число, месяц, год) и время (часы, минуты) проведения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медосмотра водителя (если его обязательность предусмотрена законодательством РФ).</w:t>
      </w:r>
    </w:p>
    <w:p w:rsidR="009901FB" w:rsidRPr="009901FB" w:rsidRDefault="009901FB" w:rsidP="009901FB">
      <w:pPr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перевозке включают </w:t>
      </w:r>
      <w:proofErr w:type="gram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видах сообщения и видах перевозок.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путевом листе разрешено размещение дополнительных реквизитов с учетом особенностей деятельности, связанной с перевозкой грузов, пассажиров и багажа автотранспортом или городским наземным электрическим транспортом.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заполнения путевых листов в 2021 году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должен быть оформлен на каждое эксплуатируемое транспортное средство. Лист оформляют:</w:t>
      </w:r>
    </w:p>
    <w:p w:rsidR="009901FB" w:rsidRPr="009901FB" w:rsidRDefault="009901FB" w:rsidP="009901FB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 начала выполнения рейса, если длительность рейса водителя ТС превышает продолжительность рабочей смены (рабочего дня);</w:t>
      </w:r>
    </w:p>
    <w:p w:rsidR="009901FB" w:rsidRPr="009901FB" w:rsidRDefault="009901FB" w:rsidP="009901FB">
      <w:pPr>
        <w:numPr>
          <w:ilvl w:val="0"/>
          <w:numId w:val="3"/>
        </w:num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до начала первого рейса, если в течение рабочей смены водитель ТС делает один или несколько рейсов.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течение срока действия путевого листа транспортное средство используют посменно несколько водителей, т</w:t>
      </w:r>
      <w:r w:rsidR="00140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оформление на одно ТС нескольких путевых листов — отдельно на каждого водителя.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наименовании листа приводят тип транспортного средства. Номер путевого листа указывают </w:t>
      </w:r>
      <w:proofErr w:type="gram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заголовочной части в хронологическом порядке в соответствии с принятой в организации</w:t>
      </w:r>
      <w:proofErr w:type="gram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(ИП) системой нумерации.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Даты, время и показания одометра при выезде ТС с парковки и его заезде на парковку проставляют уполномоченные лица, назначаемые руководителем организации (ИП), и заверяют их подписями, указывая фамилии и инициалы. Если ИП совмещает обязанности водителя, то эти сведения проставляются им самим.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на одно транспортное средство оформляется нескольких путевых листов отдельно на каждого водителя, то:</w:t>
      </w:r>
    </w:p>
    <w:p w:rsidR="009901FB" w:rsidRPr="009901FB" w:rsidRDefault="009901FB" w:rsidP="009901F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показания одометра при выезде ТС с парковки указываются в путевом листе того водителя, кто первым выезжает с парковки;</w:t>
      </w:r>
    </w:p>
    <w:p w:rsidR="009901FB" w:rsidRPr="009901FB" w:rsidRDefault="009901FB" w:rsidP="009901FB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показания одометра при заезде ТС на парковку проставляются в путевом листе водителя, который последним заезжает на парковку.</w:t>
      </w:r>
    </w:p>
    <w:p w:rsidR="009901FB" w:rsidRPr="009901FB" w:rsidRDefault="009901FB" w:rsidP="009901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Даты и время проведения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медосмотров водителя указывает медработник, проводивший медосмотр, заверяя их своей подписью с указанием фамилии и инициалов. По результатам прохождения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предрейсового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медосмотра на путевом листе проставляется отметка «прошел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предрейсовый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осмотр, к </w:t>
      </w:r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исполнению трудовых обязанностей допущен». По результатам прохождения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послерейсового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медосмотра проставляется отметка «прошел </w:t>
      </w:r>
      <w:proofErr w:type="spellStart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послерейсовый</w:t>
      </w:r>
      <w:proofErr w:type="spellEnd"/>
      <w:r w:rsidRPr="0099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осмотр».</w:t>
      </w:r>
    </w:p>
    <w:p w:rsidR="009901FB" w:rsidRPr="009901FB" w:rsidRDefault="009901FB" w:rsidP="0099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FB">
        <w:rPr>
          <w:rFonts w:ascii="Times New Roman" w:hAnsi="Times New Roman" w:cs="Times New Roman"/>
          <w:sz w:val="24"/>
          <w:szCs w:val="24"/>
        </w:rPr>
        <w:t xml:space="preserve">Даты и время выпуска ТС на линию и его возвращения, а также проведения </w:t>
      </w:r>
      <w:proofErr w:type="spellStart"/>
      <w:r w:rsidRPr="009901FB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9901F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901FB">
        <w:rPr>
          <w:rFonts w:ascii="Times New Roman" w:hAnsi="Times New Roman" w:cs="Times New Roman"/>
          <w:sz w:val="24"/>
          <w:szCs w:val="24"/>
        </w:rPr>
        <w:t>предсменного</w:t>
      </w:r>
      <w:proofErr w:type="spellEnd"/>
      <w:r w:rsidRPr="009901FB">
        <w:rPr>
          <w:rFonts w:ascii="Times New Roman" w:hAnsi="Times New Roman" w:cs="Times New Roman"/>
          <w:sz w:val="24"/>
          <w:szCs w:val="24"/>
        </w:rPr>
        <w:t xml:space="preserve"> контроля технического состояния ТС проставляет должностное лицо, ответственное за техническое состояние и эксплуатацию транспортных средств, с отметкой «выпуск на линию разрешен», заверяя своей подписью с указанием фамилии и инициалов.</w:t>
      </w:r>
    </w:p>
    <w:p w:rsidR="009901FB" w:rsidRPr="009901FB" w:rsidRDefault="009901FB" w:rsidP="0099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FB">
        <w:rPr>
          <w:rFonts w:ascii="Times New Roman" w:hAnsi="Times New Roman" w:cs="Times New Roman"/>
          <w:sz w:val="24"/>
          <w:szCs w:val="24"/>
        </w:rPr>
        <w:t>Владельцы транспортных средств должны регистрировать оформленные путевые листы в специальном журнале. Журнал можно вести двумя способами:</w:t>
      </w:r>
    </w:p>
    <w:p w:rsidR="009901FB" w:rsidRPr="009901FB" w:rsidRDefault="009901FB" w:rsidP="009901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FB">
        <w:rPr>
          <w:rFonts w:ascii="Times New Roman" w:hAnsi="Times New Roman" w:cs="Times New Roman"/>
          <w:sz w:val="24"/>
          <w:szCs w:val="24"/>
        </w:rPr>
        <w:t>на бумажном носителе, при этом страницы журнала необходимо прошнуровать и пронумеровать;</w:t>
      </w:r>
    </w:p>
    <w:p w:rsidR="009901FB" w:rsidRPr="009901FB" w:rsidRDefault="009901FB" w:rsidP="009901F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1FB">
        <w:rPr>
          <w:rFonts w:ascii="Times New Roman" w:hAnsi="Times New Roman" w:cs="Times New Roman"/>
          <w:sz w:val="24"/>
          <w:szCs w:val="24"/>
        </w:rPr>
        <w:t>на электронном носителе с заверением вносимых в него сведений усиленной квалифицированной электронной подписью.</w:t>
      </w:r>
    </w:p>
    <w:p w:rsidR="009901FB" w:rsidRDefault="009901FB" w:rsidP="0099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1FB">
        <w:rPr>
          <w:rFonts w:ascii="Times New Roman" w:hAnsi="Times New Roman" w:cs="Times New Roman"/>
          <w:sz w:val="24"/>
          <w:szCs w:val="24"/>
        </w:rPr>
        <w:t>Если решено вести журнал путевых листов в электронной форме, должна быть предусмотрена возможность печати страниц журнала на бумажном носителе.</w:t>
      </w:r>
    </w:p>
    <w:p w:rsidR="00294ED8" w:rsidRDefault="00294ED8" w:rsidP="00990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94ED8" w:rsidSect="00294E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022F4"/>
    <w:multiLevelType w:val="hybridMultilevel"/>
    <w:tmpl w:val="71D439CE"/>
    <w:lvl w:ilvl="0" w:tplc="B3C07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6004A"/>
    <w:multiLevelType w:val="multilevel"/>
    <w:tmpl w:val="7D58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94C56"/>
    <w:multiLevelType w:val="multilevel"/>
    <w:tmpl w:val="143E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F61042"/>
    <w:multiLevelType w:val="multilevel"/>
    <w:tmpl w:val="E85A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743BEB"/>
    <w:multiLevelType w:val="multilevel"/>
    <w:tmpl w:val="F33A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1FB"/>
    <w:rsid w:val="00140415"/>
    <w:rsid w:val="00294ED8"/>
    <w:rsid w:val="009901FB"/>
    <w:rsid w:val="00C4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7A"/>
  </w:style>
  <w:style w:type="paragraph" w:styleId="2">
    <w:name w:val="heading 2"/>
    <w:basedOn w:val="a"/>
    <w:link w:val="20"/>
    <w:uiPriority w:val="9"/>
    <w:qFormat/>
    <w:rsid w:val="009901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0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901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0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901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69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31462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5272">
          <w:blockQuote w:val="1"/>
          <w:marLeft w:val="240"/>
          <w:marRight w:val="0"/>
          <w:marTop w:val="360"/>
          <w:marBottom w:val="360"/>
          <w:divBdr>
            <w:top w:val="none" w:sz="0" w:space="0" w:color="auto"/>
            <w:left w:val="single" w:sz="48" w:space="18" w:color="3D546F"/>
            <w:bottom w:val="none" w:sz="0" w:space="0" w:color="auto"/>
            <w:right w:val="none" w:sz="0" w:space="0" w:color="auto"/>
          </w:divBdr>
        </w:div>
      </w:divsChild>
    </w:div>
    <w:div w:id="150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49425">
          <w:blockQuote w:val="1"/>
          <w:marLeft w:val="240"/>
          <w:marRight w:val="0"/>
          <w:marTop w:val="360"/>
          <w:marBottom w:val="360"/>
          <w:divBdr>
            <w:top w:val="none" w:sz="0" w:space="0" w:color="auto"/>
            <w:left w:val="single" w:sz="48" w:space="18" w:color="3D546F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2020-12-04T07:35:00Z</dcterms:created>
  <dcterms:modified xsi:type="dcterms:W3CDTF">2020-12-04T10:17:00Z</dcterms:modified>
</cp:coreProperties>
</file>