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CCD8" w14:textId="77777777" w:rsidR="000C66B6" w:rsidRPr="00C54D07" w:rsidRDefault="000C66B6" w:rsidP="000C66B6">
      <w:pPr>
        <w:jc w:val="center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 xml:space="preserve">Справка о наиболее значимых событиях социально – экономического развития Самойловского муниципального района </w:t>
      </w:r>
    </w:p>
    <w:p w14:paraId="0AD270EF" w14:textId="7F829373" w:rsidR="000C66B6" w:rsidRPr="00C54D07" w:rsidRDefault="000C66B6" w:rsidP="000C66B6">
      <w:pPr>
        <w:jc w:val="center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с 2016 года и по 2020 год</w:t>
      </w:r>
    </w:p>
    <w:p w14:paraId="4F5F9D96" w14:textId="77777777" w:rsidR="009F64F3" w:rsidRPr="00C54D07" w:rsidRDefault="009F64F3" w:rsidP="000C66B6">
      <w:pPr>
        <w:jc w:val="center"/>
        <w:rPr>
          <w:b/>
          <w:sz w:val="29"/>
          <w:szCs w:val="29"/>
        </w:rPr>
      </w:pPr>
    </w:p>
    <w:p w14:paraId="46433B0B" w14:textId="77777777" w:rsidR="000C66B6" w:rsidRPr="00C54D07" w:rsidRDefault="000C66B6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Социальная сфера</w:t>
      </w:r>
    </w:p>
    <w:p w14:paraId="31321D67" w14:textId="77777777" w:rsidR="00970ACC" w:rsidRPr="00C54D07" w:rsidRDefault="00970ACC" w:rsidP="00970ACC">
      <w:pPr>
        <w:ind w:firstLine="708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рамках федерального проекта «Успех каждого ребенка» в 2018-2020 гг. проведен ремонт спортивных залов школ в с. </w:t>
      </w:r>
      <w:proofErr w:type="spellStart"/>
      <w:r w:rsidRPr="00C54D07">
        <w:rPr>
          <w:sz w:val="29"/>
          <w:szCs w:val="29"/>
        </w:rPr>
        <w:t>Еловатка</w:t>
      </w:r>
      <w:proofErr w:type="spellEnd"/>
      <w:r w:rsidRPr="00C54D07">
        <w:rPr>
          <w:sz w:val="29"/>
          <w:szCs w:val="29"/>
        </w:rPr>
        <w:t xml:space="preserve">, с. Полтавка, </w:t>
      </w:r>
      <w:proofErr w:type="spellStart"/>
      <w:r w:rsidRPr="00C54D07">
        <w:rPr>
          <w:sz w:val="29"/>
          <w:szCs w:val="29"/>
        </w:rPr>
        <w:t>п.Краснознаменский</w:t>
      </w:r>
      <w:proofErr w:type="spellEnd"/>
      <w:r w:rsidRPr="00C54D07">
        <w:rPr>
          <w:sz w:val="29"/>
          <w:szCs w:val="29"/>
        </w:rPr>
        <w:t>.</w:t>
      </w:r>
    </w:p>
    <w:p w14:paraId="6A9EB58F" w14:textId="77777777" w:rsidR="00970ACC" w:rsidRPr="00C54D07" w:rsidRDefault="00970ACC" w:rsidP="00970ACC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начале 2018 г. состоялось открытие детского сада в с. Криуша на 20 мест.</w:t>
      </w:r>
    </w:p>
    <w:p w14:paraId="1C3CF402" w14:textId="77777777" w:rsidR="000C66B6" w:rsidRPr="00C54D07" w:rsidRDefault="000C66B6" w:rsidP="000C66B6">
      <w:pPr>
        <w:ind w:firstLine="708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2019 г. рамках реализации федерального проекта «Современная школа» нацпроекта «Образование» проведены работы по капитальному ремонту школы №1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>. Самойловка, благоустройству территории и модернизации технологического оборудования.</w:t>
      </w:r>
    </w:p>
    <w:p w14:paraId="6969B07D" w14:textId="77777777" w:rsidR="000C66B6" w:rsidRPr="00C54D07" w:rsidRDefault="000C66B6" w:rsidP="009F64F3">
      <w:pPr>
        <w:ind w:firstLine="708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2020 г. завершено строительство бассейна на территории МБОУ «СОШ №1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>. Самойловка».</w:t>
      </w:r>
    </w:p>
    <w:p w14:paraId="514571DE" w14:textId="77777777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рамках участия в национальном проекте «Демография» в 2019 г. центральном парке Самойловки установлена малая спортивная площадка ГТО.</w:t>
      </w:r>
    </w:p>
    <w:p w14:paraId="702E41AA" w14:textId="65A8112E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рамках регионального проекта «Современная школа» национального проекта «Образование» в 2019 г. и в 2020 г. на базе </w:t>
      </w:r>
      <w:proofErr w:type="gramStart"/>
      <w:r w:rsidRPr="00C54D07">
        <w:rPr>
          <w:sz w:val="29"/>
          <w:szCs w:val="29"/>
        </w:rPr>
        <w:t>школы  с.</w:t>
      </w:r>
      <w:proofErr w:type="gramEnd"/>
      <w:r w:rsidRPr="00C54D07">
        <w:rPr>
          <w:sz w:val="29"/>
          <w:szCs w:val="29"/>
        </w:rPr>
        <w:t xml:space="preserve"> Святославка и школы №2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 xml:space="preserve">. Самойловка открыты Центры образования «Точка роста». </w:t>
      </w:r>
    </w:p>
    <w:p w14:paraId="7BA7F091" w14:textId="3FB26092" w:rsidR="00970ACC" w:rsidRPr="00C54D07" w:rsidRDefault="00970ACC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2019-2020 гг. произведен ремонт крыши школы №2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 xml:space="preserve">. Самойловка, здания детского сада «Золотой ключик» и отдельных участков крыши здания школы в с. Ольшанка, </w:t>
      </w:r>
    </w:p>
    <w:p w14:paraId="399A05CD" w14:textId="77777777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2018 г. установлено цифровое кинооборудование в формате 3D в кинотеатре «Нива». За счет средств местного бюджета и внебюджетных источников произведен ремонт помещений кинотеатра. </w:t>
      </w:r>
    </w:p>
    <w:p w14:paraId="64DD6ACD" w14:textId="77777777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2018 г. проведен ремонт сельского клуба с. Красавка, приобретено оборудование.</w:t>
      </w:r>
    </w:p>
    <w:p w14:paraId="21BDA081" w14:textId="77777777" w:rsidR="00970ACC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2019 г. произведена замена оконных блоков и дверей, ремонт крыши в Районном центральном доме культуры.</w:t>
      </w:r>
      <w:r w:rsidR="00970ACC" w:rsidRPr="00C54D07">
        <w:rPr>
          <w:sz w:val="29"/>
          <w:szCs w:val="29"/>
        </w:rPr>
        <w:t xml:space="preserve"> </w:t>
      </w:r>
    </w:p>
    <w:p w14:paraId="7634F130" w14:textId="394B886D" w:rsidR="00970ACC" w:rsidRPr="00C54D07" w:rsidRDefault="00970ACC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рамках реализации муниципальной программы для доведения до модельного стандарта проведены работы по замене окон и дверей, ремонту тамбура в здании центральной библиотеки.</w:t>
      </w:r>
    </w:p>
    <w:p w14:paraId="362AF3C1" w14:textId="77777777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рамках федерального проекта «Культура малой Родины» в 2020 и 2021 гг. проведены ремонты сельского дома культуры в с. Святославка и сельского клуба в с. Хрущевка, приобретено оборудование. </w:t>
      </w:r>
    </w:p>
    <w:p w14:paraId="28D60071" w14:textId="77777777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2020 г. произведен ремонт помещений ДШИ с. Святославка. Значительно обновилась материальная база детских школ искусств, приобретены музыкальные инструменты в ДШИ с. Святославка и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>. Самойловка.</w:t>
      </w:r>
    </w:p>
    <w:p w14:paraId="34DBB3E9" w14:textId="0F76BA5E" w:rsidR="000C66B6" w:rsidRPr="00C54D07" w:rsidRDefault="000C66B6" w:rsidP="000C66B6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lastRenderedPageBreak/>
        <w:t xml:space="preserve">В 2020 г. произведена замена 2 фельдшерско-акушерских пунктов в с. Александровка и с. </w:t>
      </w:r>
      <w:proofErr w:type="spellStart"/>
      <w:r w:rsidRPr="00C54D07">
        <w:rPr>
          <w:sz w:val="29"/>
          <w:szCs w:val="29"/>
        </w:rPr>
        <w:t>Крийнички</w:t>
      </w:r>
      <w:proofErr w:type="spellEnd"/>
      <w:r w:rsidRPr="00C54D07">
        <w:rPr>
          <w:sz w:val="29"/>
          <w:szCs w:val="29"/>
        </w:rPr>
        <w:t xml:space="preserve">. </w:t>
      </w:r>
    </w:p>
    <w:p w14:paraId="3478FB8E" w14:textId="77777777" w:rsidR="00970ACC" w:rsidRPr="00C54D07" w:rsidRDefault="00970ACC" w:rsidP="000C66B6">
      <w:pPr>
        <w:ind w:firstLine="709"/>
        <w:jc w:val="both"/>
        <w:rPr>
          <w:sz w:val="29"/>
          <w:szCs w:val="29"/>
        </w:rPr>
      </w:pPr>
    </w:p>
    <w:p w14:paraId="6B91C8B5" w14:textId="77777777" w:rsidR="000C66B6" w:rsidRPr="00C54D07" w:rsidRDefault="000C66B6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Жилищно-коммунальное хозяйство</w:t>
      </w:r>
    </w:p>
    <w:p w14:paraId="52CDCA81" w14:textId="2CA2360B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рамках реализации мероприятий </w:t>
      </w:r>
      <w:r w:rsidR="00D91DE2" w:rsidRPr="00C54D07">
        <w:rPr>
          <w:sz w:val="29"/>
          <w:szCs w:val="29"/>
        </w:rPr>
        <w:t>ф</w:t>
      </w:r>
      <w:r w:rsidRPr="00C54D07">
        <w:rPr>
          <w:sz w:val="29"/>
          <w:szCs w:val="29"/>
        </w:rPr>
        <w:t>едеральной целевой программы «Устойчивое развитие сельских территорий» проложено 2,2 км. водопроводных сетей в с. Святославка</w:t>
      </w:r>
      <w:r w:rsidR="00D91DE2" w:rsidRPr="00C54D07">
        <w:rPr>
          <w:sz w:val="29"/>
          <w:szCs w:val="29"/>
        </w:rPr>
        <w:t xml:space="preserve"> (В данном проекте с. Святославка принимало участие с 2010 по 2019 гг. За весь период действия программы построено 11 км. разводящих сетей, пробурена скважина).</w:t>
      </w:r>
    </w:p>
    <w:p w14:paraId="3BDE8F5B" w14:textId="303B7A4B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С 2017 г. муниципальные образования района принимают активное участие в конкурном отборе по реализации проектов, основанных на местных инициативах. Произведено обустройство зоны отдыха в парковой зоне с. Святославка и установлена детская площадка в парке, проведены работы по организации санитарной зоны и установке ограждения водозабора в с. Святославка. Осуществлен капитальный ремонт дома культуры и установлен </w:t>
      </w:r>
      <w:r w:rsidR="00D91DE2" w:rsidRPr="00C54D07">
        <w:rPr>
          <w:sz w:val="29"/>
          <w:szCs w:val="29"/>
        </w:rPr>
        <w:t xml:space="preserve">взамен старого </w:t>
      </w:r>
      <w:r w:rsidRPr="00C54D07">
        <w:rPr>
          <w:sz w:val="29"/>
          <w:szCs w:val="29"/>
        </w:rPr>
        <w:t>новый памятник землякам, погибшим в годы ВОВ</w:t>
      </w:r>
      <w:r w:rsidR="00D91DE2" w:rsidRPr="00C54D07">
        <w:rPr>
          <w:sz w:val="29"/>
          <w:szCs w:val="29"/>
        </w:rPr>
        <w:t>,</w:t>
      </w:r>
      <w:r w:rsidRPr="00C54D07">
        <w:rPr>
          <w:sz w:val="29"/>
          <w:szCs w:val="29"/>
        </w:rPr>
        <w:t xml:space="preserve"> в п. Краснознамен</w:t>
      </w:r>
      <w:r w:rsidR="00D91DE2" w:rsidRPr="00C54D07">
        <w:rPr>
          <w:sz w:val="29"/>
          <w:szCs w:val="29"/>
        </w:rPr>
        <w:t>ск</w:t>
      </w:r>
      <w:r w:rsidRPr="00C54D07">
        <w:rPr>
          <w:sz w:val="29"/>
          <w:szCs w:val="29"/>
        </w:rPr>
        <w:t>и</w:t>
      </w:r>
      <w:r w:rsidR="00D91DE2" w:rsidRPr="00C54D07">
        <w:rPr>
          <w:sz w:val="29"/>
          <w:szCs w:val="29"/>
        </w:rPr>
        <w:t>й</w:t>
      </w:r>
      <w:r w:rsidRPr="00C54D07">
        <w:rPr>
          <w:sz w:val="29"/>
          <w:szCs w:val="29"/>
        </w:rPr>
        <w:t xml:space="preserve">. Проведены работы по модернизации водозаборных скважин для хозяйственно-питьевого водоснабжения в с. Хрущевка, с. Благовещенка, с. Красавка. Произведен ремонт водослива в </w:t>
      </w:r>
      <w:proofErr w:type="spellStart"/>
      <w:r w:rsidRPr="00C54D07">
        <w:rPr>
          <w:sz w:val="29"/>
          <w:szCs w:val="29"/>
        </w:rPr>
        <w:t>с.Благовещенка</w:t>
      </w:r>
      <w:proofErr w:type="spellEnd"/>
      <w:r w:rsidRPr="00C54D07">
        <w:rPr>
          <w:sz w:val="29"/>
          <w:szCs w:val="29"/>
        </w:rPr>
        <w:t xml:space="preserve">. </w:t>
      </w:r>
      <w:r w:rsidR="00D91DE2" w:rsidRPr="00C54D07">
        <w:rPr>
          <w:sz w:val="29"/>
          <w:szCs w:val="29"/>
        </w:rPr>
        <w:t>О</w:t>
      </w:r>
      <w:r w:rsidRPr="00C54D07">
        <w:rPr>
          <w:sz w:val="29"/>
          <w:szCs w:val="29"/>
        </w:rPr>
        <w:t>рганизовано освещение четырех улиц</w:t>
      </w:r>
      <w:r w:rsidR="00D91DE2" w:rsidRPr="00C54D07">
        <w:rPr>
          <w:sz w:val="29"/>
          <w:szCs w:val="29"/>
        </w:rPr>
        <w:t xml:space="preserve"> в с. Криуша и с. Песчанка</w:t>
      </w:r>
      <w:r w:rsidRPr="00C54D07">
        <w:rPr>
          <w:sz w:val="29"/>
          <w:szCs w:val="29"/>
        </w:rPr>
        <w:t xml:space="preserve">. </w:t>
      </w:r>
    </w:p>
    <w:p w14:paraId="642E5D63" w14:textId="02C345B7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рамках реализации муниципальных программ проведены работы по бурению водозаборной скважины для хозяйственно-питьевого водоснабжения в с. Полоцкое, п. Южный, восстановлено водоснабжение в п. Садовый, произведена перекладка водопроводных сетей в </w:t>
      </w:r>
      <w:proofErr w:type="spellStart"/>
      <w:r w:rsidRPr="00C54D07">
        <w:rPr>
          <w:sz w:val="29"/>
          <w:szCs w:val="29"/>
        </w:rPr>
        <w:t>с.Залесянка</w:t>
      </w:r>
      <w:proofErr w:type="spellEnd"/>
      <w:r w:rsidRPr="00C54D07">
        <w:rPr>
          <w:sz w:val="29"/>
          <w:szCs w:val="29"/>
        </w:rPr>
        <w:t xml:space="preserve"> (400 м.) и в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 xml:space="preserve">. Самойловка (800 м.). </w:t>
      </w:r>
    </w:p>
    <w:p w14:paraId="0934B6D6" w14:textId="77777777" w:rsidR="00970ACC" w:rsidRPr="00C54D07" w:rsidRDefault="00970ACC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sz w:val="29"/>
          <w:szCs w:val="29"/>
        </w:rPr>
        <w:t>В 2018-2020 гг. в рамках реализации программы капремонта проведены капитальные ремонты крыш восьми многоквартирных домов</w:t>
      </w:r>
      <w:r w:rsidRPr="00C54D07">
        <w:rPr>
          <w:b/>
          <w:sz w:val="29"/>
          <w:szCs w:val="29"/>
        </w:rPr>
        <w:t xml:space="preserve"> </w:t>
      </w:r>
    </w:p>
    <w:p w14:paraId="0F857F71" w14:textId="77777777" w:rsidR="00970ACC" w:rsidRPr="00C54D07" w:rsidRDefault="00970ACC" w:rsidP="000C66B6">
      <w:pPr>
        <w:ind w:firstLine="720"/>
        <w:jc w:val="both"/>
        <w:rPr>
          <w:b/>
          <w:sz w:val="29"/>
          <w:szCs w:val="29"/>
        </w:rPr>
      </w:pPr>
    </w:p>
    <w:p w14:paraId="61C19C2B" w14:textId="4656EB16" w:rsidR="000C66B6" w:rsidRPr="00C54D07" w:rsidRDefault="000C66B6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Ремонт и содержание дорог</w:t>
      </w:r>
    </w:p>
    <w:p w14:paraId="5B910B77" w14:textId="77777777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Отремонтировано 20 км автомобильных дорог общего пользования местного значения.</w:t>
      </w:r>
    </w:p>
    <w:p w14:paraId="6671B902" w14:textId="1C75138F" w:rsidR="000C66B6" w:rsidRPr="00C54D07" w:rsidRDefault="00C54D07" w:rsidP="000C66B6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В 2019-2020 гг. п</w:t>
      </w:r>
      <w:r w:rsidR="000C66B6" w:rsidRPr="00C54D07">
        <w:rPr>
          <w:sz w:val="29"/>
          <w:szCs w:val="29"/>
        </w:rPr>
        <w:t>роведен ремонт региональных дорог Самойловка - Казачка протяжённостью порядка 15 км. и Ольшанка</w:t>
      </w:r>
      <w:r>
        <w:rPr>
          <w:sz w:val="29"/>
          <w:szCs w:val="29"/>
        </w:rPr>
        <w:t xml:space="preserve"> </w:t>
      </w:r>
      <w:r w:rsidR="000C66B6" w:rsidRPr="00C54D07">
        <w:rPr>
          <w:sz w:val="29"/>
          <w:szCs w:val="29"/>
        </w:rPr>
        <w:t>- Полоцкое протяженностью 5 км.</w:t>
      </w:r>
    </w:p>
    <w:p w14:paraId="33D36755" w14:textId="7B4FB523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2019-2020 </w:t>
      </w:r>
      <w:proofErr w:type="spellStart"/>
      <w:r w:rsidRPr="00C54D07">
        <w:rPr>
          <w:sz w:val="29"/>
          <w:szCs w:val="29"/>
        </w:rPr>
        <w:t>г.г</w:t>
      </w:r>
      <w:proofErr w:type="spellEnd"/>
      <w:r w:rsidRPr="00C54D07">
        <w:rPr>
          <w:sz w:val="29"/>
          <w:szCs w:val="29"/>
        </w:rPr>
        <w:t xml:space="preserve">. </w:t>
      </w:r>
      <w:r w:rsidR="00970ACC" w:rsidRPr="00C54D07">
        <w:rPr>
          <w:sz w:val="29"/>
          <w:szCs w:val="29"/>
        </w:rPr>
        <w:t>проведены</w:t>
      </w:r>
      <w:r w:rsidRPr="00C54D07">
        <w:rPr>
          <w:sz w:val="29"/>
          <w:szCs w:val="29"/>
        </w:rPr>
        <w:t xml:space="preserve"> ремонты мостового перехода через р. </w:t>
      </w:r>
      <w:proofErr w:type="spellStart"/>
      <w:r w:rsidRPr="00C54D07">
        <w:rPr>
          <w:sz w:val="29"/>
          <w:szCs w:val="29"/>
        </w:rPr>
        <w:t>Коневка</w:t>
      </w:r>
      <w:proofErr w:type="spellEnd"/>
      <w:r w:rsidRPr="00C54D07">
        <w:rPr>
          <w:sz w:val="29"/>
          <w:szCs w:val="29"/>
        </w:rPr>
        <w:t xml:space="preserve"> в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>. Самойловка и моста через р. Елань у с. Николаевка.</w:t>
      </w:r>
    </w:p>
    <w:p w14:paraId="502FE70B" w14:textId="5486C106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2020 г. при содействии В.В. Володина более 60 км. автомобильных дорог переведено на федеральный уровень, что откроет возможность для их ремонта в сам</w:t>
      </w:r>
      <w:r w:rsidR="00C54D07">
        <w:rPr>
          <w:sz w:val="29"/>
          <w:szCs w:val="29"/>
        </w:rPr>
        <w:t xml:space="preserve">ое ближайшее </w:t>
      </w:r>
      <w:proofErr w:type="gramStart"/>
      <w:r w:rsidR="00C54D07">
        <w:rPr>
          <w:sz w:val="29"/>
          <w:szCs w:val="29"/>
        </w:rPr>
        <w:t xml:space="preserve">время </w:t>
      </w:r>
      <w:r w:rsidRPr="00C54D07">
        <w:rPr>
          <w:sz w:val="29"/>
          <w:szCs w:val="29"/>
        </w:rPr>
        <w:t xml:space="preserve"> за</w:t>
      </w:r>
      <w:proofErr w:type="gramEnd"/>
      <w:r w:rsidRPr="00C54D07">
        <w:rPr>
          <w:sz w:val="29"/>
          <w:szCs w:val="29"/>
        </w:rPr>
        <w:t xml:space="preserve"> счет федерального бюджета. </w:t>
      </w:r>
    </w:p>
    <w:p w14:paraId="24AAE107" w14:textId="29666DE6" w:rsidR="00970ACC" w:rsidRDefault="00970ACC" w:rsidP="000C66B6">
      <w:pPr>
        <w:ind w:firstLine="720"/>
        <w:jc w:val="both"/>
        <w:rPr>
          <w:sz w:val="29"/>
          <w:szCs w:val="29"/>
        </w:rPr>
      </w:pPr>
    </w:p>
    <w:p w14:paraId="5992C96D" w14:textId="77777777" w:rsidR="00C54D07" w:rsidRPr="00C54D07" w:rsidRDefault="00C54D07" w:rsidP="000C66B6">
      <w:pPr>
        <w:ind w:firstLine="720"/>
        <w:jc w:val="both"/>
        <w:rPr>
          <w:sz w:val="29"/>
          <w:szCs w:val="29"/>
        </w:rPr>
      </w:pPr>
    </w:p>
    <w:p w14:paraId="58BF6F8E" w14:textId="77777777" w:rsidR="000C66B6" w:rsidRPr="00C54D07" w:rsidRDefault="000C66B6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Благоустройство</w:t>
      </w:r>
    </w:p>
    <w:p w14:paraId="43277D44" w14:textId="77777777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lastRenderedPageBreak/>
        <w:t xml:space="preserve">За отчетный период в населенных пунктах района значительно увеличена протяженность линий уличного освещения. </w:t>
      </w:r>
    </w:p>
    <w:p w14:paraId="5CFD7C02" w14:textId="77777777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2017 - 2018 гг. для улучшения внешнего облика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 xml:space="preserve">. Самойловка администрацией района проведены работы по ремонту асфальтового покрытия центральной площади, устройству фонтана и благоустройству территории вокруг него, установке новой крытой сцены на площади. </w:t>
      </w:r>
    </w:p>
    <w:p w14:paraId="038B3E8F" w14:textId="08CAE5F3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В </w:t>
      </w:r>
      <w:r w:rsidR="00C54D07" w:rsidRPr="00C54D07">
        <w:rPr>
          <w:sz w:val="29"/>
          <w:szCs w:val="29"/>
        </w:rPr>
        <w:t xml:space="preserve">2019-2020 гг. </w:t>
      </w:r>
      <w:r w:rsidR="00C54D07">
        <w:rPr>
          <w:sz w:val="29"/>
          <w:szCs w:val="29"/>
        </w:rPr>
        <w:t xml:space="preserve">в </w:t>
      </w:r>
      <w:r w:rsidRPr="00C54D07">
        <w:rPr>
          <w:sz w:val="29"/>
          <w:szCs w:val="29"/>
        </w:rPr>
        <w:t xml:space="preserve">рамках реализации национального проекта «Жилье и городская среда» регионального проекта «Формирование комфортной городской среды» в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 xml:space="preserve">. Самойловка проведено благоустройство двух общественных территорий </w:t>
      </w:r>
      <w:r w:rsidR="00C54D07">
        <w:rPr>
          <w:sz w:val="29"/>
          <w:szCs w:val="29"/>
        </w:rPr>
        <w:t xml:space="preserve">- </w:t>
      </w:r>
      <w:r w:rsidRPr="00C54D07">
        <w:rPr>
          <w:sz w:val="29"/>
          <w:szCs w:val="29"/>
        </w:rPr>
        <w:t>парк</w:t>
      </w:r>
      <w:r w:rsidR="00C54D07">
        <w:rPr>
          <w:sz w:val="29"/>
          <w:szCs w:val="29"/>
        </w:rPr>
        <w:t>а</w:t>
      </w:r>
      <w:r w:rsidRPr="00C54D07">
        <w:rPr>
          <w:sz w:val="29"/>
          <w:szCs w:val="29"/>
        </w:rPr>
        <w:t xml:space="preserve"> по ул. Красная площадь и парк</w:t>
      </w:r>
      <w:r w:rsidR="00C54D07">
        <w:rPr>
          <w:sz w:val="29"/>
          <w:szCs w:val="29"/>
        </w:rPr>
        <w:t>а на пл.</w:t>
      </w:r>
      <w:r w:rsidRPr="00C54D07">
        <w:rPr>
          <w:sz w:val="29"/>
          <w:szCs w:val="29"/>
        </w:rPr>
        <w:t xml:space="preserve"> им. Т. Шевченко. Обустроены пешеходный дорожки, освещение, установлены лавочки и урны, произведено ограждение парков и высадка деревьев, установлены цветники.</w:t>
      </w:r>
    </w:p>
    <w:p w14:paraId="0FEBA1A9" w14:textId="3BE4FDD2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Произведен ремонт 21 дворовой территории в </w:t>
      </w:r>
      <w:proofErr w:type="spellStart"/>
      <w:r w:rsidRPr="00C54D07">
        <w:rPr>
          <w:sz w:val="29"/>
          <w:szCs w:val="29"/>
        </w:rPr>
        <w:t>р.п</w:t>
      </w:r>
      <w:proofErr w:type="spellEnd"/>
      <w:r w:rsidRPr="00C54D07">
        <w:rPr>
          <w:sz w:val="29"/>
          <w:szCs w:val="29"/>
        </w:rPr>
        <w:t>. Самойловка.</w:t>
      </w:r>
    </w:p>
    <w:p w14:paraId="18FDBBF1" w14:textId="6A7CC6C8" w:rsidR="00D91DE2" w:rsidRPr="00C54D07" w:rsidRDefault="00D91DE2" w:rsidP="00D91DE2">
      <w:pPr>
        <w:ind w:firstLine="709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2017 г в с. Полоцком установлен мемориальный гранитный памятник погибшим в годы Гражданской войны. Осуществлено строительство нового памятника участникам Великой Отечественной войны в с. Красавка, установленного на месте прежнего.</w:t>
      </w:r>
    </w:p>
    <w:p w14:paraId="37E2D5A5" w14:textId="605B016E" w:rsidR="00D91DE2" w:rsidRPr="00C54D07" w:rsidRDefault="00D91DE2" w:rsidP="00D91DE2">
      <w:pPr>
        <w:pStyle w:val="a6"/>
        <w:ind w:firstLine="708"/>
        <w:jc w:val="both"/>
        <w:rPr>
          <w:rFonts w:ascii="Times New Roman" w:hAnsi="Times New Roman"/>
          <w:sz w:val="29"/>
          <w:szCs w:val="29"/>
        </w:rPr>
      </w:pPr>
      <w:r w:rsidRPr="00C54D07">
        <w:rPr>
          <w:rFonts w:ascii="Times New Roman" w:hAnsi="Times New Roman"/>
          <w:sz w:val="29"/>
          <w:szCs w:val="29"/>
        </w:rPr>
        <w:t>В 2019 г. в с. Каменка установлен памятник землякам, погибшим в Великой Отечественной войне.</w:t>
      </w:r>
    </w:p>
    <w:p w14:paraId="5AEA2FBD" w14:textId="77777777" w:rsidR="00970ACC" w:rsidRPr="00C54D07" w:rsidRDefault="00970ACC" w:rsidP="000C66B6">
      <w:pPr>
        <w:ind w:firstLine="720"/>
        <w:jc w:val="both"/>
        <w:rPr>
          <w:sz w:val="29"/>
          <w:szCs w:val="29"/>
        </w:rPr>
      </w:pPr>
    </w:p>
    <w:p w14:paraId="5DA57C3A" w14:textId="77777777" w:rsidR="000C66B6" w:rsidRPr="00C54D07" w:rsidRDefault="000C66B6" w:rsidP="000C66B6">
      <w:pPr>
        <w:ind w:firstLine="720"/>
        <w:jc w:val="both"/>
        <w:rPr>
          <w:b/>
          <w:sz w:val="29"/>
          <w:szCs w:val="29"/>
        </w:rPr>
      </w:pPr>
      <w:r w:rsidRPr="00C54D07">
        <w:rPr>
          <w:b/>
          <w:sz w:val="29"/>
          <w:szCs w:val="29"/>
        </w:rPr>
        <w:t>Сельское хозяйство</w:t>
      </w:r>
    </w:p>
    <w:p w14:paraId="309BA0E0" w14:textId="38C75346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Инвестиции в основной капитал сельхозтоваропроизводителями всех форм собственности на приобретение новой более производительной техники и развитие сельского хозяйства составили </w:t>
      </w:r>
      <w:r w:rsidR="00A87E64" w:rsidRPr="00C54D07">
        <w:rPr>
          <w:sz w:val="29"/>
          <w:szCs w:val="29"/>
        </w:rPr>
        <w:t>2255,7 млн</w:t>
      </w:r>
      <w:r w:rsidRPr="00C54D07">
        <w:rPr>
          <w:sz w:val="29"/>
          <w:szCs w:val="29"/>
        </w:rPr>
        <w:t>. руб.</w:t>
      </w:r>
    </w:p>
    <w:p w14:paraId="5D77891D" w14:textId="4ADC4BBE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 xml:space="preserve">За 2016-2020 гг. сельхозтоваропроизводителями района построены </w:t>
      </w:r>
      <w:r w:rsidR="00A87E64" w:rsidRPr="00C54D07">
        <w:rPr>
          <w:sz w:val="29"/>
          <w:szCs w:val="29"/>
        </w:rPr>
        <w:t>5</w:t>
      </w:r>
      <w:r w:rsidRPr="00C54D07">
        <w:rPr>
          <w:sz w:val="29"/>
          <w:szCs w:val="29"/>
        </w:rPr>
        <w:t xml:space="preserve"> </w:t>
      </w:r>
      <w:proofErr w:type="spellStart"/>
      <w:r w:rsidRPr="00C54D07">
        <w:rPr>
          <w:sz w:val="29"/>
          <w:szCs w:val="29"/>
        </w:rPr>
        <w:t>мехтоков</w:t>
      </w:r>
      <w:proofErr w:type="spellEnd"/>
      <w:r w:rsidRPr="00C54D07">
        <w:rPr>
          <w:sz w:val="29"/>
          <w:szCs w:val="29"/>
        </w:rPr>
        <w:t xml:space="preserve">, </w:t>
      </w:r>
      <w:r w:rsidR="00A87E64" w:rsidRPr="00C54D07">
        <w:rPr>
          <w:sz w:val="29"/>
          <w:szCs w:val="29"/>
        </w:rPr>
        <w:t>6</w:t>
      </w:r>
      <w:r w:rsidRPr="00C54D07">
        <w:rPr>
          <w:sz w:val="29"/>
          <w:szCs w:val="29"/>
        </w:rPr>
        <w:t xml:space="preserve"> крытых тока, </w:t>
      </w:r>
      <w:r w:rsidR="00A87E64" w:rsidRPr="00C54D07">
        <w:rPr>
          <w:sz w:val="29"/>
          <w:szCs w:val="29"/>
        </w:rPr>
        <w:t>3</w:t>
      </w:r>
      <w:r w:rsidRPr="00C54D07">
        <w:rPr>
          <w:sz w:val="29"/>
          <w:szCs w:val="29"/>
        </w:rPr>
        <w:t xml:space="preserve"> автомобильных весов,</w:t>
      </w:r>
      <w:r w:rsidR="00A87E64" w:rsidRPr="00C54D07">
        <w:rPr>
          <w:sz w:val="29"/>
          <w:szCs w:val="29"/>
        </w:rPr>
        <w:t xml:space="preserve"> 28 складов, 1 мастерская,</w:t>
      </w:r>
      <w:r w:rsidRPr="00C54D07">
        <w:rPr>
          <w:sz w:val="29"/>
          <w:szCs w:val="29"/>
        </w:rPr>
        <w:t xml:space="preserve"> </w:t>
      </w:r>
      <w:r w:rsidR="00076379" w:rsidRPr="00C54D07">
        <w:rPr>
          <w:sz w:val="29"/>
          <w:szCs w:val="29"/>
        </w:rPr>
        <w:t xml:space="preserve">1 навес, </w:t>
      </w:r>
      <w:r w:rsidRPr="00C54D07">
        <w:rPr>
          <w:sz w:val="29"/>
          <w:szCs w:val="29"/>
        </w:rPr>
        <w:t xml:space="preserve">приобретено </w:t>
      </w:r>
      <w:r w:rsidR="00EA400D" w:rsidRPr="00C54D07">
        <w:rPr>
          <w:sz w:val="29"/>
          <w:szCs w:val="29"/>
        </w:rPr>
        <w:t xml:space="preserve">более </w:t>
      </w:r>
      <w:r w:rsidR="00A87E64" w:rsidRPr="00C54D07">
        <w:rPr>
          <w:sz w:val="29"/>
          <w:szCs w:val="29"/>
        </w:rPr>
        <w:t>230</w:t>
      </w:r>
      <w:r w:rsidRPr="00C54D07">
        <w:rPr>
          <w:sz w:val="29"/>
          <w:szCs w:val="29"/>
        </w:rPr>
        <w:t xml:space="preserve"> единиц сельхозтехники</w:t>
      </w:r>
      <w:r w:rsidR="00EA400D" w:rsidRPr="00C54D07">
        <w:rPr>
          <w:sz w:val="29"/>
          <w:szCs w:val="29"/>
        </w:rPr>
        <w:t xml:space="preserve"> и иное оборудование</w:t>
      </w:r>
      <w:r w:rsidRPr="00C54D07">
        <w:rPr>
          <w:sz w:val="29"/>
          <w:szCs w:val="29"/>
        </w:rPr>
        <w:t>.</w:t>
      </w:r>
    </w:p>
    <w:p w14:paraId="6E347767" w14:textId="77777777" w:rsidR="00970ACC" w:rsidRPr="00C54D07" w:rsidRDefault="00970ACC" w:rsidP="000C66B6">
      <w:pPr>
        <w:ind w:firstLine="720"/>
        <w:jc w:val="both"/>
        <w:rPr>
          <w:sz w:val="29"/>
          <w:szCs w:val="29"/>
        </w:rPr>
      </w:pPr>
    </w:p>
    <w:p w14:paraId="4DD41246" w14:textId="77777777" w:rsidR="000C66B6" w:rsidRPr="00C54D07" w:rsidRDefault="000C66B6" w:rsidP="000C66B6">
      <w:pPr>
        <w:ind w:firstLine="720"/>
        <w:jc w:val="both"/>
        <w:rPr>
          <w:b/>
          <w:bCs/>
          <w:sz w:val="29"/>
          <w:szCs w:val="29"/>
        </w:rPr>
      </w:pPr>
      <w:r w:rsidRPr="00C54D07">
        <w:rPr>
          <w:b/>
          <w:bCs/>
          <w:sz w:val="29"/>
          <w:szCs w:val="29"/>
        </w:rPr>
        <w:t>Безопасность</w:t>
      </w:r>
    </w:p>
    <w:p w14:paraId="5BCDE11E" w14:textId="77777777" w:rsidR="000C66B6" w:rsidRPr="00C54D07" w:rsidRDefault="000C66B6" w:rsidP="000C66B6">
      <w:pPr>
        <w:ind w:firstLine="720"/>
        <w:jc w:val="both"/>
        <w:rPr>
          <w:sz w:val="29"/>
          <w:szCs w:val="29"/>
        </w:rPr>
      </w:pPr>
      <w:r w:rsidRPr="00C54D07">
        <w:rPr>
          <w:sz w:val="29"/>
          <w:szCs w:val="29"/>
        </w:rPr>
        <w:t>В 2018 г. создан пост пожарной охраны в с. Криуша.</w:t>
      </w:r>
    </w:p>
    <w:p w14:paraId="53ECDB15" w14:textId="77777777" w:rsidR="000C66B6" w:rsidRDefault="000C66B6"/>
    <w:sectPr w:rsidR="000C66B6" w:rsidSect="00970ACC">
      <w:headerReference w:type="even" r:id="rId6"/>
      <w:headerReference w:type="default" r:id="rId7"/>
      <w:pgSz w:w="11906" w:h="16838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BBFA" w14:textId="77777777" w:rsidR="00024504" w:rsidRDefault="00024504">
      <w:r>
        <w:separator/>
      </w:r>
    </w:p>
  </w:endnote>
  <w:endnote w:type="continuationSeparator" w:id="0">
    <w:p w14:paraId="5E1ABA4D" w14:textId="77777777" w:rsidR="00024504" w:rsidRDefault="0002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1A5A" w14:textId="77777777" w:rsidR="00024504" w:rsidRDefault="00024504">
      <w:r>
        <w:separator/>
      </w:r>
    </w:p>
  </w:footnote>
  <w:footnote w:type="continuationSeparator" w:id="0">
    <w:p w14:paraId="7C2B06D1" w14:textId="77777777" w:rsidR="00024504" w:rsidRDefault="0002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2600" w14:textId="77777777" w:rsidR="00BA3421" w:rsidRDefault="00EA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8B88944" w14:textId="77777777" w:rsidR="00BA3421" w:rsidRDefault="000245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4C72" w14:textId="77777777" w:rsidR="00BA3421" w:rsidRDefault="00EA40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D8367D0" w14:textId="77777777" w:rsidR="00BA3421" w:rsidRDefault="000245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B6"/>
    <w:rsid w:val="00024504"/>
    <w:rsid w:val="00076379"/>
    <w:rsid w:val="000C66B6"/>
    <w:rsid w:val="00191E0C"/>
    <w:rsid w:val="0065300B"/>
    <w:rsid w:val="00970ACC"/>
    <w:rsid w:val="009F64F3"/>
    <w:rsid w:val="00A87E64"/>
    <w:rsid w:val="00C54D07"/>
    <w:rsid w:val="00D91DE2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972A"/>
  <w15:chartTrackingRefBased/>
  <w15:docId w15:val="{6F289150-14E9-42AA-8278-A96E8ACE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6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C6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66B6"/>
  </w:style>
  <w:style w:type="paragraph" w:styleId="a6">
    <w:name w:val="No Spacing"/>
    <w:link w:val="a7"/>
    <w:uiPriority w:val="1"/>
    <w:qFormat/>
    <w:rsid w:val="00D91D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91D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ADM03</cp:lastModifiedBy>
  <cp:revision>9</cp:revision>
  <cp:lastPrinted>2021-07-12T09:32:00Z</cp:lastPrinted>
  <dcterms:created xsi:type="dcterms:W3CDTF">2021-07-09T10:46:00Z</dcterms:created>
  <dcterms:modified xsi:type="dcterms:W3CDTF">2021-07-12T10:03:00Z</dcterms:modified>
</cp:coreProperties>
</file>