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57CF" w14:textId="1D55BD6B" w:rsidR="00217214" w:rsidRDefault="00256E80" w:rsidP="00256E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</w:t>
      </w:r>
      <w:r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</w:p>
    <w:p w14:paraId="2EF75558" w14:textId="77777777" w:rsidR="00256E80" w:rsidRDefault="00256E80" w:rsidP="009E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13C348" w14:textId="2A55F254" w:rsidR="009E5EEA" w:rsidRDefault="009E5EEA" w:rsidP="009E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мероприятий по противодействию производства и оборота нелегальной табачной продукции Минсельхоз России информирует.</w:t>
      </w:r>
    </w:p>
    <w:p w14:paraId="276E2E38" w14:textId="7B3263B5" w:rsidR="002E12DE" w:rsidRDefault="009E5EEA" w:rsidP="009E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ст. 13 Федерального закона от 23 февраля 2013 года №15-ФЗ «Об охране здоровья населения от воздействия окружающего табачного дыма </w:t>
      </w:r>
      <w:r w:rsidR="002E12DE">
        <w:rPr>
          <w:rFonts w:ascii="Times New Roman" w:hAnsi="Times New Roman" w:cs="Times New Roman"/>
          <w:sz w:val="28"/>
          <w:szCs w:val="28"/>
        </w:rPr>
        <w:t xml:space="preserve">и последствий потребления табака» меры государственного воздействия на уровень цен табачной продукции, в отношении которой предусмотрено установление максимальных розничных цен, осуществляются посредством установления единой минимальной цены табачной продукции. Единая минимальная цена табачной продукции представляет собой цену, ниже которой не </w:t>
      </w:r>
      <w:r w:rsidR="00256E8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E12DE">
        <w:rPr>
          <w:rFonts w:ascii="Times New Roman" w:hAnsi="Times New Roman" w:cs="Times New Roman"/>
          <w:sz w:val="28"/>
          <w:szCs w:val="28"/>
        </w:rPr>
        <w:t>быть установлены максимальные розничные цены табачной продукции, определяемые в порядке, установленном Налоговым кодексом Российской Федерации.</w:t>
      </w:r>
    </w:p>
    <w:p w14:paraId="4294BB81" w14:textId="77777777" w:rsidR="00315D72" w:rsidRDefault="002E12DE" w:rsidP="009E5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формулой, установленной частью 3 статьи 13 Федерального закона №15-ФЗ, Минсельхозом России рассчитано значение единой минимальной цены табачной продукции на период с 1 января 2022 г. по 31 декабря 2022 г. в размере 112 рублей.</w:t>
      </w:r>
    </w:p>
    <w:p w14:paraId="336415B8" w14:textId="168F3086" w:rsidR="009E5EEA" w:rsidRPr="009E5EEA" w:rsidRDefault="00315D72" w:rsidP="0031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Министерства сельского хозяйства.</w:t>
      </w:r>
      <w:r w:rsidR="002E12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5EEA" w:rsidRPr="009E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A"/>
    <w:rsid w:val="00217214"/>
    <w:rsid w:val="00256E80"/>
    <w:rsid w:val="002E12DE"/>
    <w:rsid w:val="00315D72"/>
    <w:rsid w:val="009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B49E"/>
  <w15:chartTrackingRefBased/>
  <w15:docId w15:val="{2E2B08EA-CF78-4355-94B8-737B16C9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ADM03</cp:lastModifiedBy>
  <cp:revision>4</cp:revision>
  <dcterms:created xsi:type="dcterms:W3CDTF">2021-12-17T08:43:00Z</dcterms:created>
  <dcterms:modified xsi:type="dcterms:W3CDTF">2021-12-17T10:21:00Z</dcterms:modified>
</cp:coreProperties>
</file>