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44" w:rsidRPr="00F57644" w:rsidRDefault="00F57644" w:rsidP="00F57644">
      <w:pPr>
        <w:spacing w:after="0" w:line="240" w:lineRule="auto"/>
        <w:outlineLvl w:val="0"/>
        <w:rPr>
          <w:rFonts w:ascii="Tahoma" w:eastAsia="Times New Roman" w:hAnsi="Tahoma" w:cs="Tahoma"/>
          <w:color w:val="3D4B88"/>
          <w:kern w:val="36"/>
          <w:sz w:val="30"/>
          <w:szCs w:val="30"/>
          <w:lang w:eastAsia="ru-RU"/>
        </w:rPr>
      </w:pPr>
      <w:r w:rsidRPr="00F57644">
        <w:rPr>
          <w:rFonts w:ascii="Tahoma" w:eastAsia="Times New Roman" w:hAnsi="Tahoma" w:cs="Tahoma"/>
          <w:color w:val="3D4B88"/>
          <w:kern w:val="36"/>
          <w:sz w:val="30"/>
          <w:szCs w:val="30"/>
          <w:lang w:eastAsia="ru-RU"/>
        </w:rPr>
        <w:t>Отменят или нет новые обязательные требования для бизнеса?</w:t>
      </w:r>
    </w:p>
    <w:p w:rsidR="00F57644" w:rsidRDefault="00F57644" w:rsidP="00F576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F57644" w:rsidRPr="00F57644" w:rsidRDefault="00F57644" w:rsidP="00F576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F57644">
        <w:rPr>
          <w:color w:val="333333"/>
        </w:rPr>
        <w:t>Президент России Владимир Путин поддержал инициативу своего помощника Максима Орешкина, связанную с отменой или переносом сроков вступления в силу новых </w:t>
      </w:r>
      <w:r w:rsidRPr="00F57644">
        <w:rPr>
          <w:bCs/>
          <w:color w:val="333333"/>
        </w:rPr>
        <w:t>обязательных требований, несущих дополнительную нагрузку на бизнес</w:t>
      </w:r>
      <w:r w:rsidRPr="00F57644">
        <w:rPr>
          <w:color w:val="333333"/>
        </w:rPr>
        <w:t>.</w:t>
      </w:r>
    </w:p>
    <w:p w:rsidR="00F57644" w:rsidRPr="00F57644" w:rsidRDefault="00F57644" w:rsidP="00F576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F57644">
        <w:rPr>
          <w:color w:val="333333"/>
        </w:rPr>
        <w:t>Ранее Максим Орешкин обратился с письмом к главе государства, в котором обратил внимание Владимира Путина на появление новых обязательных требований, порождающих дополнительные расходы для субъектов предпринимательской деятельности.</w:t>
      </w:r>
    </w:p>
    <w:p w:rsidR="00F57644" w:rsidRPr="00F57644" w:rsidRDefault="00F57644" w:rsidP="00F576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F57644">
        <w:rPr>
          <w:color w:val="333333"/>
        </w:rPr>
        <w:t>Письмо Орешкина стало результатом анализа обращения уполномоченного при Президенте РФ по защите прав предпринимателей Бориса Титова, в котором он предложил </w:t>
      </w:r>
      <w:r w:rsidRPr="00F57644">
        <w:rPr>
          <w:bCs/>
          <w:color w:val="333333"/>
        </w:rPr>
        <w:t>ввести мораторий на введение нового пакета обязательных требований</w:t>
      </w:r>
      <w:r w:rsidRPr="00F57644">
        <w:rPr>
          <w:color w:val="333333"/>
        </w:rPr>
        <w:t>. Они связаны с производством, продажей/оказанием товаров и услуг.</w:t>
      </w:r>
    </w:p>
    <w:p w:rsidR="00F57644" w:rsidRPr="00F57644" w:rsidRDefault="00F57644" w:rsidP="00F576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F57644">
        <w:rPr>
          <w:color w:val="333333"/>
        </w:rPr>
        <w:t xml:space="preserve">В РФ до марта 2022 года приняты ряд законов, устанавливающих такие обязательные требования с разными сроками вступления в силу. Однако выполнение прописанных в них требований трудновыполнимо в изменившихся макроэкономических реалиях с учетом сильного </w:t>
      </w:r>
      <w:proofErr w:type="spellStart"/>
      <w:r w:rsidRPr="00F57644">
        <w:rPr>
          <w:color w:val="333333"/>
        </w:rPr>
        <w:t>санкционного</w:t>
      </w:r>
      <w:proofErr w:type="spellEnd"/>
      <w:r w:rsidRPr="00F57644">
        <w:rPr>
          <w:color w:val="333333"/>
        </w:rPr>
        <w:t xml:space="preserve"> давления, оказываемого на российских предпринимателей. Также отечественный бизнес оказался временно ограничен в доступе к ресурсам и компонентной базе. Все это делает нежелательным создание дополнительных издержек для предпринимателей, пояснил в письме Орешкин.</w:t>
      </w:r>
    </w:p>
    <w:p w:rsidR="00F57644" w:rsidRPr="00F57644" w:rsidRDefault="00F57644" w:rsidP="00F576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F57644">
        <w:rPr>
          <w:bCs/>
          <w:color w:val="333333"/>
        </w:rPr>
        <w:t>Президент поручил</w:t>
      </w:r>
      <w:r w:rsidRPr="00F57644">
        <w:rPr>
          <w:color w:val="333333"/>
        </w:rPr>
        <w:t xml:space="preserve"> премьер-министру Михаилу </w:t>
      </w:r>
      <w:proofErr w:type="spellStart"/>
      <w:r w:rsidRPr="00F57644">
        <w:rPr>
          <w:color w:val="333333"/>
        </w:rPr>
        <w:t>Мишустину</w:t>
      </w:r>
      <w:proofErr w:type="spellEnd"/>
      <w:r w:rsidRPr="00F57644">
        <w:rPr>
          <w:color w:val="333333"/>
        </w:rPr>
        <w:t> </w:t>
      </w:r>
      <w:r w:rsidRPr="00F57644">
        <w:rPr>
          <w:bCs/>
          <w:color w:val="333333"/>
        </w:rPr>
        <w:t>в срок до 1 сентября 2022 года</w:t>
      </w:r>
      <w:r w:rsidRPr="00F57644">
        <w:rPr>
          <w:color w:val="333333"/>
        </w:rPr>
        <w:t> выполнить </w:t>
      </w:r>
      <w:r w:rsidRPr="00F57644">
        <w:rPr>
          <w:bCs/>
          <w:color w:val="333333"/>
        </w:rPr>
        <w:t>ревизию существующих обязательных требований</w:t>
      </w:r>
      <w:r w:rsidRPr="00F57644">
        <w:rPr>
          <w:color w:val="333333"/>
        </w:rPr>
        <w:t>, которые могут вступить в силу в период с 2022 по 2024 год. Необходимо дать анализ каждому требованию, учитывая среди прочих факторов увеличение издержек предпринимателей, которые связаны с их исполнением, а также принимая во внимание социально-экономические последствия введения подобных требований.</w:t>
      </w:r>
    </w:p>
    <w:p w:rsidR="00F57644" w:rsidRPr="00F57644" w:rsidRDefault="00F57644" w:rsidP="00F576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F57644">
        <w:rPr>
          <w:color w:val="333333"/>
        </w:rPr>
        <w:t>По результатам ревизии </w:t>
      </w:r>
      <w:r w:rsidRPr="00F57644">
        <w:rPr>
          <w:bCs/>
          <w:color w:val="333333"/>
        </w:rPr>
        <w:t>Правительство РФ должно принять (подготовить) решение по отмене сроков вступления в силу новых обязательных требований либо их переносу</w:t>
      </w:r>
      <w:r w:rsidRPr="00F57644">
        <w:rPr>
          <w:color w:val="333333"/>
        </w:rPr>
        <w:t>.</w:t>
      </w:r>
    </w:p>
    <w:p w:rsidR="00F57644" w:rsidRPr="00F57644" w:rsidRDefault="00F57644" w:rsidP="00F576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F57644">
        <w:rPr>
          <w:color w:val="333333"/>
        </w:rPr>
        <w:t>Поддержка главой государства инициативы по отказу от введения обязательных требований в настоящий момент — </w:t>
      </w:r>
      <w:r w:rsidRPr="00F57644">
        <w:rPr>
          <w:bCs/>
          <w:color w:val="333333"/>
        </w:rPr>
        <w:t>решение своевременное</w:t>
      </w:r>
      <w:r w:rsidRPr="00F57644">
        <w:rPr>
          <w:color w:val="333333"/>
        </w:rPr>
        <w:t xml:space="preserve">. Представители </w:t>
      </w:r>
      <w:proofErr w:type="spellStart"/>
      <w:proofErr w:type="gramStart"/>
      <w:r w:rsidRPr="00F57644">
        <w:rPr>
          <w:color w:val="333333"/>
        </w:rPr>
        <w:t>бизнес-сообщества</w:t>
      </w:r>
      <w:proofErr w:type="spellEnd"/>
      <w:proofErr w:type="gramEnd"/>
      <w:r w:rsidRPr="00F57644">
        <w:rPr>
          <w:color w:val="333333"/>
        </w:rPr>
        <w:t xml:space="preserve"> ждали такого шага в нынешних реалиях с учетом санкций, уменьшения импортных поставок, разрыва </w:t>
      </w:r>
      <w:proofErr w:type="spellStart"/>
      <w:r w:rsidRPr="00F57644">
        <w:rPr>
          <w:color w:val="333333"/>
        </w:rPr>
        <w:t>логистических</w:t>
      </w:r>
      <w:proofErr w:type="spellEnd"/>
      <w:r w:rsidRPr="00F57644">
        <w:rPr>
          <w:color w:val="333333"/>
        </w:rPr>
        <w:t xml:space="preserve"> цепочек, падения доходов основной массы российских предпринимателей, которые осуществляют хозяйственную деятельность в реальном секторе и сфере услуг.</w:t>
      </w:r>
    </w:p>
    <w:p w:rsidR="00F57644" w:rsidRPr="00F57644" w:rsidRDefault="00F57644" w:rsidP="00F576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F57644">
        <w:rPr>
          <w:color w:val="333333"/>
        </w:rPr>
        <w:t>По факту работа, связанная с анализом нагрузки обязательных требований на бизнес, будет проводиться каждым федеральным ведомством в рамках профильных для них документов. В случае негативных выводов и оценок введение таких требований будет приостановлено или перенесено.</w:t>
      </w:r>
    </w:p>
    <w:p w:rsidR="00F57644" w:rsidRPr="00F57644" w:rsidRDefault="00F57644" w:rsidP="00F576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F57644">
        <w:rPr>
          <w:color w:val="333333"/>
        </w:rPr>
        <w:t xml:space="preserve">По информации некоторых СМИ, поручение о новом пересмотре ведомствам отдал вице-премьер Дмитрий </w:t>
      </w:r>
      <w:proofErr w:type="spellStart"/>
      <w:r w:rsidRPr="00F57644">
        <w:rPr>
          <w:color w:val="333333"/>
        </w:rPr>
        <w:t>Григоренко</w:t>
      </w:r>
      <w:proofErr w:type="spellEnd"/>
      <w:r w:rsidRPr="00F57644">
        <w:rPr>
          <w:color w:val="333333"/>
        </w:rPr>
        <w:t>, возглавляющий аппарат Правительства РФ и курирующий реформу в контрольно-надзорной сфере. Перечни требований уже прошли рассмотрение членами профильных рабочих групп на площадке Аналитического центра при Правительстве РФ (крайний срок был установлен до 17 августа). Финальные предложения о необходимости сохранения или отмены (приостановке) введения обязательных требований должно внести Минэкономики РФ. Представители этого ведомства пояснили, что направят пакет обобщенных предложений в Правительство до 24 августа.</w:t>
      </w:r>
    </w:p>
    <w:p w:rsidR="00F57644" w:rsidRPr="00F57644" w:rsidRDefault="00F57644" w:rsidP="00F576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F57644">
        <w:rPr>
          <w:color w:val="333333"/>
        </w:rPr>
        <w:t>Поручение президента фактически масштабирует работу </w:t>
      </w:r>
      <w:r w:rsidRPr="00F57644">
        <w:rPr>
          <w:bCs/>
          <w:color w:val="333333"/>
        </w:rPr>
        <w:t>по анализу эффективности обязательных требований</w:t>
      </w:r>
      <w:r w:rsidRPr="00F57644">
        <w:rPr>
          <w:color w:val="333333"/>
        </w:rPr>
        <w:t xml:space="preserve"> и их воздействия на деловую активность на трехлетний период, которая и так проводится в режиме </w:t>
      </w:r>
      <w:proofErr w:type="spellStart"/>
      <w:r w:rsidRPr="00F57644">
        <w:rPr>
          <w:color w:val="333333"/>
        </w:rPr>
        <w:t>онлайн</w:t>
      </w:r>
      <w:proofErr w:type="spellEnd"/>
      <w:r w:rsidRPr="00F57644">
        <w:rPr>
          <w:color w:val="333333"/>
        </w:rPr>
        <w:t>. Одновременно появляется еще один механизм контроля.</w:t>
      </w:r>
    </w:p>
    <w:p w:rsidR="00F57644" w:rsidRPr="00F57644" w:rsidRDefault="00F57644" w:rsidP="00F576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F57644">
        <w:rPr>
          <w:color w:val="333333"/>
        </w:rPr>
        <w:lastRenderedPageBreak/>
        <w:t>В рамках проведения реформы контрольно-надзорной деятельности Правительством РФ внедрена автоматизированная система сбора данных для более тонкой и адаптивной настройки механизма регулирования. Рабочие группы с участием представителей делового сообщества ведут оценку экономической эффективности от запуска новых требований. При этом оптимизация и актуализация обязательных требований для предпринимателей — системный процесс, связанный не только с проведением регуляторной гильотины.</w:t>
      </w:r>
    </w:p>
    <w:p w:rsidR="00F57644" w:rsidRPr="00F57644" w:rsidRDefault="00F57644" w:rsidP="00F576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F57644">
        <w:rPr>
          <w:color w:val="333333"/>
        </w:rPr>
        <w:t xml:space="preserve">В нынешнем году из-за сильного </w:t>
      </w:r>
      <w:proofErr w:type="spellStart"/>
      <w:r w:rsidRPr="00F57644">
        <w:rPr>
          <w:color w:val="333333"/>
        </w:rPr>
        <w:t>санкционного</w:t>
      </w:r>
      <w:proofErr w:type="spellEnd"/>
      <w:r w:rsidRPr="00F57644">
        <w:rPr>
          <w:color w:val="333333"/>
        </w:rPr>
        <w:t xml:space="preserve"> давления введение обязательных требований массового характера уже было перенесено на 1 сентября (хотя по закону они могут вводиться дважды в год — 1 марта и 1 сентября). Всего в планах властей запустить порядка 230 требований для профессиональных участников рынка.</w:t>
      </w:r>
    </w:p>
    <w:p w:rsidR="00F57644" w:rsidRDefault="00F57644" w:rsidP="00F57644">
      <w:pPr>
        <w:spacing w:after="0"/>
      </w:pPr>
    </w:p>
    <w:p w:rsidR="003916FF" w:rsidRDefault="00F57644" w:rsidP="00F57644">
      <w:pPr>
        <w:spacing w:after="0"/>
      </w:pPr>
      <w:r>
        <w:t xml:space="preserve">Источник: </w:t>
      </w:r>
      <w:r w:rsidRPr="00F57644">
        <w:t>https:/</w:t>
      </w:r>
      <w:r>
        <w:t>/ohranatruda.ru</w:t>
      </w:r>
    </w:p>
    <w:sectPr w:rsidR="003916FF" w:rsidSect="00391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644"/>
    <w:rsid w:val="003916FF"/>
    <w:rsid w:val="00CC044B"/>
    <w:rsid w:val="00F57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FF"/>
  </w:style>
  <w:style w:type="paragraph" w:styleId="1">
    <w:name w:val="heading 1"/>
    <w:basedOn w:val="a"/>
    <w:link w:val="10"/>
    <w:uiPriority w:val="9"/>
    <w:qFormat/>
    <w:rsid w:val="00F576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76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3684</Characters>
  <Application>Microsoft Office Word</Application>
  <DocSecurity>0</DocSecurity>
  <Lines>30</Lines>
  <Paragraphs>8</Paragraphs>
  <ScaleCrop>false</ScaleCrop>
  <Company>Microsoft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2022-08-25T05:51:00Z</dcterms:created>
  <dcterms:modified xsi:type="dcterms:W3CDTF">2022-08-25T05:51:00Z</dcterms:modified>
</cp:coreProperties>
</file>