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67F" w:rsidRPr="008E767F" w:rsidRDefault="008E767F" w:rsidP="00C26BD6">
      <w:pPr>
        <w:spacing w:after="0" w:line="0" w:lineRule="atLeast"/>
        <w:rPr>
          <w:rFonts w:ascii="Times New Roman" w:hAnsi="Times New Roman" w:cs="Times New Roman"/>
          <w:bCs/>
          <w:i/>
          <w:sz w:val="20"/>
          <w:szCs w:val="20"/>
        </w:rPr>
      </w:pPr>
    </w:p>
    <w:p w:rsidR="008E767F" w:rsidRDefault="008E767F" w:rsidP="00C26BD6">
      <w:pPr>
        <w:spacing w:after="0" w:line="0" w:lineRule="atLeast"/>
        <w:rPr>
          <w:rFonts w:ascii="Times New Roman" w:hAnsi="Times New Roman" w:cs="Times New Roman"/>
          <w:bCs/>
          <w:i/>
          <w:sz w:val="20"/>
          <w:szCs w:val="20"/>
        </w:rPr>
      </w:pPr>
    </w:p>
    <w:p w:rsidR="0067723F" w:rsidRDefault="0067723F" w:rsidP="00C26BD6">
      <w:pPr>
        <w:spacing w:after="0" w:line="0" w:lineRule="atLeast"/>
        <w:rPr>
          <w:rFonts w:ascii="Times New Roman" w:hAnsi="Times New Roman" w:cs="Times New Roman"/>
          <w:bCs/>
          <w:i/>
          <w:sz w:val="20"/>
          <w:szCs w:val="20"/>
        </w:rPr>
      </w:pPr>
    </w:p>
    <w:p w:rsidR="0067723F" w:rsidRDefault="0067723F" w:rsidP="00C26BD6">
      <w:pPr>
        <w:spacing w:after="0" w:line="0" w:lineRule="atLeast"/>
        <w:rPr>
          <w:rFonts w:ascii="Times New Roman" w:hAnsi="Times New Roman" w:cs="Times New Roman"/>
          <w:bCs/>
          <w:i/>
          <w:sz w:val="20"/>
          <w:szCs w:val="20"/>
        </w:rPr>
      </w:pPr>
    </w:p>
    <w:p w:rsidR="00CC16A1" w:rsidRDefault="007A3B73" w:rsidP="007A3B73">
      <w:pPr>
        <w:tabs>
          <w:tab w:val="left" w:pos="2955"/>
        </w:tabs>
        <w:spacing w:after="0" w:line="0" w:lineRule="atLeas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ab/>
      </w:r>
    </w:p>
    <w:p w:rsidR="00CC16A1" w:rsidRDefault="00CC16A1" w:rsidP="00C26BD6">
      <w:pPr>
        <w:spacing w:after="0" w:line="0" w:lineRule="atLeast"/>
        <w:rPr>
          <w:rFonts w:ascii="Times New Roman" w:hAnsi="Times New Roman" w:cs="Times New Roman"/>
          <w:bCs/>
          <w:i/>
          <w:sz w:val="20"/>
          <w:szCs w:val="20"/>
        </w:rPr>
      </w:pPr>
    </w:p>
    <w:p w:rsidR="00D11E85" w:rsidRDefault="00D11E85" w:rsidP="00C26BD6">
      <w:pPr>
        <w:spacing w:after="0" w:line="0" w:lineRule="atLeast"/>
        <w:rPr>
          <w:rFonts w:ascii="Times New Roman" w:hAnsi="Times New Roman" w:cs="Times New Roman"/>
          <w:bCs/>
          <w:i/>
          <w:sz w:val="20"/>
          <w:szCs w:val="20"/>
        </w:rPr>
      </w:pPr>
    </w:p>
    <w:p w:rsidR="00D11E85" w:rsidRDefault="00D11E85" w:rsidP="00C26BD6">
      <w:pPr>
        <w:spacing w:after="0" w:line="0" w:lineRule="atLeast"/>
        <w:rPr>
          <w:rFonts w:ascii="Times New Roman" w:hAnsi="Times New Roman" w:cs="Times New Roman"/>
          <w:bCs/>
          <w:i/>
          <w:sz w:val="20"/>
          <w:szCs w:val="20"/>
        </w:rPr>
      </w:pPr>
    </w:p>
    <w:p w:rsidR="00D11E85" w:rsidRDefault="00D11E85" w:rsidP="00C26BD6">
      <w:pPr>
        <w:spacing w:after="0" w:line="0" w:lineRule="atLeast"/>
        <w:rPr>
          <w:rFonts w:ascii="Times New Roman" w:hAnsi="Times New Roman" w:cs="Times New Roman"/>
          <w:bCs/>
          <w:i/>
          <w:sz w:val="20"/>
          <w:szCs w:val="20"/>
        </w:rPr>
      </w:pPr>
    </w:p>
    <w:p w:rsidR="00753568" w:rsidRPr="00753568" w:rsidRDefault="00753568" w:rsidP="00753568">
      <w:pPr>
        <w:spacing w:after="0" w:line="0" w:lineRule="atLeast"/>
        <w:rPr>
          <w:rFonts w:ascii="Times New Roman" w:hAnsi="Times New Roman" w:cs="Times New Roman"/>
          <w:bCs/>
          <w:color w:val="000000"/>
        </w:rPr>
      </w:pP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</w:tblGrid>
      <w:tr w:rsidR="001174AB" w:rsidRPr="00D93B80" w:rsidTr="006772B9">
        <w:trPr>
          <w:trHeight w:val="83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1174AB" w:rsidRPr="00D93B80" w:rsidRDefault="001174AB" w:rsidP="006772B9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3325C" w:rsidRPr="00854689" w:rsidRDefault="0013325C" w:rsidP="00854689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4689">
        <w:rPr>
          <w:rFonts w:ascii="Times New Roman" w:eastAsia="Calibri" w:hAnsi="Times New Roman" w:cs="Times New Roman"/>
          <w:sz w:val="28"/>
          <w:szCs w:val="28"/>
          <w:lang w:eastAsia="en-US"/>
        </w:rPr>
        <w:t>Извещение о несостоявшемся аукционе</w:t>
      </w:r>
    </w:p>
    <w:p w:rsidR="0013325C" w:rsidRPr="00854689" w:rsidRDefault="0013325C" w:rsidP="00854689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54689">
        <w:rPr>
          <w:rFonts w:ascii="Times New Roman" w:hAnsi="Times New Roman"/>
          <w:sz w:val="28"/>
          <w:szCs w:val="28"/>
        </w:rPr>
        <w:t xml:space="preserve">Администрация Самойловского муниципального района Саратовской области на информационное сообщение о проведении открытого аукциона, </w:t>
      </w:r>
      <w:r w:rsidR="00854689" w:rsidRPr="00854689">
        <w:rPr>
          <w:rFonts w:ascii="Times New Roman" w:hAnsi="Times New Roman"/>
          <w:sz w:val="28"/>
          <w:szCs w:val="28"/>
        </w:rPr>
        <w:t>на основании постановления администрации Самойловского муниципального района от 2</w:t>
      </w:r>
      <w:r w:rsidR="00DA0407">
        <w:rPr>
          <w:rFonts w:ascii="Times New Roman" w:hAnsi="Times New Roman"/>
          <w:sz w:val="28"/>
          <w:szCs w:val="28"/>
        </w:rPr>
        <w:t>6</w:t>
      </w:r>
      <w:r w:rsidR="00854689" w:rsidRPr="00854689">
        <w:rPr>
          <w:rFonts w:ascii="Times New Roman" w:hAnsi="Times New Roman"/>
          <w:sz w:val="28"/>
          <w:szCs w:val="28"/>
        </w:rPr>
        <w:t>.0</w:t>
      </w:r>
      <w:r w:rsidR="00DA0407">
        <w:rPr>
          <w:rFonts w:ascii="Times New Roman" w:hAnsi="Times New Roman"/>
          <w:sz w:val="28"/>
          <w:szCs w:val="28"/>
        </w:rPr>
        <w:t>9</w:t>
      </w:r>
      <w:r w:rsidR="00854689" w:rsidRPr="00854689">
        <w:rPr>
          <w:rFonts w:ascii="Times New Roman" w:hAnsi="Times New Roman"/>
          <w:sz w:val="28"/>
          <w:szCs w:val="28"/>
        </w:rPr>
        <w:t>.201</w:t>
      </w:r>
      <w:r w:rsidR="00DA0407">
        <w:rPr>
          <w:rFonts w:ascii="Times New Roman" w:hAnsi="Times New Roman"/>
          <w:sz w:val="28"/>
          <w:szCs w:val="28"/>
        </w:rPr>
        <w:t>9</w:t>
      </w:r>
      <w:r w:rsidR="00854689" w:rsidRPr="00854689">
        <w:rPr>
          <w:rFonts w:ascii="Times New Roman" w:hAnsi="Times New Roman"/>
          <w:sz w:val="28"/>
          <w:szCs w:val="28"/>
        </w:rPr>
        <w:t xml:space="preserve">. № </w:t>
      </w:r>
      <w:r w:rsidR="00DA0407">
        <w:rPr>
          <w:rFonts w:ascii="Times New Roman" w:hAnsi="Times New Roman"/>
          <w:sz w:val="28"/>
          <w:szCs w:val="28"/>
        </w:rPr>
        <w:t>629</w:t>
      </w:r>
      <w:r w:rsidR="00854689" w:rsidRPr="00854689">
        <w:rPr>
          <w:rFonts w:ascii="Times New Roman" w:hAnsi="Times New Roman"/>
          <w:sz w:val="28"/>
          <w:szCs w:val="28"/>
        </w:rPr>
        <w:t xml:space="preserve"> «О проведении аукциона на право заключения договора безвозмездного пользования движимым имуществом, находящимся в собственности Самойловского муниципального района Саратовской области для осуществления пассажирских перевозок по пригородным и городскому маршрутам на территории Самойловского муниципального района Саратовской области», </w:t>
      </w:r>
      <w:r w:rsidRPr="00854689">
        <w:rPr>
          <w:rFonts w:ascii="Times New Roman" w:hAnsi="Times New Roman"/>
          <w:sz w:val="28"/>
          <w:szCs w:val="28"/>
        </w:rPr>
        <w:t>назначенного на 28.</w:t>
      </w:r>
      <w:r w:rsidR="00DA0407">
        <w:rPr>
          <w:rFonts w:ascii="Times New Roman" w:hAnsi="Times New Roman"/>
          <w:sz w:val="28"/>
          <w:szCs w:val="28"/>
        </w:rPr>
        <w:t>10</w:t>
      </w:r>
      <w:r w:rsidRPr="00854689">
        <w:rPr>
          <w:rFonts w:ascii="Times New Roman" w:hAnsi="Times New Roman"/>
          <w:sz w:val="28"/>
          <w:szCs w:val="28"/>
        </w:rPr>
        <w:t>.201</w:t>
      </w:r>
      <w:r w:rsidR="00DA0407">
        <w:rPr>
          <w:rFonts w:ascii="Times New Roman" w:hAnsi="Times New Roman"/>
          <w:sz w:val="28"/>
          <w:szCs w:val="28"/>
        </w:rPr>
        <w:t>9</w:t>
      </w:r>
      <w:r w:rsidRPr="00854689">
        <w:rPr>
          <w:rFonts w:ascii="Times New Roman" w:hAnsi="Times New Roman"/>
          <w:sz w:val="28"/>
          <w:szCs w:val="28"/>
        </w:rPr>
        <w:t xml:space="preserve"> г. сообщает о том, что на основании протокола от 2</w:t>
      </w:r>
      <w:r w:rsidR="00DA0407">
        <w:rPr>
          <w:rFonts w:ascii="Times New Roman" w:hAnsi="Times New Roman"/>
          <w:sz w:val="28"/>
          <w:szCs w:val="28"/>
        </w:rPr>
        <w:t>1</w:t>
      </w:r>
      <w:r w:rsidRPr="00854689">
        <w:rPr>
          <w:rFonts w:ascii="Times New Roman" w:hAnsi="Times New Roman"/>
          <w:sz w:val="28"/>
          <w:szCs w:val="28"/>
        </w:rPr>
        <w:t>.</w:t>
      </w:r>
      <w:r w:rsidR="00DA0407">
        <w:rPr>
          <w:rFonts w:ascii="Times New Roman" w:hAnsi="Times New Roman"/>
          <w:sz w:val="28"/>
          <w:szCs w:val="28"/>
        </w:rPr>
        <w:t>10</w:t>
      </w:r>
      <w:r w:rsidRPr="00854689">
        <w:rPr>
          <w:rFonts w:ascii="Times New Roman" w:hAnsi="Times New Roman"/>
          <w:sz w:val="28"/>
          <w:szCs w:val="28"/>
        </w:rPr>
        <w:t>.201</w:t>
      </w:r>
      <w:r w:rsidR="00DA0407">
        <w:rPr>
          <w:rFonts w:ascii="Times New Roman" w:hAnsi="Times New Roman"/>
          <w:sz w:val="28"/>
          <w:szCs w:val="28"/>
        </w:rPr>
        <w:t>9</w:t>
      </w:r>
      <w:r w:rsidRPr="00854689">
        <w:rPr>
          <w:rFonts w:ascii="Times New Roman" w:hAnsi="Times New Roman"/>
          <w:sz w:val="28"/>
          <w:szCs w:val="28"/>
        </w:rPr>
        <w:t xml:space="preserve"> г. рассмотрения заявок на участие в открытом аукционе: </w:t>
      </w:r>
      <w:r w:rsidR="009D2038">
        <w:rPr>
          <w:rFonts w:ascii="Times New Roman" w:hAnsi="Times New Roman"/>
          <w:sz w:val="28"/>
          <w:szCs w:val="28"/>
        </w:rPr>
        <w:t>(№ извещения</w:t>
      </w:r>
      <w:r w:rsidRPr="00854689">
        <w:rPr>
          <w:rFonts w:ascii="Times New Roman" w:hAnsi="Times New Roman"/>
          <w:sz w:val="28"/>
          <w:szCs w:val="28"/>
        </w:rPr>
        <w:t xml:space="preserve"> </w:t>
      </w:r>
      <w:r w:rsidR="00C62EE1" w:rsidRPr="00854689">
        <w:rPr>
          <w:rFonts w:ascii="Times New Roman" w:hAnsi="Times New Roman"/>
          <w:bCs/>
          <w:color w:val="000000"/>
          <w:sz w:val="28"/>
          <w:szCs w:val="28"/>
        </w:rPr>
        <w:t>№</w:t>
      </w:r>
      <w:r w:rsidR="00DA0407">
        <w:rPr>
          <w:rFonts w:ascii="Times New Roman" w:hAnsi="Times New Roman"/>
          <w:bCs/>
          <w:color w:val="000000"/>
          <w:sz w:val="28"/>
          <w:szCs w:val="28"/>
        </w:rPr>
        <w:t>270919</w:t>
      </w:r>
      <w:r w:rsidRPr="00854689">
        <w:rPr>
          <w:rFonts w:ascii="Times New Roman" w:hAnsi="Times New Roman"/>
          <w:bCs/>
          <w:color w:val="000000"/>
          <w:sz w:val="28"/>
          <w:szCs w:val="28"/>
        </w:rPr>
        <w:t>/</w:t>
      </w:r>
      <w:r w:rsidR="00DA0407">
        <w:rPr>
          <w:rFonts w:ascii="Times New Roman" w:hAnsi="Times New Roman"/>
          <w:bCs/>
          <w:color w:val="000000"/>
          <w:sz w:val="28"/>
          <w:szCs w:val="28"/>
        </w:rPr>
        <w:t>10989637</w:t>
      </w:r>
      <w:r w:rsidRPr="00854689">
        <w:rPr>
          <w:rFonts w:ascii="Times New Roman" w:hAnsi="Times New Roman"/>
          <w:bCs/>
          <w:color w:val="000000"/>
          <w:sz w:val="28"/>
          <w:szCs w:val="28"/>
        </w:rPr>
        <w:t>/01</w:t>
      </w:r>
      <w:r w:rsidR="009D2038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8546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D2038">
        <w:rPr>
          <w:rFonts w:ascii="Times New Roman" w:hAnsi="Times New Roman"/>
          <w:bCs/>
          <w:color w:val="000000"/>
          <w:sz w:val="28"/>
          <w:szCs w:val="28"/>
        </w:rPr>
        <w:t xml:space="preserve">аукцион </w:t>
      </w:r>
      <w:bookmarkStart w:id="0" w:name="_GoBack"/>
      <w:bookmarkEnd w:id="0"/>
      <w:r w:rsidRPr="00854689">
        <w:rPr>
          <w:rFonts w:ascii="Times New Roman" w:hAnsi="Times New Roman"/>
          <w:bCs/>
          <w:color w:val="000000"/>
          <w:sz w:val="28"/>
          <w:szCs w:val="28"/>
        </w:rPr>
        <w:t>признан несостоявшимся, в связи с тем, что подана одна заявка на участие в аукционе (договор безвозмездного пользования движимым  имуществом будет заключен с единственным участником аукциона).</w:t>
      </w:r>
      <w:r w:rsidRPr="00854689">
        <w:rPr>
          <w:rFonts w:ascii="Times New Roman" w:hAnsi="Times New Roman"/>
          <w:sz w:val="28"/>
          <w:szCs w:val="28"/>
        </w:rPr>
        <w:t xml:space="preserve"> </w:t>
      </w:r>
    </w:p>
    <w:p w:rsidR="008E767F" w:rsidRPr="008E767F" w:rsidRDefault="008E767F" w:rsidP="0013325C">
      <w:pPr>
        <w:spacing w:after="0" w:line="0" w:lineRule="atLeast"/>
        <w:jc w:val="center"/>
        <w:outlineLvl w:val="0"/>
        <w:rPr>
          <w:rFonts w:ascii="Times New Roman" w:eastAsia="Calibri" w:hAnsi="Times New Roman" w:cs="Times New Roman"/>
          <w:b/>
          <w:lang w:eastAsia="en-US"/>
        </w:rPr>
      </w:pPr>
    </w:p>
    <w:sectPr w:rsidR="008E767F" w:rsidRPr="008E767F" w:rsidSect="00494310">
      <w:pgSz w:w="11906" w:h="16838" w:code="9"/>
      <w:pgMar w:top="709" w:right="850" w:bottom="1134" w:left="1701" w:header="720" w:footer="720" w:gutter="0"/>
      <w:pgNumType w:start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310"/>
    <w:rsid w:val="00050D7B"/>
    <w:rsid w:val="000C1D71"/>
    <w:rsid w:val="000C3A84"/>
    <w:rsid w:val="001174AB"/>
    <w:rsid w:val="0013325C"/>
    <w:rsid w:val="00143A48"/>
    <w:rsid w:val="00166EEB"/>
    <w:rsid w:val="001813D4"/>
    <w:rsid w:val="001823FD"/>
    <w:rsid w:val="001875F3"/>
    <w:rsid w:val="001A6528"/>
    <w:rsid w:val="001C3BFC"/>
    <w:rsid w:val="001D6415"/>
    <w:rsid w:val="001E23D7"/>
    <w:rsid w:val="001E47F8"/>
    <w:rsid w:val="001E57CB"/>
    <w:rsid w:val="00204560"/>
    <w:rsid w:val="002104BA"/>
    <w:rsid w:val="00211EFE"/>
    <w:rsid w:val="002B2DE0"/>
    <w:rsid w:val="002E0B81"/>
    <w:rsid w:val="003B1491"/>
    <w:rsid w:val="003B1B8E"/>
    <w:rsid w:val="003B7AB4"/>
    <w:rsid w:val="003F55C8"/>
    <w:rsid w:val="00400FB2"/>
    <w:rsid w:val="00403779"/>
    <w:rsid w:val="00413A27"/>
    <w:rsid w:val="004406CA"/>
    <w:rsid w:val="00466349"/>
    <w:rsid w:val="004763D3"/>
    <w:rsid w:val="00494310"/>
    <w:rsid w:val="004B7E0F"/>
    <w:rsid w:val="004D4918"/>
    <w:rsid w:val="005332C7"/>
    <w:rsid w:val="0057686F"/>
    <w:rsid w:val="005A13EA"/>
    <w:rsid w:val="005A6504"/>
    <w:rsid w:val="005C0174"/>
    <w:rsid w:val="005E308B"/>
    <w:rsid w:val="005E3632"/>
    <w:rsid w:val="00640C6F"/>
    <w:rsid w:val="00655D9F"/>
    <w:rsid w:val="0067723F"/>
    <w:rsid w:val="006C03DE"/>
    <w:rsid w:val="006D1090"/>
    <w:rsid w:val="006F21C6"/>
    <w:rsid w:val="00753568"/>
    <w:rsid w:val="00771D56"/>
    <w:rsid w:val="00772167"/>
    <w:rsid w:val="007A3B73"/>
    <w:rsid w:val="007A3FC9"/>
    <w:rsid w:val="007F376E"/>
    <w:rsid w:val="00854689"/>
    <w:rsid w:val="008574F7"/>
    <w:rsid w:val="00872501"/>
    <w:rsid w:val="00887D52"/>
    <w:rsid w:val="00890D39"/>
    <w:rsid w:val="008C03C6"/>
    <w:rsid w:val="008D003E"/>
    <w:rsid w:val="008E767F"/>
    <w:rsid w:val="008F48E7"/>
    <w:rsid w:val="009424A6"/>
    <w:rsid w:val="009525C8"/>
    <w:rsid w:val="009779CA"/>
    <w:rsid w:val="009B4F18"/>
    <w:rsid w:val="009D2038"/>
    <w:rsid w:val="009F65DD"/>
    <w:rsid w:val="00A96B0B"/>
    <w:rsid w:val="00AA169E"/>
    <w:rsid w:val="00AD64CC"/>
    <w:rsid w:val="00B30DCE"/>
    <w:rsid w:val="00BB7DD1"/>
    <w:rsid w:val="00BC3275"/>
    <w:rsid w:val="00C2502C"/>
    <w:rsid w:val="00C26BD6"/>
    <w:rsid w:val="00C62EE1"/>
    <w:rsid w:val="00CC16A1"/>
    <w:rsid w:val="00CC7961"/>
    <w:rsid w:val="00CD3D30"/>
    <w:rsid w:val="00CE6E8D"/>
    <w:rsid w:val="00D11E85"/>
    <w:rsid w:val="00DA0407"/>
    <w:rsid w:val="00DC4E15"/>
    <w:rsid w:val="00DF0623"/>
    <w:rsid w:val="00E97E2E"/>
    <w:rsid w:val="00F74CE9"/>
    <w:rsid w:val="00FA0F9F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130B"/>
  <w15:docId w15:val="{536C4012-600D-48DB-8CE7-09D06886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94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4943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E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6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767F"/>
    <w:rPr>
      <w:color w:val="0000FF"/>
      <w:u w:val="single"/>
    </w:rPr>
  </w:style>
  <w:style w:type="table" w:styleId="a7">
    <w:name w:val="Table Grid"/>
    <w:basedOn w:val="a1"/>
    <w:uiPriority w:val="59"/>
    <w:rsid w:val="008E767F"/>
    <w:pPr>
      <w:spacing w:before="180"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ADM2</cp:lastModifiedBy>
  <cp:revision>44</cp:revision>
  <cp:lastPrinted>2019-10-21T05:45:00Z</cp:lastPrinted>
  <dcterms:created xsi:type="dcterms:W3CDTF">2012-12-14T08:28:00Z</dcterms:created>
  <dcterms:modified xsi:type="dcterms:W3CDTF">2019-10-21T11:29:00Z</dcterms:modified>
</cp:coreProperties>
</file>