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F0A5" w14:textId="6F782FE5" w:rsidR="001F355D" w:rsidRPr="0038329E" w:rsidRDefault="001F355D" w:rsidP="003832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329E">
        <w:rPr>
          <w:rFonts w:ascii="Times New Roman" w:hAnsi="Times New Roman" w:cs="Times New Roman"/>
          <w:b/>
          <w:sz w:val="28"/>
          <w:szCs w:val="28"/>
        </w:rPr>
        <w:t>Об использовании площадок для накопления ТКО</w:t>
      </w:r>
    </w:p>
    <w:bookmarkEnd w:id="0"/>
    <w:p w14:paraId="16763551" w14:textId="1FC8DAD2" w:rsidR="00633611" w:rsidRPr="0038329E" w:rsidRDefault="00A712DB" w:rsidP="00383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9E">
        <w:rPr>
          <w:rFonts w:ascii="Times New Roman" w:hAnsi="Times New Roman" w:cs="Times New Roman"/>
          <w:sz w:val="28"/>
          <w:szCs w:val="28"/>
        </w:rPr>
        <w:t xml:space="preserve">В результате планово-регулярной обрезки деревьев и ухода за зелеными насаждениями при выполнении работ по благоустройству образуются такие виды отходов, как спиленные ветки деревьев, срубленные деревья. </w:t>
      </w:r>
    </w:p>
    <w:p w14:paraId="52E975FD" w14:textId="777F67A7" w:rsidR="00A712DB" w:rsidRPr="0038329E" w:rsidRDefault="00A712DB" w:rsidP="00383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9E">
        <w:rPr>
          <w:rFonts w:ascii="Times New Roman" w:hAnsi="Times New Roman" w:cs="Times New Roman"/>
          <w:sz w:val="28"/>
          <w:szCs w:val="28"/>
        </w:rPr>
        <w:t>Обращение с такими видами отходов</w:t>
      </w:r>
      <w:r w:rsidR="00A6718C" w:rsidRPr="0038329E">
        <w:rPr>
          <w:rFonts w:ascii="Times New Roman" w:hAnsi="Times New Roman" w:cs="Times New Roman"/>
          <w:sz w:val="28"/>
          <w:szCs w:val="28"/>
        </w:rPr>
        <w:t xml:space="preserve"> должно осуществляться на основании отдельных договоров. Оно не относится к коммунальной услуге по обращению с ТКО, оказываемой региональным оператором.</w:t>
      </w:r>
    </w:p>
    <w:p w14:paraId="57F78B90" w14:textId="6DB868CD" w:rsidR="00A6718C" w:rsidRPr="0038329E" w:rsidRDefault="00A6718C" w:rsidP="00383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9E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1F355D" w:rsidRPr="0038329E">
        <w:rPr>
          <w:rFonts w:ascii="Times New Roman" w:hAnsi="Times New Roman" w:cs="Times New Roman"/>
          <w:sz w:val="28"/>
          <w:szCs w:val="28"/>
        </w:rPr>
        <w:t>,</w:t>
      </w:r>
      <w:r w:rsidRPr="0038329E">
        <w:rPr>
          <w:rFonts w:ascii="Times New Roman" w:hAnsi="Times New Roman" w:cs="Times New Roman"/>
          <w:sz w:val="28"/>
          <w:szCs w:val="28"/>
        </w:rPr>
        <w:t xml:space="preserve"> в рамках установленного единого тарифа на услугу регионального оператора</w:t>
      </w:r>
      <w:r w:rsidR="001F355D" w:rsidRPr="0038329E">
        <w:rPr>
          <w:rFonts w:ascii="Times New Roman" w:hAnsi="Times New Roman" w:cs="Times New Roman"/>
          <w:sz w:val="28"/>
          <w:szCs w:val="28"/>
        </w:rPr>
        <w:t>,</w:t>
      </w:r>
      <w:r w:rsidRPr="0038329E">
        <w:rPr>
          <w:rFonts w:ascii="Times New Roman" w:hAnsi="Times New Roman" w:cs="Times New Roman"/>
          <w:sz w:val="28"/>
          <w:szCs w:val="28"/>
        </w:rPr>
        <w:t xml:space="preserve"> обеспечивает обращение с ТКО, </w:t>
      </w:r>
      <w:r w:rsidR="00154EDA" w:rsidRPr="0038329E">
        <w:rPr>
          <w:rFonts w:ascii="Times New Roman" w:hAnsi="Times New Roman" w:cs="Times New Roman"/>
          <w:sz w:val="28"/>
          <w:szCs w:val="28"/>
        </w:rPr>
        <w:t>учтен</w:t>
      </w:r>
      <w:r w:rsidR="001F355D" w:rsidRPr="0038329E">
        <w:rPr>
          <w:rFonts w:ascii="Times New Roman" w:hAnsi="Times New Roman" w:cs="Times New Roman"/>
          <w:sz w:val="28"/>
          <w:szCs w:val="28"/>
        </w:rPr>
        <w:t>ное</w:t>
      </w:r>
      <w:r w:rsidR="00154EDA" w:rsidRPr="0038329E">
        <w:rPr>
          <w:rFonts w:ascii="Times New Roman" w:hAnsi="Times New Roman" w:cs="Times New Roman"/>
          <w:sz w:val="28"/>
          <w:szCs w:val="28"/>
        </w:rPr>
        <w:t xml:space="preserve"> в нормативах накопления ТКО.</w:t>
      </w:r>
    </w:p>
    <w:p w14:paraId="2E47F276" w14:textId="5DC9E7F8" w:rsidR="00154EDA" w:rsidRPr="0038329E" w:rsidRDefault="00154EDA" w:rsidP="00383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9E">
        <w:rPr>
          <w:rFonts w:ascii="Times New Roman" w:hAnsi="Times New Roman" w:cs="Times New Roman"/>
          <w:sz w:val="28"/>
          <w:szCs w:val="28"/>
        </w:rPr>
        <w:t xml:space="preserve">Спиленные ветки деревьев, срубленные деревья, </w:t>
      </w:r>
      <w:r w:rsidR="00796EFB" w:rsidRPr="0038329E">
        <w:rPr>
          <w:rFonts w:ascii="Times New Roman" w:hAnsi="Times New Roman" w:cs="Times New Roman"/>
          <w:sz w:val="28"/>
          <w:szCs w:val="28"/>
        </w:rPr>
        <w:t>о</w:t>
      </w:r>
      <w:r w:rsidRPr="0038329E">
        <w:rPr>
          <w:rFonts w:ascii="Times New Roman" w:hAnsi="Times New Roman" w:cs="Times New Roman"/>
          <w:sz w:val="28"/>
          <w:szCs w:val="28"/>
        </w:rPr>
        <w:t>бразующиеся в результате деятельности по благоустройству территорий населенных пунктов</w:t>
      </w:r>
      <w:r w:rsidR="00796EFB" w:rsidRPr="0038329E">
        <w:rPr>
          <w:rFonts w:ascii="Times New Roman" w:hAnsi="Times New Roman" w:cs="Times New Roman"/>
          <w:sz w:val="28"/>
          <w:szCs w:val="28"/>
        </w:rPr>
        <w:t>, не включены в нормы накопления ТКО для населения, не учтены в едином тарифе на услугу регионального оператора по обращению с ТКО на территории области.</w:t>
      </w:r>
    </w:p>
    <w:p w14:paraId="68A299E8" w14:textId="5BFBE09F" w:rsidR="00796EFB" w:rsidRPr="0038329E" w:rsidRDefault="00796EFB" w:rsidP="00383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9E">
        <w:rPr>
          <w:rFonts w:ascii="Times New Roman" w:hAnsi="Times New Roman" w:cs="Times New Roman"/>
          <w:sz w:val="28"/>
          <w:szCs w:val="28"/>
        </w:rPr>
        <w:t>Законодательством РФ не запрещено обеспечение обращения региональным оператором с иными видами отходов, однако должно осуществляться по нерегулируемой цене (не за счет единого тарифа на услугу регионального оператора)</w:t>
      </w:r>
    </w:p>
    <w:p w14:paraId="48E3B90D" w14:textId="61341863" w:rsidR="00796EFB" w:rsidRPr="0038329E" w:rsidRDefault="0087638D" w:rsidP="003832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29E">
        <w:rPr>
          <w:rFonts w:ascii="Times New Roman" w:hAnsi="Times New Roman" w:cs="Times New Roman"/>
          <w:sz w:val="28"/>
          <w:szCs w:val="28"/>
        </w:rPr>
        <w:t>Обращаем внимание граждан и юридических лиц на н</w:t>
      </w:r>
      <w:r w:rsidR="00796EFB" w:rsidRPr="0038329E">
        <w:rPr>
          <w:rFonts w:ascii="Times New Roman" w:hAnsi="Times New Roman" w:cs="Times New Roman"/>
          <w:sz w:val="28"/>
          <w:szCs w:val="28"/>
        </w:rPr>
        <w:t>еобходимо</w:t>
      </w:r>
      <w:r w:rsidRPr="0038329E">
        <w:rPr>
          <w:rFonts w:ascii="Times New Roman" w:hAnsi="Times New Roman" w:cs="Times New Roman"/>
          <w:sz w:val="28"/>
          <w:szCs w:val="28"/>
        </w:rPr>
        <w:t>сть</w:t>
      </w:r>
      <w:r w:rsidR="00796EFB" w:rsidRPr="0038329E">
        <w:rPr>
          <w:rFonts w:ascii="Times New Roman" w:hAnsi="Times New Roman" w:cs="Times New Roman"/>
          <w:sz w:val="28"/>
          <w:szCs w:val="28"/>
        </w:rPr>
        <w:t xml:space="preserve"> искл</w:t>
      </w:r>
      <w:r w:rsidRPr="0038329E">
        <w:rPr>
          <w:rFonts w:ascii="Times New Roman" w:hAnsi="Times New Roman" w:cs="Times New Roman"/>
          <w:sz w:val="28"/>
          <w:szCs w:val="28"/>
        </w:rPr>
        <w:t>ючения</w:t>
      </w:r>
      <w:r w:rsidR="00796EFB" w:rsidRPr="0038329E">
        <w:rPr>
          <w:rFonts w:ascii="Times New Roman" w:hAnsi="Times New Roman" w:cs="Times New Roman"/>
          <w:sz w:val="28"/>
          <w:szCs w:val="28"/>
        </w:rPr>
        <w:t xml:space="preserve"> складировани</w:t>
      </w:r>
      <w:r w:rsidRPr="0038329E">
        <w:rPr>
          <w:rFonts w:ascii="Times New Roman" w:hAnsi="Times New Roman" w:cs="Times New Roman"/>
          <w:sz w:val="28"/>
          <w:szCs w:val="28"/>
        </w:rPr>
        <w:t>я</w:t>
      </w:r>
      <w:r w:rsidR="00796EFB" w:rsidRPr="0038329E">
        <w:rPr>
          <w:rFonts w:ascii="Times New Roman" w:hAnsi="Times New Roman" w:cs="Times New Roman"/>
          <w:sz w:val="28"/>
          <w:szCs w:val="28"/>
        </w:rPr>
        <w:t xml:space="preserve"> </w:t>
      </w:r>
      <w:r w:rsidR="001F355D" w:rsidRPr="0038329E">
        <w:rPr>
          <w:rFonts w:ascii="Times New Roman" w:hAnsi="Times New Roman" w:cs="Times New Roman"/>
          <w:sz w:val="28"/>
          <w:szCs w:val="28"/>
        </w:rPr>
        <w:t xml:space="preserve">растительных </w:t>
      </w:r>
      <w:r w:rsidR="00796EFB" w:rsidRPr="0038329E">
        <w:rPr>
          <w:rFonts w:ascii="Times New Roman" w:hAnsi="Times New Roman" w:cs="Times New Roman"/>
          <w:sz w:val="28"/>
          <w:szCs w:val="28"/>
        </w:rPr>
        <w:t>отходов</w:t>
      </w:r>
      <w:r w:rsidR="00B131A0" w:rsidRPr="0038329E">
        <w:rPr>
          <w:rFonts w:ascii="Times New Roman" w:hAnsi="Times New Roman" w:cs="Times New Roman"/>
          <w:sz w:val="28"/>
          <w:szCs w:val="28"/>
        </w:rPr>
        <w:t xml:space="preserve"> (веток,</w:t>
      </w:r>
      <w:r w:rsidR="001F355D" w:rsidRPr="0038329E">
        <w:rPr>
          <w:rFonts w:ascii="Times New Roman" w:hAnsi="Times New Roman" w:cs="Times New Roman"/>
          <w:sz w:val="28"/>
          <w:szCs w:val="28"/>
        </w:rPr>
        <w:t xml:space="preserve"> </w:t>
      </w:r>
      <w:r w:rsidR="00B131A0" w:rsidRPr="0038329E">
        <w:rPr>
          <w:rFonts w:ascii="Times New Roman" w:hAnsi="Times New Roman" w:cs="Times New Roman"/>
          <w:sz w:val="28"/>
          <w:szCs w:val="28"/>
        </w:rPr>
        <w:t>деревьев),</w:t>
      </w:r>
      <w:r w:rsidR="001F355D" w:rsidRPr="0038329E">
        <w:rPr>
          <w:rFonts w:ascii="Times New Roman" w:hAnsi="Times New Roman" w:cs="Times New Roman"/>
          <w:sz w:val="28"/>
          <w:szCs w:val="28"/>
        </w:rPr>
        <w:t xml:space="preserve"> образующихся в результате деятельности по благоустройству населенных пунктов на контейнерных площадках для накопления ТКО.</w:t>
      </w:r>
    </w:p>
    <w:p w14:paraId="04AFD187" w14:textId="6805EE2C" w:rsidR="00796EFB" w:rsidRPr="001F355D" w:rsidRDefault="00796EFB" w:rsidP="001F355D">
      <w:pPr>
        <w:ind w:firstLine="708"/>
        <w:jc w:val="both"/>
        <w:rPr>
          <w:sz w:val="32"/>
          <w:szCs w:val="32"/>
        </w:rPr>
      </w:pPr>
    </w:p>
    <w:p w14:paraId="468F0EC9" w14:textId="79371812" w:rsidR="00796EFB" w:rsidRPr="001F355D" w:rsidRDefault="00796EFB" w:rsidP="001F355D">
      <w:pPr>
        <w:ind w:firstLine="708"/>
        <w:jc w:val="both"/>
        <w:rPr>
          <w:sz w:val="32"/>
          <w:szCs w:val="32"/>
        </w:rPr>
      </w:pPr>
    </w:p>
    <w:p w14:paraId="51A36FB0" w14:textId="0600843D" w:rsidR="00796EFB" w:rsidRPr="001F355D" w:rsidRDefault="00796EFB" w:rsidP="001F355D">
      <w:pPr>
        <w:ind w:firstLine="708"/>
        <w:jc w:val="both"/>
        <w:rPr>
          <w:sz w:val="32"/>
          <w:szCs w:val="32"/>
        </w:rPr>
      </w:pPr>
    </w:p>
    <w:p w14:paraId="5CDDCEB5" w14:textId="444FD896" w:rsidR="00796EFB" w:rsidRPr="001F355D" w:rsidRDefault="00796EFB" w:rsidP="001F355D">
      <w:pPr>
        <w:ind w:firstLine="708"/>
        <w:jc w:val="both"/>
        <w:rPr>
          <w:sz w:val="32"/>
          <w:szCs w:val="32"/>
        </w:rPr>
      </w:pPr>
    </w:p>
    <w:p w14:paraId="4634BC5F" w14:textId="702B6618" w:rsidR="00796EFB" w:rsidRDefault="00796EFB" w:rsidP="00154EDA">
      <w:pPr>
        <w:ind w:firstLine="708"/>
        <w:rPr>
          <w:sz w:val="28"/>
          <w:szCs w:val="28"/>
        </w:rPr>
      </w:pPr>
    </w:p>
    <w:p w14:paraId="4BF8A1E7" w14:textId="1C67E613" w:rsidR="00796EFB" w:rsidRDefault="00796EFB" w:rsidP="00154EDA">
      <w:pPr>
        <w:ind w:firstLine="708"/>
        <w:rPr>
          <w:sz w:val="28"/>
          <w:szCs w:val="28"/>
        </w:rPr>
      </w:pPr>
    </w:p>
    <w:p w14:paraId="58F2217F" w14:textId="77777777" w:rsidR="00796EFB" w:rsidRPr="00154EDA" w:rsidRDefault="00796EFB" w:rsidP="00154EDA">
      <w:pPr>
        <w:ind w:firstLine="708"/>
        <w:rPr>
          <w:sz w:val="28"/>
          <w:szCs w:val="28"/>
        </w:rPr>
      </w:pPr>
    </w:p>
    <w:sectPr w:rsidR="00796EFB" w:rsidRPr="0015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A1"/>
    <w:rsid w:val="00154EDA"/>
    <w:rsid w:val="001F355D"/>
    <w:rsid w:val="0038329E"/>
    <w:rsid w:val="005A60F8"/>
    <w:rsid w:val="00633611"/>
    <w:rsid w:val="00796EFB"/>
    <w:rsid w:val="0087638D"/>
    <w:rsid w:val="00A6718C"/>
    <w:rsid w:val="00A712DB"/>
    <w:rsid w:val="00B131A0"/>
    <w:rsid w:val="00E716A1"/>
    <w:rsid w:val="00F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FB8B"/>
  <w15:chartTrackingRefBased/>
  <w15:docId w15:val="{D46EDD35-D024-432F-A52F-93D7D0D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</dc:creator>
  <cp:keywords/>
  <dc:description/>
  <cp:lastModifiedBy>ADM03</cp:lastModifiedBy>
  <cp:revision>2</cp:revision>
  <cp:lastPrinted>2019-04-15T11:48:00Z</cp:lastPrinted>
  <dcterms:created xsi:type="dcterms:W3CDTF">2019-04-17T07:08:00Z</dcterms:created>
  <dcterms:modified xsi:type="dcterms:W3CDTF">2019-04-17T07:08:00Z</dcterms:modified>
</cp:coreProperties>
</file>