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B750" w14:textId="77777777" w:rsidR="004B52A3" w:rsidRPr="00251964" w:rsidRDefault="004B52A3" w:rsidP="00251964">
      <w:pPr>
        <w:spacing w:after="0" w:line="240" w:lineRule="auto"/>
        <w:jc w:val="center"/>
        <w:rPr>
          <w:rFonts w:ascii="Times New Roman" w:eastAsia="Times New Roman" w:hAnsi="Times New Roman" w:cs="Times New Roman"/>
          <w:color w:val="000000"/>
          <w:lang w:eastAsia="ru-RU"/>
        </w:rPr>
      </w:pPr>
      <w:r w:rsidRPr="00251964">
        <w:rPr>
          <w:rFonts w:ascii="Times New Roman" w:eastAsia="Times New Roman" w:hAnsi="Times New Roman" w:cs="Times New Roman"/>
          <w:b/>
          <w:bCs/>
          <w:color w:val="000000"/>
          <w:sz w:val="32"/>
          <w:szCs w:val="32"/>
          <w:lang w:eastAsia="ru-RU"/>
        </w:rPr>
        <w:t>АДМИНИСТРАЦИЯ</w:t>
      </w:r>
    </w:p>
    <w:p w14:paraId="3E8E76FE" w14:textId="77777777" w:rsidR="004B52A3" w:rsidRPr="00251964" w:rsidRDefault="004B52A3" w:rsidP="00251964">
      <w:pPr>
        <w:spacing w:after="0" w:line="240" w:lineRule="auto"/>
        <w:jc w:val="center"/>
        <w:rPr>
          <w:rFonts w:ascii="Times New Roman" w:eastAsia="Times New Roman" w:hAnsi="Times New Roman" w:cs="Times New Roman"/>
          <w:color w:val="000000"/>
          <w:lang w:eastAsia="ru-RU"/>
        </w:rPr>
      </w:pPr>
      <w:r w:rsidRPr="00251964">
        <w:rPr>
          <w:rFonts w:ascii="Times New Roman" w:eastAsia="Times New Roman" w:hAnsi="Times New Roman" w:cs="Times New Roman"/>
          <w:b/>
          <w:bCs/>
          <w:color w:val="000000"/>
          <w:sz w:val="32"/>
          <w:szCs w:val="32"/>
          <w:lang w:eastAsia="ru-RU"/>
        </w:rPr>
        <w:t>Самойловского муниципального района Саратовской области</w:t>
      </w:r>
    </w:p>
    <w:p w14:paraId="7A77BCB8" w14:textId="77777777" w:rsidR="004B52A3" w:rsidRPr="004B52A3" w:rsidRDefault="004B52A3" w:rsidP="004B52A3">
      <w:pPr>
        <w:pBdr>
          <w:bottom w:val="double" w:sz="12" w:space="1" w:color="000000"/>
        </w:pBdr>
        <w:spacing w:after="200" w:line="20" w:lineRule="atLeast"/>
        <w:jc w:val="center"/>
        <w:rPr>
          <w:rFonts w:ascii="Calibri" w:eastAsia="Times New Roman" w:hAnsi="Calibri" w:cs="Calibri"/>
          <w:color w:val="000000"/>
          <w:lang w:eastAsia="ru-RU"/>
        </w:rPr>
      </w:pPr>
      <w:r w:rsidRPr="004B52A3">
        <w:rPr>
          <w:rFonts w:ascii="Calibri" w:eastAsia="Times New Roman" w:hAnsi="Calibri" w:cs="Calibri"/>
          <w:b/>
          <w:bCs/>
          <w:color w:val="000000"/>
          <w:sz w:val="2"/>
          <w:szCs w:val="2"/>
          <w:lang w:eastAsia="ru-RU"/>
        </w:rPr>
        <w:t> </w:t>
      </w:r>
    </w:p>
    <w:p w14:paraId="51723569" w14:textId="3F1CF2B3" w:rsidR="004B52A3" w:rsidRPr="004B52A3" w:rsidRDefault="004B52A3" w:rsidP="00251964">
      <w:pPr>
        <w:spacing w:after="200" w:line="40" w:lineRule="atLeast"/>
        <w:rPr>
          <w:rFonts w:ascii="Calibri" w:eastAsia="Times New Roman" w:hAnsi="Calibri" w:cs="Calibri"/>
          <w:color w:val="000000"/>
          <w:lang w:eastAsia="ru-RU"/>
        </w:rPr>
      </w:pPr>
      <w:r w:rsidRPr="004B52A3">
        <w:rPr>
          <w:rFonts w:ascii="Calibri" w:eastAsia="Times New Roman" w:hAnsi="Calibri" w:cs="Calibri"/>
          <w:color w:val="000000"/>
          <w:sz w:val="4"/>
          <w:szCs w:val="4"/>
          <w:lang w:eastAsia="ru-RU"/>
        </w:rPr>
        <w:t> </w:t>
      </w:r>
    </w:p>
    <w:p w14:paraId="2577ED17" w14:textId="77777777" w:rsidR="004B52A3" w:rsidRPr="00251964" w:rsidRDefault="004B52A3" w:rsidP="004B52A3">
      <w:pPr>
        <w:spacing w:after="200" w:line="520" w:lineRule="atLeast"/>
        <w:jc w:val="center"/>
        <w:rPr>
          <w:rFonts w:ascii="Times New Roman" w:eastAsia="Times New Roman" w:hAnsi="Times New Roman" w:cs="Times New Roman"/>
          <w:color w:val="000000"/>
          <w:lang w:eastAsia="ru-RU"/>
        </w:rPr>
      </w:pPr>
      <w:r w:rsidRPr="00251964">
        <w:rPr>
          <w:rFonts w:ascii="Times New Roman" w:eastAsia="Times New Roman" w:hAnsi="Times New Roman" w:cs="Times New Roman"/>
          <w:b/>
          <w:bCs/>
          <w:color w:val="000000"/>
          <w:sz w:val="52"/>
          <w:szCs w:val="52"/>
          <w:lang w:eastAsia="ru-RU"/>
        </w:rPr>
        <w:t>ПОСТАНОВЛЕНИЕ</w:t>
      </w:r>
    </w:p>
    <w:tbl>
      <w:tblPr>
        <w:tblW w:w="0" w:type="auto"/>
        <w:tblCellMar>
          <w:left w:w="0" w:type="dxa"/>
          <w:right w:w="0" w:type="dxa"/>
        </w:tblCellMar>
        <w:tblLook w:val="04A0" w:firstRow="1" w:lastRow="0" w:firstColumn="1" w:lastColumn="0" w:noHBand="0" w:noVBand="1"/>
      </w:tblPr>
      <w:tblGrid>
        <w:gridCol w:w="6775"/>
        <w:gridCol w:w="2580"/>
      </w:tblGrid>
      <w:tr w:rsidR="004B52A3" w:rsidRPr="004B52A3" w14:paraId="090942CA" w14:textId="77777777" w:rsidTr="00251964">
        <w:trPr>
          <w:trHeight w:val="894"/>
        </w:trPr>
        <w:tc>
          <w:tcPr>
            <w:tcW w:w="6775" w:type="dxa"/>
            <w:tcMar>
              <w:top w:w="0" w:type="dxa"/>
              <w:left w:w="108" w:type="dxa"/>
              <w:bottom w:w="0" w:type="dxa"/>
              <w:right w:w="108" w:type="dxa"/>
            </w:tcMar>
            <w:hideMark/>
          </w:tcPr>
          <w:p w14:paraId="1FCC6A7B" w14:textId="77777777" w:rsidR="004B52A3" w:rsidRPr="004B52A3" w:rsidRDefault="004B52A3" w:rsidP="00251964">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8"/>
                <w:szCs w:val="28"/>
                <w:lang w:eastAsia="ru-RU"/>
              </w:rPr>
              <w:t>22.12.2016. № 417</w:t>
            </w:r>
          </w:p>
          <w:p w14:paraId="001DBA58" w14:textId="7769A3B4" w:rsidR="004B52A3" w:rsidRPr="004B52A3" w:rsidRDefault="004B52A3" w:rsidP="00251964">
            <w:pPr>
              <w:spacing w:after="0" w:line="240" w:lineRule="auto"/>
              <w:rPr>
                <w:rFonts w:ascii="Times New Roman" w:eastAsia="Times New Roman" w:hAnsi="Times New Roman" w:cs="Times New Roman"/>
                <w:sz w:val="24"/>
                <w:szCs w:val="24"/>
                <w:lang w:eastAsia="ru-RU"/>
              </w:rPr>
            </w:pPr>
          </w:p>
          <w:p w14:paraId="0F82644A" w14:textId="77777777" w:rsidR="004B52A3" w:rsidRPr="004B52A3" w:rsidRDefault="004B52A3" w:rsidP="00251964">
            <w:pPr>
              <w:spacing w:after="0" w:line="240" w:lineRule="auto"/>
              <w:jc w:val="both"/>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8"/>
                <w:szCs w:val="28"/>
                <w:lang w:eastAsia="ru-RU"/>
              </w:rPr>
              <w:t>Об утверждении административного регламента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tc>
        <w:tc>
          <w:tcPr>
            <w:tcW w:w="2580" w:type="dxa"/>
            <w:tcMar>
              <w:top w:w="0" w:type="dxa"/>
              <w:left w:w="108" w:type="dxa"/>
              <w:bottom w:w="0" w:type="dxa"/>
              <w:right w:w="108" w:type="dxa"/>
            </w:tcMar>
            <w:hideMark/>
          </w:tcPr>
          <w:p w14:paraId="184E25B5" w14:textId="77777777" w:rsidR="004B52A3" w:rsidRPr="004B52A3" w:rsidRDefault="004B52A3" w:rsidP="004B52A3">
            <w:pPr>
              <w:spacing w:after="200" w:line="260" w:lineRule="atLeast"/>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6"/>
                <w:szCs w:val="26"/>
                <w:lang w:eastAsia="ru-RU"/>
              </w:rPr>
              <w:t> </w:t>
            </w:r>
          </w:p>
        </w:tc>
      </w:tr>
    </w:tbl>
    <w:p w14:paraId="43540798" w14:textId="55A35E68" w:rsidR="004B52A3" w:rsidRPr="004B52A3" w:rsidRDefault="004B52A3" w:rsidP="004B52A3">
      <w:pPr>
        <w:spacing w:after="0" w:line="240" w:lineRule="auto"/>
        <w:rPr>
          <w:rFonts w:ascii="Calibri" w:eastAsia="Times New Roman" w:hAnsi="Calibri" w:cs="Calibri"/>
          <w:color w:val="000000"/>
          <w:sz w:val="24"/>
          <w:szCs w:val="24"/>
          <w:lang w:eastAsia="ru-RU"/>
        </w:rPr>
      </w:pPr>
    </w:p>
    <w:p w14:paraId="09B437CE" w14:textId="77777777" w:rsidR="004B52A3" w:rsidRPr="00251964" w:rsidRDefault="004B52A3" w:rsidP="004B52A3">
      <w:pPr>
        <w:spacing w:after="0" w:line="240" w:lineRule="auto"/>
        <w:ind w:firstLine="709"/>
        <w:jc w:val="both"/>
        <w:rPr>
          <w:rFonts w:ascii="Times New Roman" w:eastAsia="Times New Roman" w:hAnsi="Times New Roman" w:cs="Times New Roman"/>
          <w:color w:val="000000"/>
          <w:sz w:val="28"/>
          <w:szCs w:val="28"/>
          <w:lang w:eastAsia="ru-RU"/>
        </w:rPr>
      </w:pPr>
      <w:r w:rsidRPr="00251964">
        <w:rPr>
          <w:rFonts w:ascii="Times New Roman" w:eastAsia="Times New Roman" w:hAnsi="Times New Roman" w:cs="Times New Roman"/>
          <w:color w:val="000000"/>
          <w:sz w:val="28"/>
          <w:szCs w:val="28"/>
          <w:lang w:eastAsia="ru-RU"/>
        </w:rPr>
        <w:t>В редакции постановления </w:t>
      </w:r>
      <w:hyperlink r:id="rId4" w:tgtFrame="_blank" w:history="1">
        <w:r w:rsidRPr="00251964">
          <w:rPr>
            <w:rFonts w:ascii="Times New Roman" w:eastAsia="Times New Roman" w:hAnsi="Times New Roman" w:cs="Times New Roman"/>
            <w:color w:val="0000FF"/>
            <w:sz w:val="28"/>
            <w:szCs w:val="28"/>
            <w:u w:val="single"/>
            <w:lang w:eastAsia="ru-RU"/>
          </w:rPr>
          <w:t>от 16.05.2018 № 325</w:t>
        </w:r>
      </w:hyperlink>
    </w:p>
    <w:p w14:paraId="02DE36E5" w14:textId="2DEFBA22" w:rsidR="00251964" w:rsidRPr="00251964" w:rsidRDefault="00251964" w:rsidP="00251964">
      <w:pPr>
        <w:spacing w:after="0" w:line="240" w:lineRule="auto"/>
        <w:ind w:firstLine="709"/>
        <w:jc w:val="both"/>
        <w:rPr>
          <w:rFonts w:ascii="Times New Roman" w:eastAsia="Times New Roman" w:hAnsi="Times New Roman" w:cs="Times New Roman"/>
          <w:color w:val="000000"/>
          <w:sz w:val="28"/>
          <w:szCs w:val="28"/>
          <w:lang w:eastAsia="ru-RU"/>
        </w:rPr>
      </w:pPr>
      <w:r w:rsidRPr="00251964">
        <w:rPr>
          <w:rFonts w:ascii="Times New Roman" w:eastAsia="Times New Roman" w:hAnsi="Times New Roman" w:cs="Times New Roman"/>
          <w:color w:val="000000"/>
          <w:sz w:val="28"/>
          <w:szCs w:val="28"/>
          <w:lang w:eastAsia="ru-RU"/>
        </w:rPr>
        <w:t>В редакции постановления </w:t>
      </w:r>
      <w:hyperlink r:id="rId5" w:tgtFrame="_blank" w:history="1">
        <w:r w:rsidRPr="00251964">
          <w:rPr>
            <w:rFonts w:ascii="Times New Roman" w:eastAsia="Times New Roman" w:hAnsi="Times New Roman" w:cs="Times New Roman"/>
            <w:color w:val="0000FF"/>
            <w:sz w:val="28"/>
            <w:szCs w:val="28"/>
            <w:u w:val="single"/>
            <w:lang w:eastAsia="ru-RU"/>
          </w:rPr>
          <w:t xml:space="preserve">от 10.12.2019 № </w:t>
        </w:r>
      </w:hyperlink>
      <w:r w:rsidRPr="00251964">
        <w:rPr>
          <w:rFonts w:ascii="Times New Roman" w:eastAsia="Times New Roman" w:hAnsi="Times New Roman" w:cs="Times New Roman"/>
          <w:color w:val="0000FF"/>
          <w:sz w:val="28"/>
          <w:szCs w:val="28"/>
          <w:u w:val="single"/>
          <w:lang w:eastAsia="ru-RU"/>
        </w:rPr>
        <w:t>879</w:t>
      </w:r>
    </w:p>
    <w:p w14:paraId="61CDA0DE" w14:textId="21EC945C" w:rsidR="004B52A3" w:rsidRPr="004B52A3" w:rsidRDefault="004B52A3" w:rsidP="004B52A3">
      <w:pPr>
        <w:spacing w:after="0" w:line="240" w:lineRule="auto"/>
        <w:rPr>
          <w:rFonts w:ascii="Calibri" w:eastAsia="Times New Roman" w:hAnsi="Calibri" w:cs="Calibri"/>
          <w:color w:val="000000"/>
          <w:sz w:val="24"/>
          <w:szCs w:val="24"/>
          <w:lang w:eastAsia="ru-RU"/>
        </w:rPr>
      </w:pPr>
    </w:p>
    <w:p w14:paraId="28A145FB" w14:textId="77777777" w:rsidR="004B52A3" w:rsidRPr="00251964" w:rsidRDefault="004B52A3" w:rsidP="004B52A3">
      <w:pPr>
        <w:spacing w:after="0" w:line="240" w:lineRule="auto"/>
        <w:ind w:firstLine="709"/>
        <w:jc w:val="both"/>
        <w:rPr>
          <w:rFonts w:ascii="Times New Roman" w:eastAsia="Times New Roman" w:hAnsi="Times New Roman" w:cs="Times New Roman"/>
          <w:color w:val="000000"/>
          <w:sz w:val="28"/>
          <w:szCs w:val="28"/>
          <w:lang w:eastAsia="ru-RU"/>
        </w:rPr>
      </w:pPr>
      <w:r w:rsidRPr="00251964">
        <w:rPr>
          <w:rFonts w:ascii="Times New Roman" w:eastAsia="Times New Roman" w:hAnsi="Times New Roman" w:cs="Times New Roman"/>
          <w:color w:val="000000"/>
          <w:sz w:val="28"/>
          <w:szCs w:val="28"/>
          <w:lang w:eastAsia="ru-RU"/>
        </w:rPr>
        <w:t>В соответствии с Федеральным законом от 27 июля 2010 г. № 210-ФЗ «Об организации предоставления государственных и муниципальных услуг» (с изменениями и дополнениями), Федеральным законом от 06 октября 2003 г. № 131-ФЗ «Об общих принципах организации местного самоуправления в Российской Федерации», Федеральным законом от 25.10.2001 г. № 137-ФЗ «О введении в действие Земельного кодекса Российской Федерации», руководствуясь </w:t>
      </w:r>
      <w:hyperlink r:id="rId6" w:tgtFrame="_blank" w:history="1">
        <w:r w:rsidRPr="00251964">
          <w:rPr>
            <w:rFonts w:ascii="Times New Roman" w:eastAsia="Times New Roman" w:hAnsi="Times New Roman" w:cs="Times New Roman"/>
            <w:color w:val="0000FF"/>
            <w:sz w:val="28"/>
            <w:szCs w:val="28"/>
            <w:u w:val="single"/>
            <w:lang w:eastAsia="ru-RU"/>
          </w:rPr>
          <w:t>Уставом </w:t>
        </w:r>
      </w:hyperlink>
      <w:r w:rsidRPr="00251964">
        <w:rPr>
          <w:rFonts w:ascii="Times New Roman" w:eastAsia="Times New Roman" w:hAnsi="Times New Roman" w:cs="Times New Roman"/>
          <w:color w:val="000000"/>
          <w:sz w:val="28"/>
          <w:szCs w:val="28"/>
          <w:lang w:eastAsia="ru-RU"/>
        </w:rPr>
        <w:t>Самойловского муниципального района Саратовской области</w:t>
      </w:r>
    </w:p>
    <w:p w14:paraId="6B554315"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ПОСТАНОВЛЯЮ:</w:t>
      </w:r>
    </w:p>
    <w:p w14:paraId="40FB7052"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согласно приложению к настоящему постановлению.</w:t>
      </w:r>
    </w:p>
    <w:p w14:paraId="0910BEA7"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 Настоящее постановление разместить на официальном сайте администрации Самойловского муниципального района в сети Интернет.</w:t>
      </w:r>
    </w:p>
    <w:p w14:paraId="626EBD5F"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 Контроль за исполнением настоящего постановления возложить на первого заместителя главы администрации Самойловского муниципального района В.В. Махову.</w:t>
      </w:r>
    </w:p>
    <w:p w14:paraId="4D63C1E6" w14:textId="60BD94E6" w:rsidR="004B52A3" w:rsidRDefault="004B52A3" w:rsidP="004B52A3">
      <w:pPr>
        <w:spacing w:after="0" w:line="240" w:lineRule="auto"/>
        <w:ind w:firstLine="709"/>
        <w:jc w:val="both"/>
        <w:rPr>
          <w:rFonts w:ascii="Times New Roman" w:eastAsia="Times New Roman" w:hAnsi="Times New Roman" w:cs="Times New Roman"/>
          <w:color w:val="000000"/>
          <w:sz w:val="28"/>
          <w:szCs w:val="28"/>
          <w:lang w:eastAsia="ru-RU"/>
        </w:rPr>
      </w:pPr>
      <w:r w:rsidRPr="004B52A3">
        <w:rPr>
          <w:rFonts w:ascii="Times New Roman" w:eastAsia="Times New Roman" w:hAnsi="Times New Roman" w:cs="Times New Roman"/>
          <w:color w:val="000000"/>
          <w:sz w:val="28"/>
          <w:szCs w:val="28"/>
          <w:lang w:eastAsia="ru-RU"/>
        </w:rPr>
        <w:t>4. Настоящее постановление вступает в силу с 01.01.2017 г.</w:t>
      </w:r>
    </w:p>
    <w:p w14:paraId="64061BC3" w14:textId="77777777" w:rsidR="00251964" w:rsidRPr="004B52A3" w:rsidRDefault="00251964" w:rsidP="004B52A3">
      <w:pPr>
        <w:spacing w:after="0" w:line="240" w:lineRule="auto"/>
        <w:ind w:firstLine="709"/>
        <w:jc w:val="both"/>
        <w:rPr>
          <w:rFonts w:ascii="Calibri" w:eastAsia="Times New Roman" w:hAnsi="Calibri" w:cs="Calibri"/>
          <w:color w:val="000000"/>
          <w:sz w:val="28"/>
          <w:szCs w:val="28"/>
          <w:lang w:eastAsia="ru-RU"/>
        </w:rPr>
      </w:pPr>
    </w:p>
    <w:p w14:paraId="5A5D57B8" w14:textId="77777777" w:rsidR="004B52A3" w:rsidRPr="00251964" w:rsidRDefault="004B52A3" w:rsidP="004B52A3">
      <w:pPr>
        <w:spacing w:after="0" w:line="240" w:lineRule="auto"/>
        <w:rPr>
          <w:rFonts w:ascii="Calibri" w:eastAsia="Times New Roman" w:hAnsi="Calibri" w:cs="Calibri"/>
          <w:color w:val="000000"/>
          <w:sz w:val="28"/>
          <w:szCs w:val="28"/>
          <w:lang w:eastAsia="ru-RU"/>
        </w:rPr>
      </w:pPr>
      <w:r w:rsidRPr="00251964">
        <w:rPr>
          <w:rFonts w:ascii="Times New Roman" w:eastAsia="Times New Roman" w:hAnsi="Times New Roman" w:cs="Times New Roman"/>
          <w:b/>
          <w:bCs/>
          <w:color w:val="000000"/>
          <w:sz w:val="28"/>
          <w:szCs w:val="28"/>
          <w:lang w:eastAsia="ru-RU"/>
        </w:rPr>
        <w:t>Глава Самойловского</w:t>
      </w:r>
    </w:p>
    <w:p w14:paraId="49FB1625" w14:textId="77777777" w:rsidR="004B52A3" w:rsidRPr="00251964" w:rsidRDefault="004B52A3" w:rsidP="004B52A3">
      <w:pPr>
        <w:spacing w:after="0" w:line="240" w:lineRule="auto"/>
        <w:rPr>
          <w:rFonts w:ascii="Calibri" w:eastAsia="Times New Roman" w:hAnsi="Calibri" w:cs="Calibri"/>
          <w:color w:val="000000"/>
          <w:sz w:val="28"/>
          <w:szCs w:val="28"/>
          <w:lang w:eastAsia="ru-RU"/>
        </w:rPr>
      </w:pPr>
      <w:r w:rsidRPr="00251964">
        <w:rPr>
          <w:rFonts w:ascii="Times New Roman" w:eastAsia="Times New Roman" w:hAnsi="Times New Roman" w:cs="Times New Roman"/>
          <w:b/>
          <w:bCs/>
          <w:color w:val="000000"/>
          <w:sz w:val="28"/>
          <w:szCs w:val="28"/>
          <w:lang w:eastAsia="ru-RU"/>
        </w:rPr>
        <w:t>муниципального района</w:t>
      </w:r>
    </w:p>
    <w:p w14:paraId="408D5D49" w14:textId="34727E4A" w:rsidR="004B52A3" w:rsidRPr="004B52A3" w:rsidRDefault="004B52A3" w:rsidP="004B52A3">
      <w:pPr>
        <w:spacing w:after="0" w:line="240" w:lineRule="auto"/>
        <w:rPr>
          <w:rFonts w:ascii="Calibri" w:eastAsia="Times New Roman" w:hAnsi="Calibri" w:cs="Calibri"/>
          <w:color w:val="000000"/>
          <w:sz w:val="26"/>
          <w:szCs w:val="26"/>
          <w:lang w:eastAsia="ru-RU"/>
        </w:rPr>
      </w:pPr>
      <w:r w:rsidRPr="00251964">
        <w:rPr>
          <w:rFonts w:ascii="Times New Roman" w:eastAsia="Times New Roman" w:hAnsi="Times New Roman" w:cs="Times New Roman"/>
          <w:b/>
          <w:bCs/>
          <w:color w:val="000000"/>
          <w:sz w:val="28"/>
          <w:szCs w:val="28"/>
          <w:lang w:eastAsia="ru-RU"/>
        </w:rPr>
        <w:t>Саратовской области</w:t>
      </w:r>
      <w:r w:rsidR="00251964">
        <w:rPr>
          <w:rFonts w:ascii="Times New Roman" w:eastAsia="Times New Roman" w:hAnsi="Times New Roman" w:cs="Times New Roman"/>
          <w:b/>
          <w:bCs/>
          <w:color w:val="000000"/>
          <w:sz w:val="28"/>
          <w:szCs w:val="28"/>
          <w:lang w:eastAsia="ru-RU"/>
        </w:rPr>
        <w:t xml:space="preserve">                                                                   </w:t>
      </w:r>
      <w:r w:rsidRPr="004B52A3">
        <w:rPr>
          <w:rFonts w:ascii="Times New Roman" w:eastAsia="Times New Roman" w:hAnsi="Times New Roman" w:cs="Times New Roman"/>
          <w:b/>
          <w:bCs/>
          <w:color w:val="000000"/>
          <w:sz w:val="26"/>
          <w:szCs w:val="26"/>
          <w:lang w:eastAsia="ru-RU"/>
        </w:rPr>
        <w:t>М.А.Мельников</w:t>
      </w:r>
    </w:p>
    <w:p w14:paraId="0A409D2E" w14:textId="77777777" w:rsidR="004B52A3" w:rsidRPr="004B52A3" w:rsidRDefault="004B52A3" w:rsidP="004B52A3">
      <w:pPr>
        <w:spacing w:after="200" w:line="299" w:lineRule="atLeast"/>
        <w:jc w:val="center"/>
        <w:rPr>
          <w:rFonts w:ascii="Calibri" w:eastAsia="Times New Roman" w:hAnsi="Calibri" w:cs="Calibri"/>
          <w:color w:val="000000"/>
          <w:sz w:val="26"/>
          <w:szCs w:val="26"/>
          <w:lang w:eastAsia="ru-RU"/>
        </w:rPr>
      </w:pPr>
      <w:r w:rsidRPr="004B52A3">
        <w:rPr>
          <w:rFonts w:ascii="Calibri" w:eastAsia="Times New Roman" w:hAnsi="Calibri" w:cs="Calibri"/>
          <w:color w:val="000000"/>
          <w:sz w:val="26"/>
          <w:szCs w:val="26"/>
          <w:lang w:eastAsia="ru-RU"/>
        </w:rPr>
        <w:br w:type="textWrapping" w:clear="all"/>
      </w:r>
    </w:p>
    <w:p w14:paraId="6BDA9126" w14:textId="77777777" w:rsidR="004B52A3" w:rsidRPr="004B52A3" w:rsidRDefault="004B52A3" w:rsidP="00251964">
      <w:pPr>
        <w:spacing w:after="0" w:line="240" w:lineRule="auto"/>
        <w:jc w:val="right"/>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lastRenderedPageBreak/>
        <w:t>Приложение к постановлению</w:t>
      </w:r>
    </w:p>
    <w:p w14:paraId="3AFF5BC9" w14:textId="77777777" w:rsidR="004B52A3" w:rsidRPr="004B52A3" w:rsidRDefault="004B52A3" w:rsidP="00251964">
      <w:pPr>
        <w:spacing w:after="0" w:line="240" w:lineRule="auto"/>
        <w:jc w:val="right"/>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администрации Самойловского</w:t>
      </w:r>
    </w:p>
    <w:p w14:paraId="717106F5" w14:textId="77777777" w:rsidR="004B52A3" w:rsidRPr="004B52A3" w:rsidRDefault="004B52A3" w:rsidP="00251964">
      <w:pPr>
        <w:spacing w:after="0" w:line="240" w:lineRule="auto"/>
        <w:jc w:val="right"/>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муниципального района</w:t>
      </w:r>
    </w:p>
    <w:p w14:paraId="1824D626" w14:textId="77777777" w:rsidR="004B52A3" w:rsidRPr="004B52A3" w:rsidRDefault="004B52A3" w:rsidP="00251964">
      <w:pPr>
        <w:spacing w:after="0" w:line="240" w:lineRule="auto"/>
        <w:jc w:val="right"/>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от 22.12.2016 г. № 417</w:t>
      </w:r>
    </w:p>
    <w:p w14:paraId="58382E12" w14:textId="592A07B3" w:rsidR="004B52A3" w:rsidRPr="004B52A3" w:rsidRDefault="004B52A3" w:rsidP="004B52A3">
      <w:pPr>
        <w:spacing w:after="200" w:line="240" w:lineRule="auto"/>
        <w:rPr>
          <w:rFonts w:ascii="Calibri" w:eastAsia="Times New Roman" w:hAnsi="Calibri" w:cs="Calibri"/>
          <w:b/>
          <w:bCs/>
          <w:color w:val="000000"/>
          <w:lang w:eastAsia="ru-RU"/>
        </w:rPr>
      </w:pPr>
    </w:p>
    <w:p w14:paraId="7E4C4034" w14:textId="284E268F" w:rsidR="004B52A3" w:rsidRPr="004B52A3" w:rsidRDefault="004B52A3" w:rsidP="004B52A3">
      <w:pPr>
        <w:spacing w:after="200" w:line="240" w:lineRule="auto"/>
        <w:jc w:val="center"/>
        <w:rPr>
          <w:rFonts w:ascii="Calibri" w:eastAsia="Times New Roman" w:hAnsi="Calibri" w:cs="Calibri"/>
          <w:b/>
          <w:bCs/>
          <w:color w:val="000000"/>
          <w:lang w:eastAsia="ru-RU"/>
        </w:rPr>
      </w:pPr>
    </w:p>
    <w:p w14:paraId="4E47F8A9" w14:textId="77777777" w:rsidR="004B52A3" w:rsidRPr="004B52A3" w:rsidRDefault="004B52A3" w:rsidP="00251964">
      <w:pPr>
        <w:spacing w:after="0" w:line="240" w:lineRule="auto"/>
        <w:jc w:val="center"/>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АДМИНИСТРАТИВНЫЙ РЕГЛАМЕНТ</w:t>
      </w:r>
    </w:p>
    <w:p w14:paraId="3A1B4948" w14:textId="77777777" w:rsidR="004B52A3" w:rsidRPr="004B52A3" w:rsidRDefault="004B52A3" w:rsidP="00251964">
      <w:pPr>
        <w:spacing w:after="0" w:line="240" w:lineRule="auto"/>
        <w:jc w:val="center"/>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ПО ПРЕДОСТАВЛЕНИЮ МУНИЦИПАЛЬНОЙ УСЛУГИ</w:t>
      </w:r>
    </w:p>
    <w:p w14:paraId="43D7197C" w14:textId="77777777" w:rsidR="004B52A3" w:rsidRPr="004B52A3" w:rsidRDefault="004B52A3" w:rsidP="00251964">
      <w:pPr>
        <w:spacing w:after="0" w:line="240" w:lineRule="auto"/>
        <w:jc w:val="center"/>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14:paraId="2DF98B15" w14:textId="4EEFB042" w:rsidR="004B52A3" w:rsidRPr="004B52A3" w:rsidRDefault="004B52A3" w:rsidP="004B52A3">
      <w:pPr>
        <w:spacing w:after="0" w:line="240" w:lineRule="auto"/>
        <w:jc w:val="center"/>
        <w:rPr>
          <w:rFonts w:ascii="Calibri" w:eastAsia="Times New Roman" w:hAnsi="Calibri" w:cs="Calibri"/>
          <w:color w:val="000000"/>
          <w:sz w:val="32"/>
          <w:szCs w:val="32"/>
          <w:lang w:eastAsia="ru-RU"/>
        </w:rPr>
      </w:pPr>
    </w:p>
    <w:p w14:paraId="595960B8"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I. Общие положения</w:t>
      </w:r>
    </w:p>
    <w:p w14:paraId="54E0669B" w14:textId="5C49A379"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3FCD3A80"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Предмет регулирования</w:t>
      </w:r>
    </w:p>
    <w:p w14:paraId="3F4A1372" w14:textId="10114E73"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17D8D92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1.1. Административный регламент предоставления Администрацией Самойловского муниципального района муниципальной услуги </w:t>
      </w:r>
      <w:r w:rsidRPr="004B52A3">
        <w:rPr>
          <w:rFonts w:ascii="Times New Roman" w:eastAsia="Times New Roman" w:hAnsi="Times New Roman" w:cs="Times New Roman"/>
          <w:b/>
          <w:bCs/>
          <w:color w:val="000000"/>
          <w:sz w:val="28"/>
          <w:szCs w:val="28"/>
          <w:lang w:eastAsia="ru-RU"/>
        </w:rPr>
        <w:t>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4B52A3">
        <w:rPr>
          <w:rFonts w:ascii="Times New Roman" w:eastAsia="Times New Roman" w:hAnsi="Times New Roman" w:cs="Times New Roman"/>
          <w:color w:val="000000"/>
          <w:sz w:val="28"/>
          <w:szCs w:val="28"/>
          <w:lang w:eastAsia="ru-RU"/>
        </w:rPr>
        <w:t>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7510683D" w14:textId="307D3548"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p>
    <w:p w14:paraId="117BE4A6"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Круг заявителей</w:t>
      </w:r>
    </w:p>
    <w:p w14:paraId="58FF6AC7" w14:textId="4E71E61E"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9B03027" w14:textId="77777777"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1.2. 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14:paraId="57343C8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w:t>
      </w:r>
      <w:r w:rsidRPr="004B52A3">
        <w:rPr>
          <w:rFonts w:ascii="Times New Roman" w:eastAsia="Times New Roman" w:hAnsi="Times New Roman" w:cs="Times New Roman"/>
          <w:color w:val="000000"/>
          <w:sz w:val="28"/>
          <w:szCs w:val="28"/>
          <w:lang w:eastAsia="ru-RU"/>
        </w:rPr>
        <w:lastRenderedPageBreak/>
        <w:t>органа или органа местного самоуправления (далее – представитель заявителя).</w:t>
      </w:r>
    </w:p>
    <w:p w14:paraId="0A030A9F"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31BB27BD"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73F05D6A"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Требования к порядку информирования о предоставлении</w:t>
      </w:r>
    </w:p>
    <w:p w14:paraId="673CB0F4"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муниципальной услуги</w:t>
      </w:r>
    </w:p>
    <w:p w14:paraId="1E5D6DD0"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w:t>
      </w:r>
    </w:p>
    <w:p w14:paraId="014A90F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14:paraId="24A91E3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 </w:t>
      </w:r>
      <w:hyperlink r:id="rId7" w:history="1">
        <w:r w:rsidRPr="0002247B">
          <w:rPr>
            <w:rFonts w:ascii="Times New Roman" w:eastAsia="Times New Roman" w:hAnsi="Times New Roman" w:cs="Times New Roman"/>
            <w:color w:val="0000FF"/>
            <w:sz w:val="28"/>
            <w:szCs w:val="28"/>
            <w:u w:val="single"/>
            <w:lang w:eastAsia="ru-RU"/>
          </w:rPr>
          <w:t>Сведения</w:t>
        </w:r>
      </w:hyperlink>
      <w:r w:rsidRPr="0002247B">
        <w:rPr>
          <w:rFonts w:ascii="Times New Roman" w:eastAsia="Times New Roman" w:hAnsi="Times New Roman" w:cs="Times New Roman"/>
          <w:color w:val="000000"/>
          <w:sz w:val="28"/>
          <w:szCs w:val="28"/>
          <w:lang w:eastAsia="ru-RU"/>
        </w:rPr>
        <w:t>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14:paraId="06F9EC5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14:paraId="3CEBC2D2" w14:textId="77777777" w:rsidR="004B52A3" w:rsidRPr="0002247B" w:rsidRDefault="005D089D" w:rsidP="0002247B">
      <w:pPr>
        <w:spacing w:after="0" w:line="240" w:lineRule="auto"/>
        <w:ind w:firstLine="709"/>
        <w:jc w:val="both"/>
        <w:rPr>
          <w:rFonts w:ascii="Times New Roman" w:eastAsia="Times New Roman" w:hAnsi="Times New Roman" w:cs="Times New Roman"/>
          <w:color w:val="000000"/>
          <w:sz w:val="28"/>
          <w:szCs w:val="28"/>
          <w:lang w:eastAsia="ru-RU"/>
        </w:rPr>
      </w:pPr>
      <w:hyperlink r:id="rId8" w:history="1">
        <w:r w:rsidR="004B52A3" w:rsidRPr="0002247B">
          <w:rPr>
            <w:rFonts w:ascii="Times New Roman" w:eastAsia="Times New Roman" w:hAnsi="Times New Roman" w:cs="Times New Roman"/>
            <w:color w:val="0000FF"/>
            <w:sz w:val="28"/>
            <w:szCs w:val="28"/>
            <w:u w:val="single"/>
            <w:lang w:eastAsia="ru-RU"/>
          </w:rPr>
          <w:t>Сведения</w:t>
        </w:r>
      </w:hyperlink>
      <w:r w:rsidR="004B52A3" w:rsidRPr="0002247B">
        <w:rPr>
          <w:rFonts w:ascii="Times New Roman" w:eastAsia="Times New Roman" w:hAnsi="Times New Roman" w:cs="Times New Roman"/>
          <w:color w:val="000000"/>
          <w:sz w:val="28"/>
          <w:szCs w:val="28"/>
          <w:lang w:eastAsia="ru-RU"/>
        </w:rPr>
        <w:t>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4B52A3" w:rsidRPr="0002247B">
          <w:rPr>
            <w:rFonts w:ascii="Times New Roman" w:eastAsia="Times New Roman" w:hAnsi="Times New Roman" w:cs="Times New Roman"/>
            <w:color w:val="0000FF"/>
            <w:sz w:val="28"/>
            <w:szCs w:val="28"/>
            <w:u w:val="single"/>
            <w:lang w:eastAsia="ru-RU"/>
          </w:rPr>
          <w:t>http://www.gosuslugi.ru</w:t>
        </w:r>
      </w:hyperlink>
      <w:r w:rsidR="004B52A3" w:rsidRPr="0002247B">
        <w:rPr>
          <w:rFonts w:ascii="Times New Roman" w:eastAsia="Times New Roman" w:hAnsi="Times New Roman" w:cs="Times New Roman"/>
          <w:color w:val="000000"/>
          <w:sz w:val="28"/>
          <w:szCs w:val="28"/>
          <w:lang w:eastAsia="ru-RU"/>
        </w:rPr>
        <w:t>, </w:t>
      </w:r>
      <w:hyperlink r:id="rId10" w:history="1">
        <w:r w:rsidR="004B52A3" w:rsidRPr="0002247B">
          <w:rPr>
            <w:rFonts w:ascii="Times New Roman" w:eastAsia="Times New Roman" w:hAnsi="Times New Roman" w:cs="Times New Roman"/>
            <w:color w:val="0000FF"/>
            <w:sz w:val="28"/>
            <w:szCs w:val="28"/>
            <w:u w:val="single"/>
            <w:lang w:eastAsia="ru-RU"/>
          </w:rPr>
          <w:t>http://64.gosuslugi.ru/</w:t>
        </w:r>
      </w:hyperlink>
      <w:r w:rsidR="004B52A3" w:rsidRPr="0002247B">
        <w:rPr>
          <w:rFonts w:ascii="Times New Roman" w:eastAsia="Times New Roman" w:hAnsi="Times New Roman" w:cs="Times New Roman"/>
          <w:color w:val="000000"/>
          <w:sz w:val="28"/>
          <w:szCs w:val="28"/>
          <w:lang w:eastAsia="ru-RU"/>
        </w:rPr>
        <w:t>) (далее – Единый и региональный порталы госуслуг), в средствах массовой информации.</w:t>
      </w:r>
    </w:p>
    <w:p w14:paraId="3B9DB6E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Информирование заинтересованных лиц по вопросам предоставления муниципальной услуги осуществляется специалистами  отдела по земельным и имущественным отношениям администрации Самойловского муниципального (далее – Отдел), МФЦ.</w:t>
      </w:r>
    </w:p>
    <w:p w14:paraId="2C7DF44A" w14:textId="66892868"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w:t>
      </w:r>
      <w:r w:rsidR="0002247B">
        <w:rPr>
          <w:rFonts w:ascii="Times New Roman" w:eastAsia="Times New Roman" w:hAnsi="Times New Roman" w:cs="Times New Roman"/>
          <w:color w:val="000000"/>
          <w:sz w:val="28"/>
          <w:szCs w:val="28"/>
          <w:lang w:eastAsia="ru-RU"/>
        </w:rPr>
        <w:t xml:space="preserve"> </w:t>
      </w:r>
      <w:r w:rsidRPr="0002247B">
        <w:rPr>
          <w:rFonts w:ascii="Times New Roman" w:eastAsia="Times New Roman" w:hAnsi="Times New Roman" w:cs="Times New Roman"/>
          <w:color w:val="00000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77117BD8"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1.5.1. Информирование по вопросам предоставления муниципальной услуги осуществляется следующими способами:</w:t>
      </w:r>
    </w:p>
    <w:p w14:paraId="74C8F9D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индивидуальное устное информирование непосредственно в Отделе;</w:t>
      </w:r>
    </w:p>
    <w:p w14:paraId="5D24939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индивидуальное устное информирование по телефону;</w:t>
      </w:r>
    </w:p>
    <w:p w14:paraId="5F3E67B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индивидуальное информирование в письменной форме, в том числе в форме электронного документа;</w:t>
      </w:r>
    </w:p>
    <w:p w14:paraId="781D8DE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lastRenderedPageBreak/>
        <w:t>публичное устное информирование с привлечением средств массовой информации;</w:t>
      </w:r>
    </w:p>
    <w:p w14:paraId="20D8C5A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публичное письменное информирование.</w:t>
      </w:r>
    </w:p>
    <w:p w14:paraId="3722AA0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14:paraId="47E2722A"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1.5.2.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14:paraId="55428CFF"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Время ожидания заинтересованных лиц при индивидуальном устном информировании не может превышать 15 минут.</w:t>
      </w:r>
    </w:p>
    <w:p w14:paraId="7528075F"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14:paraId="1BAFC79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14:paraId="4187C97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перечня документов, необходимых для получения муниципальной услуги;</w:t>
      </w:r>
    </w:p>
    <w:p w14:paraId="114982A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времени приема и выдачи документов;</w:t>
      </w:r>
    </w:p>
    <w:p w14:paraId="4C25E3A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срока предоставления муниципальной услуги;</w:t>
      </w:r>
    </w:p>
    <w:p w14:paraId="649B9D9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порядка обжалования решений, действий (бездействия), принимаемых и осуществляемых в ходе предоставления муниципальной услуги.</w:t>
      </w:r>
    </w:p>
    <w:p w14:paraId="40F88EF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14:paraId="1A91FBB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14:paraId="6D726EB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14:paraId="5A0EA7D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14:paraId="7F49CE0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письменном обращении указываются:</w:t>
      </w:r>
    </w:p>
    <w:p w14:paraId="4D71C41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фамилия, имя, отчество (последнее - при наличии) (в случае обращения физического лица);</w:t>
      </w:r>
    </w:p>
    <w:p w14:paraId="207CE01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полное наименование заявителя (в случае обращения от имени юридического лица);</w:t>
      </w:r>
    </w:p>
    <w:p w14:paraId="71AE2A4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4199922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почтовый адрес, по которому должны быть направлены ответ, уведомление о переадресации обращения;</w:t>
      </w:r>
    </w:p>
    <w:p w14:paraId="3B89D03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предмет обращения;</w:t>
      </w:r>
    </w:p>
    <w:p w14:paraId="3104CDB4"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личная подпись заявителя (в случае обращения физического лица);</w:t>
      </w:r>
    </w:p>
    <w:p w14:paraId="20544D6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5D2B430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дата составления обращения.</w:t>
      </w:r>
    </w:p>
    <w:p w14:paraId="5FB7947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14:paraId="20C6D40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14:paraId="06BFBDC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Обращение, поступившее в орган местного самоуправления, в форме электронного документа на официальный адрес электронной почты, должно содержать следующую информацию:</w:t>
      </w:r>
    </w:p>
    <w:p w14:paraId="04E00A2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фамилию, имя, отчество (последнее - при наличии) (в случае обращения физического лица);</w:t>
      </w:r>
    </w:p>
    <w:p w14:paraId="21F16C7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полное наименование заявителя (в случае обращения от имени юридического лица);</w:t>
      </w:r>
    </w:p>
    <w:p w14:paraId="45DB7204"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адрес электронной почты, если ответ должен быть направлен в форме электронного документа;</w:t>
      </w:r>
    </w:p>
    <w:p w14:paraId="0EB1DA4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почтовый адрес, если ответ должен быть направлен в письменной форме;</w:t>
      </w:r>
    </w:p>
    <w:p w14:paraId="58105D1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предмет обращения.</w:t>
      </w:r>
    </w:p>
    <w:p w14:paraId="06D0202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96D9DF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Рассмотрение письменного (электронного) обращения осуществляется в течение 30 календарных дней со дня регистрации обращения.</w:t>
      </w:r>
    </w:p>
    <w:p w14:paraId="7D517F2A"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Самойловского муниципального района .</w:t>
      </w:r>
    </w:p>
    <w:p w14:paraId="3A88734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Ответ на обращение, поступившее в орган местного самоуправления,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FBA6E5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1.5.5. Информирование заявителей по предоставлению муниципальной услуги осуществляется на безвозмездной основе.</w:t>
      </w:r>
    </w:p>
    <w:p w14:paraId="4E27BE65"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lastRenderedPageBreak/>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личных кабинетов Единого и регионального порталов госуслуг - в случае подачи заявления через указанные порталы.</w:t>
      </w:r>
    </w:p>
    <w:p w14:paraId="65C00AC5"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1.6. Порядок, форма и место размещения информации по вопросам предоставления муниципальной услуги.</w:t>
      </w:r>
    </w:p>
    <w:p w14:paraId="136A1ED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14:paraId="692E71A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выдержек из нормативных правовых актов, регулирующих деятельность по предоставлению муниципальной услуги;</w:t>
      </w:r>
    </w:p>
    <w:p w14:paraId="35C9FE9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текста Административного регламента;</w:t>
      </w:r>
    </w:p>
    <w:p w14:paraId="2137A25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6E5AEC9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перечня оснований для отказа в предоставлении муниципальной услуги;</w:t>
      </w:r>
    </w:p>
    <w:p w14:paraId="31345885"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графика приема заявителей;</w:t>
      </w:r>
    </w:p>
    <w:p w14:paraId="4034A82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образцов документов;</w:t>
      </w:r>
    </w:p>
    <w:p w14:paraId="3F24B99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14:paraId="7EF09744" w14:textId="77777777" w:rsidR="004B52A3" w:rsidRPr="0002247B" w:rsidRDefault="004B52A3" w:rsidP="0002247B">
      <w:pPr>
        <w:spacing w:after="20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02247B">
          <w:rPr>
            <w:rFonts w:ascii="Times New Roman" w:eastAsia="Times New Roman" w:hAnsi="Times New Roman" w:cs="Times New Roman"/>
            <w:color w:val="0000FF"/>
            <w:sz w:val="28"/>
            <w:szCs w:val="28"/>
            <w:u w:val="single"/>
            <w:lang w:eastAsia="ru-RU"/>
          </w:rPr>
          <w:t>http://www.mfc64.ru/</w:t>
        </w:r>
      </w:hyperlink>
      <w:r w:rsidRPr="0002247B">
        <w:rPr>
          <w:rFonts w:ascii="Times New Roman" w:eastAsia="Times New Roman" w:hAnsi="Times New Roman" w:cs="Times New Roman"/>
          <w:color w:val="000000"/>
          <w:sz w:val="28"/>
          <w:szCs w:val="28"/>
          <w:lang w:eastAsia="ru-RU"/>
        </w:rPr>
        <w:t>.</w:t>
      </w:r>
    </w:p>
    <w:p w14:paraId="6EE7FB7E" w14:textId="1ADEB4D5"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4A81146" w14:textId="77777777" w:rsidR="004B52A3" w:rsidRPr="004B52A3" w:rsidRDefault="004B52A3" w:rsidP="0002247B">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14:paraId="4EAB980D" w14:textId="6CCC0673" w:rsidR="004B52A3" w:rsidRPr="004B52A3" w:rsidRDefault="004B52A3" w:rsidP="0002247B">
      <w:pPr>
        <w:spacing w:after="0" w:line="240" w:lineRule="auto"/>
        <w:ind w:right="819" w:firstLine="709"/>
        <w:jc w:val="center"/>
        <w:rPr>
          <w:rFonts w:ascii="Calibri" w:eastAsia="Times New Roman" w:hAnsi="Calibri" w:cs="Calibri"/>
          <w:color w:val="000000"/>
          <w:sz w:val="32"/>
          <w:szCs w:val="32"/>
          <w:lang w:eastAsia="ru-RU"/>
        </w:rPr>
      </w:pPr>
    </w:p>
    <w:p w14:paraId="27F4FA99"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Наименование муниципальной услуги</w:t>
      </w:r>
    </w:p>
    <w:p w14:paraId="7C3E8B2E" w14:textId="6A205705"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066E6E7B"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14:paraId="55912772" w14:textId="75B754B9"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p>
    <w:p w14:paraId="3CA3142F"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Наименование органа местного самоуправления, предоставляющего муниципальную услугу</w:t>
      </w:r>
    </w:p>
    <w:p w14:paraId="574A2BC2"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lastRenderedPageBreak/>
        <w:t> </w:t>
      </w:r>
    </w:p>
    <w:p w14:paraId="537DA5C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 Муниципальная услуга предоставляется органом местного самоуправления администрацией Самойловского муниципального района и осуществляется через отдел по земельным и имущественным отношениям администрации Самойловского муниципального района.</w:t>
      </w:r>
    </w:p>
    <w:p w14:paraId="164D267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14:paraId="28C8BFE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 предоставлении муниципальной услуги Отдел взаимодействует со следующими организациями:</w:t>
      </w:r>
    </w:p>
    <w:p w14:paraId="3875D3C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Управлением Федеральной налоговой службы по Саратовской области;</w:t>
      </w:r>
    </w:p>
    <w:p w14:paraId="1B499C1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МФЦ;</w:t>
      </w:r>
    </w:p>
    <w:p w14:paraId="71F5ACF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2.2.1 Муниципальная услуга предусматривает следующие подуслуги:</w:t>
      </w:r>
    </w:p>
    <w:p w14:paraId="78F969A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 утверждение схемы расположения земельного участка (заявитель – физическое лицо);</w:t>
      </w:r>
    </w:p>
    <w:p w14:paraId="13580C0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 утверждение схемы расположения земельного участка (заявитель – физическое лицо, являющееся индивидуальным предпринимателем);</w:t>
      </w:r>
    </w:p>
    <w:p w14:paraId="33D358D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 утверждение схемы расположения земельного участка (заявитель – юридическое лицо);</w:t>
      </w:r>
    </w:p>
    <w:p w14:paraId="4E031AB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 рассмотрение заявления о проведении аукциона по продаже земельного участка (заявитель – физическое лицо);</w:t>
      </w:r>
    </w:p>
    <w:p w14:paraId="6824178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14:paraId="4BA748F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6) рассмотрение заявления о проведении аукциона по продаже земельного участка (заявитель – юридическое лицо);</w:t>
      </w:r>
    </w:p>
    <w:p w14:paraId="6BA825E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7) рассмотрение заявления о проведении аукциона на право заключения договора аренды земельного участка (заявитель – физическое лицо);</w:t>
      </w:r>
    </w:p>
    <w:p w14:paraId="2CC2921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14:paraId="3F6A61E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9) рассмотрение заявления о проведении аукциона на право заключения договора аренды земельного участка (заявитель – физическое лицо);</w:t>
      </w:r>
    </w:p>
    <w:p w14:paraId="6F3BB37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10) предоставление земельного участка физическим лицам в собственность за плату по итогам аукциона;</w:t>
      </w:r>
    </w:p>
    <w:p w14:paraId="605FB09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14:paraId="5205A5A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12) предоставление земельного участка юридическим лицам в собственность за плату по итогам аукциона;</w:t>
      </w:r>
    </w:p>
    <w:p w14:paraId="3DB0147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13) предоставление земельного участка физическим лицам в аренду по итогам аукциона;</w:t>
      </w:r>
    </w:p>
    <w:p w14:paraId="270DE03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14) предоставление земельного участка физическим лицам, являющимся индивидуальными предпринимателями, в аренду по итогам аукциона;</w:t>
      </w:r>
    </w:p>
    <w:p w14:paraId="5A5E6BC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15) предоставление земельного участка юридическим лицам в аренду по итогам аукциона.</w:t>
      </w:r>
    </w:p>
    <w:p w14:paraId="735A738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 муниципального собрания Самойловского муниципального района от 30.03.2012г. № 72</w:t>
      </w:r>
    </w:p>
    <w:p w14:paraId="701017DA" w14:textId="5D979943"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346FFD68"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Результат предоставления муниципальной услуги</w:t>
      </w:r>
    </w:p>
    <w:p w14:paraId="47595852" w14:textId="6DA249E3"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499E1DF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14:paraId="51EFDD2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об утверждении схемы расположения земельного участка;</w:t>
      </w:r>
    </w:p>
    <w:p w14:paraId="7A03EDE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 мотивированном отказе в утверждении схемы расположения земельного участка;</w:t>
      </w:r>
    </w:p>
    <w:p w14:paraId="03CA440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 проведении аукциона;</w:t>
      </w:r>
    </w:p>
    <w:p w14:paraId="01A0B8A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 мотивированном отказе в проведении аукциона;</w:t>
      </w:r>
    </w:p>
    <w:p w14:paraId="0DD8BF0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договора купли-продажи земельного участка по итогам аукциона;</w:t>
      </w:r>
    </w:p>
    <w:p w14:paraId="4F2539A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договора аренды земельного участка и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 по итогам аукциона.</w:t>
      </w:r>
    </w:p>
    <w:p w14:paraId="62216CEE" w14:textId="3636C14C"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375CE3E4"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Срок предоставления муниципальной услуги</w:t>
      </w:r>
    </w:p>
    <w:p w14:paraId="019F7E38" w14:textId="05F97C09"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EB9DC65" w14:textId="77777777"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2.4.1. Решение об утверждении схемы расположения земельного участка или решение о мотивированном отказе в утверждении схемы расположения земельного участка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w:t>
      </w:r>
    </w:p>
    <w:p w14:paraId="1B48F56C"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непосредственно в органе местного самоуправления;</w:t>
      </w:r>
    </w:p>
    <w:p w14:paraId="58FBF04C"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направляется почтой по адресу, указанному в заявлении;</w:t>
      </w:r>
    </w:p>
    <w:p w14:paraId="543E791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14:paraId="7BB7326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местного самоуправления принимает решение о приостановлении срока рассмотрения поданного позднее заявления и направляет принятое решение заявителю.</w:t>
      </w:r>
    </w:p>
    <w:p w14:paraId="3E15803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9E4C64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Срок действия решения об утверждении схемы расположения земельного участка составляет два года.</w:t>
      </w:r>
    </w:p>
    <w:p w14:paraId="389754C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Мотивированный отказ в утверждении схемы расположения земельного участка может быть обжалован заявителем в судебном порядке.</w:t>
      </w:r>
    </w:p>
    <w:p w14:paraId="209C3EF8" w14:textId="77777777"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2.4.2. Решение о проведении аукциона или решение о мотивированном отказе в проведении аукциона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w:t>
      </w:r>
    </w:p>
    <w:p w14:paraId="2528806B"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непосредственно в органе местного самоуправления;</w:t>
      </w:r>
    </w:p>
    <w:p w14:paraId="1DD357EC"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направляется почтой по адресу, указанному в заявлении;</w:t>
      </w:r>
    </w:p>
    <w:p w14:paraId="4FE0C46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направляется для выдачи заявителю в МФЦ, </w:t>
      </w:r>
      <w:r w:rsidRPr="004B52A3">
        <w:rPr>
          <w:rFonts w:ascii="Times New Roman" w:eastAsia="Times New Roman" w:hAnsi="Times New Roman" w:cs="Times New Roman"/>
          <w:color w:val="000000"/>
          <w:sz w:val="28"/>
          <w:szCs w:val="28"/>
          <w:u w:val="single"/>
          <w:lang w:eastAsia="ru-RU"/>
        </w:rPr>
        <w:t>в</w:t>
      </w:r>
      <w:r w:rsidRPr="004B52A3">
        <w:rPr>
          <w:rFonts w:ascii="Times New Roman" w:eastAsia="Times New Roman" w:hAnsi="Times New Roman" w:cs="Times New Roman"/>
          <w:color w:val="000000"/>
          <w:sz w:val="28"/>
          <w:szCs w:val="28"/>
          <w:lang w:eastAsia="ru-RU"/>
        </w:rPr>
        <w:t> порядке и сроки, предусмотренные соглашением о взаимодействии, заключенным между МФЦ и органом местного самоуправления.</w:t>
      </w:r>
    </w:p>
    <w:p w14:paraId="7CDBDB8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Мотивированный отказ в проведении аукциона и мотивированный отказ в допуске к участию в аукционе могут быть обжалованы заявителем в судебном порядке.</w:t>
      </w:r>
    </w:p>
    <w:p w14:paraId="19813BF6" w14:textId="77777777"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2.4.3. Подписанный проект договора купли-продажи, проект договора аренды земельного участка, выдается (направляется) заявителю (победителю аукциона или единственному принявшему участие в аукционе), не позднее чем через десять календарных дней со дня составления протокола о результатах аукциона.</w:t>
      </w:r>
    </w:p>
    <w:p w14:paraId="0DE5FA2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14:paraId="4ABA5CF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Проведение аукциона осуществляется в соответствии со статьями 39.11, 39.12, 39.13 Земельного кодекса Российской Федерации.</w:t>
      </w:r>
    </w:p>
    <w:p w14:paraId="6A8D75C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Результаты аукциона могут быть обжалованы заявителем в судебном порядке.</w:t>
      </w:r>
    </w:p>
    <w:p w14:paraId="4FEC2B68" w14:textId="1BBFBD5D"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случае предоставления заявителем документов, указанных в</w:t>
      </w:r>
      <w:r w:rsidR="005D089D">
        <w:rPr>
          <w:rFonts w:ascii="Times New Roman" w:eastAsia="Times New Roman" w:hAnsi="Times New Roman" w:cs="Times New Roman"/>
          <w:color w:val="000000"/>
          <w:sz w:val="28"/>
          <w:szCs w:val="28"/>
          <w:lang w:eastAsia="ru-RU"/>
        </w:rPr>
        <w:t xml:space="preserve"> </w:t>
      </w:r>
      <w:hyperlink r:id="rId12" w:history="1">
        <w:r w:rsidRPr="005D089D">
          <w:rPr>
            <w:rFonts w:ascii="Times New Roman" w:eastAsia="Times New Roman" w:hAnsi="Times New Roman" w:cs="Times New Roman"/>
            <w:sz w:val="28"/>
            <w:szCs w:val="28"/>
            <w:lang w:eastAsia="ru-RU"/>
          </w:rPr>
          <w:t>пункте 2.6</w:t>
        </w:r>
      </w:hyperlink>
      <w:r w:rsidR="005D089D">
        <w:rPr>
          <w:rFonts w:ascii="Times New Roman" w:eastAsia="Times New Roman" w:hAnsi="Times New Roman" w:cs="Times New Roman"/>
          <w:sz w:val="28"/>
          <w:szCs w:val="28"/>
          <w:lang w:eastAsia="ru-RU"/>
        </w:rPr>
        <w:t xml:space="preserve"> </w:t>
      </w:r>
      <w:r w:rsidRPr="0002247B">
        <w:rPr>
          <w:rFonts w:ascii="Times New Roman" w:eastAsia="Times New Roman" w:hAnsi="Times New Roman" w:cs="Times New Roman"/>
          <w:color w:val="000000"/>
          <w:sz w:val="28"/>
          <w:szCs w:val="28"/>
          <w:lang w:eastAsia="ru-RU"/>
        </w:rPr>
        <w:t>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14:paraId="324A260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Внесение исправлений допущенных опечаток и (или) ошибок в выданных в результате предоставления муниципальной услуги документах </w:t>
      </w:r>
      <w:r w:rsidRPr="0002247B">
        <w:rPr>
          <w:rFonts w:ascii="Times New Roman" w:eastAsia="Times New Roman" w:hAnsi="Times New Roman" w:cs="Times New Roman"/>
          <w:color w:val="000000"/>
          <w:sz w:val="28"/>
          <w:szCs w:val="28"/>
          <w:lang w:eastAsia="ru-RU"/>
        </w:rPr>
        <w:lastRenderedPageBreak/>
        <w:t>осуществляется в срок не более 5 календарных дней со дня соответствующего обращения заявителя в орган местного самоуправления.</w:t>
      </w:r>
    </w:p>
    <w:p w14:paraId="61A09315" w14:textId="23DA1E9B"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68377899"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14:paraId="331A7BF8" w14:textId="01D4D895"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1A12B2A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14:paraId="5A5BCD0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6 октября 2003 года № 131-Ф3 «Об общих принципах организации местного самоуправления в Российской Федерации» («Российская газета», № 202, 8 октября 2003 года);</w:t>
      </w:r>
    </w:p>
    <w:p w14:paraId="0ED4D5F8"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14:paraId="1621317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 95, 5 мая 2006 года);</w:t>
      </w:r>
    </w:p>
    <w:p w14:paraId="12732F5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14:paraId="67EC14A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14:paraId="66E0B0F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(«Российская газета», № 165, 29 июля 2006 года);</w:t>
      </w:r>
    </w:p>
    <w:p w14:paraId="54F1E85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lang w:eastAsia="ru-RU"/>
        </w:rPr>
      </w:pPr>
      <w:r w:rsidRPr="0002247B">
        <w:rPr>
          <w:rFonts w:ascii="Times New Roman" w:eastAsia="Times New Roman" w:hAnsi="Times New Roman" w:cs="Times New Roman"/>
          <w:color w:val="000000"/>
          <w:sz w:val="28"/>
          <w:szCs w:val="28"/>
          <w:lang w:eastAsia="ru-RU"/>
        </w:rPr>
        <w:t>Федеральным законом от 06 апреля 2011 года № 63-ФЗ «Об электронной подписи» («Российская газета», №75, 08 апреля 2011 года);</w:t>
      </w:r>
    </w:p>
    <w:p w14:paraId="5F6A5D8A"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lang w:eastAsia="ru-RU"/>
        </w:rPr>
      </w:pPr>
      <w:r w:rsidRPr="0002247B">
        <w:rPr>
          <w:rFonts w:ascii="Times New Roman" w:eastAsia="Times New Roman" w:hAnsi="Times New Roman" w:cs="Times New Roman"/>
          <w:color w:val="000000"/>
          <w:sz w:val="28"/>
          <w:szCs w:val="28"/>
          <w:lang w:eastAsia="ru-RU"/>
        </w:rPr>
        <w:t>Федеральным законом от 24 июля 2007 года N 221-ФЗ "О кадастровой деятельности";</w:t>
      </w:r>
    </w:p>
    <w:p w14:paraId="0E93697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Федеральным законом от 21.07.1997г. № 122-ФЗ «О государственной регистрации прав на недвижимое имущество и сделок с ним» ( с внесенными изменениями Федеральным законом от 03.07.2016г.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14:paraId="484227D7" w14:textId="25D065E3"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Федеральным законом от 13 июля 20015 года № 218-ФЗ «О государственной регистрации недвижимости»;</w:t>
      </w:r>
    </w:p>
    <w:p w14:paraId="2CFF37A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Федеральным законом от 29 июля 1998 года № 135-ФЗ «Об оценочной деятельности в Российской Федерации» («Российская газета», № 148-149, 06 августа 1998 года);</w:t>
      </w:r>
    </w:p>
    <w:p w14:paraId="5605CAC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услуг»(«Российская газета», № 148, 02 июля 2012 года);</w:t>
      </w:r>
    </w:p>
    <w:p w14:paraId="3740B2A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14:paraId="48123DE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14:paraId="7EDEB31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14:paraId="40888AB0" w14:textId="2EF64152"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Уставом Самойловского муниципального района Саратовской области</w:t>
      </w:r>
    </w:p>
    <w:p w14:paraId="513D50FC" w14:textId="3834A043"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3858C597"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40A0F6DD" w14:textId="55F50108"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7A2B614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 Для получения муниципальной услуги заявители представляют:</w:t>
      </w:r>
    </w:p>
    <w:p w14:paraId="6D40280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2.6.1.</w:t>
      </w:r>
      <w:r w:rsidRPr="0002247B">
        <w:rPr>
          <w:rFonts w:ascii="Times New Roman" w:eastAsia="Times New Roman" w:hAnsi="Times New Roman" w:cs="Times New Roman"/>
          <w:color w:val="000000"/>
          <w:sz w:val="28"/>
          <w:szCs w:val="28"/>
          <w:u w:val="single"/>
          <w:lang w:eastAsia="ru-RU"/>
        </w:rPr>
        <w:t> при утверждении схемы расположения земельного участка:</w:t>
      </w:r>
    </w:p>
    <w:p w14:paraId="514C6DC8"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14:paraId="7C1C786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14:paraId="6B43229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14:paraId="0991DBF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г) схема расположения земельного участка.</w:t>
      </w:r>
    </w:p>
    <w:p w14:paraId="3BAF2FC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2.6.2.</w:t>
      </w:r>
      <w:r w:rsidRPr="0002247B">
        <w:rPr>
          <w:rFonts w:ascii="Times New Roman" w:eastAsia="Times New Roman" w:hAnsi="Times New Roman" w:cs="Times New Roman"/>
          <w:color w:val="000000"/>
          <w:sz w:val="28"/>
          <w:szCs w:val="28"/>
          <w:u w:val="single"/>
          <w:lang w:eastAsia="ru-RU"/>
        </w:rPr>
        <w:t> при проведении аукциона:</w:t>
      </w:r>
    </w:p>
    <w:p w14:paraId="4AC8918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lastRenderedPageBreak/>
        <w:t>а) заявление о проведении аукциона,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14:paraId="0B82BBC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14:paraId="316AD128"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14:paraId="69E6BBC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u w:val="single"/>
          <w:lang w:eastAsia="ru-RU"/>
        </w:rPr>
        <w:t>Для участия в аукционе заявители предоставляют:</w:t>
      </w:r>
    </w:p>
    <w:p w14:paraId="53BEAFBD"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568B575"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14:paraId="2D06348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14:paraId="6218FB0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62FDED"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д) документы, подтверждающие внесение задатка.</w:t>
      </w:r>
    </w:p>
    <w:p w14:paraId="37B46AC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2.6.3. Документы не должны содержать подчистки либо приписки, зачеркнутые слова или другие исправления.</w:t>
      </w:r>
    </w:p>
    <w:p w14:paraId="1F70391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bookmarkStart w:id="0" w:name="Par99"/>
      <w:bookmarkEnd w:id="0"/>
      <w:r w:rsidRPr="0002247B">
        <w:rPr>
          <w:rFonts w:ascii="Times New Roman" w:eastAsia="Times New Roman" w:hAnsi="Times New Roman" w:cs="Times New Roman"/>
          <w:color w:val="000000"/>
          <w:sz w:val="28"/>
          <w:szCs w:val="28"/>
          <w:lang w:eastAsia="ru-RU"/>
        </w:rPr>
        <w:t>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w:t>
      </w:r>
    </w:p>
    <w:p w14:paraId="2F4C06E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2.6.5.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3" w:history="1">
        <w:r w:rsidRPr="0002247B">
          <w:rPr>
            <w:rFonts w:ascii="Times New Roman" w:eastAsia="Times New Roman" w:hAnsi="Times New Roman" w:cs="Times New Roman"/>
            <w:color w:val="0000FF"/>
            <w:sz w:val="28"/>
            <w:szCs w:val="28"/>
            <w:u w:val="single"/>
            <w:lang w:eastAsia="ru-RU"/>
          </w:rPr>
          <w:t>Постановлением</w:t>
        </w:r>
      </w:hyperlink>
      <w:r w:rsidRPr="0002247B">
        <w:rPr>
          <w:rFonts w:ascii="Times New Roman" w:eastAsia="Times New Roman" w:hAnsi="Times New Roman" w:cs="Times New Roman"/>
          <w:color w:val="000000"/>
          <w:sz w:val="28"/>
          <w:szCs w:val="28"/>
          <w:lang w:eastAsia="ru-RU"/>
        </w:rPr>
        <w:t>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14:paraId="12B2491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w:t>
      </w:r>
    </w:p>
    <w:p w14:paraId="5CAB3B37" w14:textId="225C030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p>
    <w:p w14:paraId="300BA5D7"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14:paraId="49E6026B"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w:t>
      </w:r>
    </w:p>
    <w:p w14:paraId="17F7B07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143AA1A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а) выписка из Единого государственного реестра юридических лиц (если заявитель – юридическое лицо);</w:t>
      </w:r>
    </w:p>
    <w:p w14:paraId="285828E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14:paraId="592630A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14:paraId="292692B3" w14:textId="77777777" w:rsidR="004B52A3" w:rsidRPr="004B52A3" w:rsidRDefault="004B52A3" w:rsidP="004B52A3">
      <w:pPr>
        <w:spacing w:after="0" w:line="240" w:lineRule="auto"/>
        <w:ind w:firstLine="540"/>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47D6B0CC"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Особенности взаимодействия с заявителем при предоставлении муниципальной услуги</w:t>
      </w:r>
    </w:p>
    <w:p w14:paraId="12495ECC"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w:t>
      </w:r>
    </w:p>
    <w:p w14:paraId="23C6860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2.8. Запрещается требовать от заявителя:</w:t>
      </w:r>
    </w:p>
    <w:p w14:paraId="1210DD8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C0EC70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4B52A3">
        <w:rPr>
          <w:rFonts w:ascii="Times New Roman" w:eastAsia="Times New Roman" w:hAnsi="Times New Roman" w:cs="Times New Roman"/>
          <w:color w:val="000000"/>
          <w:sz w:val="28"/>
          <w:szCs w:val="28"/>
          <w:lang w:eastAsia="ru-RU"/>
        </w:rPr>
        <w:lastRenderedPageBreak/>
        <w:t>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DF71D1B" w14:textId="628A7AF9"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1C24776B" w14:textId="759C8536"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3E05F8D9" w14:textId="10AF51E5"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0628606C"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607BC91" w14:textId="30E5799C"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01D9DC6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14:paraId="1DE8E0BE" w14:textId="1C3A8940"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0A028889"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оснований для приостановления или отказа в предоставлении муниципальной услуги</w:t>
      </w:r>
    </w:p>
    <w:p w14:paraId="1E3C9A08" w14:textId="1550CFB0"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p>
    <w:p w14:paraId="15EDE97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2.10. Основанием для приостановления предоставления муниципальной услуги, является:</w:t>
      </w:r>
    </w:p>
    <w:p w14:paraId="63225BC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2.10.1.</w:t>
      </w:r>
      <w:r w:rsidRPr="004B52A3">
        <w:rPr>
          <w:rFonts w:ascii="Times New Roman" w:eastAsia="Times New Roman" w:hAnsi="Times New Roman" w:cs="Times New Roman"/>
          <w:color w:val="000000"/>
          <w:sz w:val="28"/>
          <w:szCs w:val="28"/>
          <w:u w:val="single"/>
          <w:lang w:eastAsia="ru-RU"/>
        </w:rPr>
        <w:t> при утверждении схемы расположения земельного участка:</w:t>
      </w:r>
    </w:p>
    <w:p w14:paraId="38281AE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759C73B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 мотивированном отказе в утверждении указанной схемы.</w:t>
      </w:r>
    </w:p>
    <w:p w14:paraId="0E1134D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2.11. Основанием для отказа в предоставлении муниципальной услуги, является:</w:t>
      </w:r>
    </w:p>
    <w:p w14:paraId="4524D67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2.11.1. </w:t>
      </w:r>
      <w:r w:rsidRPr="004B52A3">
        <w:rPr>
          <w:rFonts w:ascii="Times New Roman" w:eastAsia="Times New Roman" w:hAnsi="Times New Roman" w:cs="Times New Roman"/>
          <w:color w:val="000000"/>
          <w:sz w:val="28"/>
          <w:szCs w:val="28"/>
          <w:u w:val="single"/>
          <w:lang w:eastAsia="ru-RU"/>
        </w:rPr>
        <w:t>при утверждении схемы расположения земельного участка:</w:t>
      </w:r>
    </w:p>
    <w:p w14:paraId="3144CCE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w:t>
      </w:r>
      <w:r w:rsidRPr="004B52A3">
        <w:rPr>
          <w:rFonts w:ascii="Times New Roman" w:eastAsia="Times New Roman" w:hAnsi="Times New Roman" w:cs="Times New Roman"/>
          <w:color w:val="000000"/>
          <w:sz w:val="28"/>
          <w:szCs w:val="28"/>
          <w:lang w:eastAsia="ru-RU"/>
        </w:rPr>
        <w:lastRenderedPageBreak/>
        <w:t>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77597C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54D842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79D4204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E7995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4F26C2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основания, предусмотренные абзацами 6-10, 14-20 пункта 2.11.2. Административного регламента.</w:t>
      </w:r>
    </w:p>
    <w:p w14:paraId="032C144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2.11.2.</w:t>
      </w:r>
      <w:r w:rsidRPr="004B52A3">
        <w:rPr>
          <w:rFonts w:ascii="Times New Roman" w:eastAsia="Times New Roman" w:hAnsi="Times New Roman" w:cs="Times New Roman"/>
          <w:color w:val="000000"/>
          <w:sz w:val="28"/>
          <w:szCs w:val="28"/>
          <w:u w:val="single"/>
          <w:lang w:eastAsia="ru-RU"/>
        </w:rPr>
        <w:t> при проведении аукциона:</w:t>
      </w:r>
    </w:p>
    <w:p w14:paraId="4D13725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границы земельного участка подлежат уточнению в соответствии с требованиями Федерального закона «О государственном кадастре недвижимости»;</w:t>
      </w:r>
    </w:p>
    <w:p w14:paraId="7E15449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0F4A04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3B4CA5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19C30E3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6B05776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не отнесен к определенной категории земель;</w:t>
      </w:r>
    </w:p>
    <w:p w14:paraId="4BC263F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B81C16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14:paraId="3BE4D7D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553859A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DD3FE4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78CF0D3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A3AB09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7895D1A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6988EA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5A5126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в отношении земельного участка принято решение о предварительном согласовании его предоставления;</w:t>
      </w:r>
    </w:p>
    <w:p w14:paraId="68BFD7A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2C1F50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5E18D3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8F467D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2.11.3. </w:t>
      </w:r>
      <w:r w:rsidRPr="004B52A3">
        <w:rPr>
          <w:rFonts w:ascii="Times New Roman" w:eastAsia="Times New Roman" w:hAnsi="Times New Roman" w:cs="Times New Roman"/>
          <w:color w:val="000000"/>
          <w:sz w:val="28"/>
          <w:szCs w:val="28"/>
          <w:u w:val="single"/>
          <w:lang w:eastAsia="ru-RU"/>
        </w:rPr>
        <w:t>при подачи заявки для участия в аукционе:</w:t>
      </w:r>
    </w:p>
    <w:p w14:paraId="1340F85B"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непредставление необходимых для участия в аукционе документов или представление недостоверных сведений;</w:t>
      </w:r>
    </w:p>
    <w:p w14:paraId="3E846C9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непоступление задатка на дату рассмотрения заявок на участие в аукционе;</w:t>
      </w:r>
    </w:p>
    <w:p w14:paraId="794692C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37ABA4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649471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14:paraId="3438ABD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14:paraId="7D248428" w14:textId="09E80F01"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7CEEEFCF"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72CD02" w14:textId="01626696"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02FCCD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2.12. Услуг, которые являются необходимыми и обязательными для предоставления муниципальной услуги, не предусмотрено.</w:t>
      </w:r>
    </w:p>
    <w:p w14:paraId="54D1814F" w14:textId="2D2A6128"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045A988F"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229B45CC" w14:textId="4DDE0689"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39D15E27"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2.13. Муниципальная услуга предоставляется бесплатно.</w:t>
      </w:r>
    </w:p>
    <w:p w14:paraId="3015DD1A" w14:textId="59AD88CA"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p>
    <w:p w14:paraId="51D00D9A"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35A6C103" w14:textId="14F7815A"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947516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2.14. Услуг, которые являются необходимыми и обязательными для предоставления муниципальной услуги, не предусмотрено.</w:t>
      </w:r>
    </w:p>
    <w:p w14:paraId="200BAB6D" w14:textId="72F1C9EF"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7ABC2C7E" w14:textId="40DCDDE5"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2003CAF2" w14:textId="74396EA2"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4C8D726A"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696B37CE" w14:textId="5A5631E3"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148B7D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14:paraId="6DC2BE46" w14:textId="58603D45"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630A8295"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Срок и порядок регистрации запроса заявителя о предоставлении муниципальной услуги</w:t>
      </w:r>
    </w:p>
    <w:p w14:paraId="25407169" w14:textId="7F1B6A9C"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344B967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14:paraId="52D864D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14:paraId="52A07CFE" w14:textId="7659C5F8"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71E7F8A8" w14:textId="62B51BCE" w:rsidR="004B52A3" w:rsidRDefault="004B52A3" w:rsidP="004B52A3">
      <w:pPr>
        <w:spacing w:after="0" w:line="240" w:lineRule="auto"/>
        <w:ind w:firstLine="540"/>
        <w:jc w:val="center"/>
        <w:rPr>
          <w:rFonts w:ascii="Times New Roman" w:eastAsia="Times New Roman" w:hAnsi="Times New Roman" w:cs="Times New Roman"/>
          <w:b/>
          <w:bCs/>
          <w:i/>
          <w:iCs/>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Требования к помещениям, в которых предоставляются муниципальная услуга</w:t>
      </w:r>
    </w:p>
    <w:p w14:paraId="58F88666" w14:textId="7587C490" w:rsidR="00680722" w:rsidRPr="004B52A3" w:rsidRDefault="00680722" w:rsidP="00680722">
      <w:pPr>
        <w:spacing w:after="0" w:line="240" w:lineRule="auto"/>
        <w:ind w:firstLine="540"/>
        <w:rPr>
          <w:rFonts w:ascii="Calibri" w:eastAsia="Times New Roman" w:hAnsi="Calibri" w:cs="Calibri"/>
          <w:color w:val="000000"/>
          <w:sz w:val="28"/>
          <w:szCs w:val="28"/>
          <w:lang w:eastAsia="ru-RU"/>
        </w:rPr>
      </w:pPr>
    </w:p>
    <w:p w14:paraId="6B3B43CF"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2.17. Помещения органа местного самоуправления, подразделения, в которых предоставляется муниципальная услуга,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14:paraId="5BA542ED"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Помещения оснащаются:</w:t>
      </w:r>
    </w:p>
    <w:p w14:paraId="6E055922"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14:paraId="5E3961CA"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lastRenderedPageBreak/>
        <w:t>системой оповещения о возникновении чрезвычайной ситуации;</w:t>
      </w:r>
    </w:p>
    <w:p w14:paraId="5A6966B6"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системой охранной сигнализации;</w:t>
      </w:r>
    </w:p>
    <w:p w14:paraId="18963647"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средствами оказания первой медицинской помощи;</w:t>
      </w:r>
    </w:p>
    <w:p w14:paraId="55ACF352"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туалетными комнатами для посетителей.</w:t>
      </w:r>
    </w:p>
    <w:p w14:paraId="66FF6D19"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Входы в туалетные комнаты оснащаются условными обозначениями и, при необходимости, разъясняющими надписями.</w:t>
      </w:r>
    </w:p>
    <w:p w14:paraId="70094FE4"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14:paraId="304AC8AD"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14:paraId="40016F96"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стенде размещается следующая информация:</w:t>
      </w:r>
    </w:p>
    <w:p w14:paraId="1222A610"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14:paraId="56495BC0"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основные положения законодательства, касающиеся порядка предоставления муниципальной услуги;</w:t>
      </w:r>
    </w:p>
    <w:p w14:paraId="5751A778"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перечень и формы документов, необходимых для предоставления муниципальной услуги;</w:t>
      </w:r>
    </w:p>
    <w:p w14:paraId="729294CF"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14:paraId="7C63D0D1"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1C4ED970"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перечень МФЦ (с указанием контактной информации), через которые может быть подано заявление.</w:t>
      </w:r>
    </w:p>
    <w:p w14:paraId="17F86CBD"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Для инвалидов должен быть обеспечен беспрепятственный доступ в помещения предоставления муниципальной услуги. Входы в помещения органа местного самоуправления, подразделения, в которых предоставляется муниципальная услуга, посетителям с животными (кроме собаки-проводника), в том числе с птицей, запрещается.</w:t>
      </w:r>
    </w:p>
    <w:p w14:paraId="30705A57"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Требования к обеспечению доступности муниципальной услуги для инвалидов включают:</w:t>
      </w:r>
    </w:p>
    <w:p w14:paraId="6146809D"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8C0EC09"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14:paraId="4C2C0FC7"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оказание работниками органа местного самоуправления, подразделения, предоставляющими услугу, иной необходимой инвалидам помощи в преодолении барьеров, мешающих получению ими услуги наравне с другими лицами;</w:t>
      </w:r>
    </w:p>
    <w:p w14:paraId="51661E75"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lastRenderedPageBreak/>
        <w:t>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14:paraId="55AB4E30" w14:textId="5939EFFF"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27E35F8E" w14:textId="1EB8F53C"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58D59570"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Показатели доступности и качества муниципальной услуги</w:t>
      </w:r>
    </w:p>
    <w:p w14:paraId="14D2D523" w14:textId="38A4D258"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77476552" w14:textId="24B53D0A"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2.18.</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Показателями доступности предоставления муниципальной услуги являются:</w:t>
      </w:r>
    </w:p>
    <w:p w14:paraId="0906F12E" w14:textId="57F37DC0"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6A5F24E2" w14:textId="332C15C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5F16F4A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наличие возможности получения муниципальной услуги в электронном виде и через МФЦ;</w:t>
      </w:r>
    </w:p>
    <w:p w14:paraId="0EB38801" w14:textId="3D4C43C4" w:rsidR="004B52A3" w:rsidRPr="004B52A3" w:rsidRDefault="004B52A3" w:rsidP="00680722">
      <w:pPr>
        <w:spacing w:after="0" w:line="240" w:lineRule="auto"/>
        <w:ind w:firstLine="709"/>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обеспечение условий доступности для инвалидов предоставляемой услуги.</w:t>
      </w:r>
    </w:p>
    <w:p w14:paraId="187534BB"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2.19. Качество предоставления муниципальной услуги характеризуется отсутствием:</w:t>
      </w:r>
    </w:p>
    <w:p w14:paraId="63749D68" w14:textId="31D09331"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14:paraId="0BC796D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14:paraId="02F1A95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жалоб на некорректное, невнимательное отношение должностных лиц, муниципальных служащих органа местного самоуправления к заявителям;</w:t>
      </w:r>
    </w:p>
    <w:p w14:paraId="0BF956A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нарушений сроков предоставления муниципальной услуги и выполнения административных процедур.</w:t>
      </w:r>
    </w:p>
    <w:p w14:paraId="777E106B" w14:textId="29AB823D"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p>
    <w:p w14:paraId="3A48E235"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Требования, учитывающие особенности предоставления муниципальной услуги в электронной форме и МФЦ</w:t>
      </w:r>
    </w:p>
    <w:p w14:paraId="191AD3DD" w14:textId="15DD6A9C"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353E7923"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2.20. При предоставления муниципальной услуги в электронной форме для заявителей обеспечивается:</w:t>
      </w:r>
    </w:p>
    <w:p w14:paraId="38BA01DE"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14:paraId="52E6666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14:paraId="6BF4806C"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возможность направления заявления в электронной форме с использованием Единого и регионального порталов госуслуг;</w:t>
      </w:r>
    </w:p>
    <w:p w14:paraId="1DEF8FB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14:paraId="0A6A4411"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14:paraId="29C2041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14:paraId="1322A305"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14:paraId="32D4BC0D" w14:textId="4877891E"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263F1245"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w:t>
      </w:r>
    </w:p>
    <w:p w14:paraId="5CACA8D9" w14:textId="2CD41665" w:rsidR="004B52A3" w:rsidRPr="004B52A3" w:rsidRDefault="004B52A3" w:rsidP="00680722">
      <w:pPr>
        <w:spacing w:after="0" w:line="240" w:lineRule="auto"/>
        <w:jc w:val="center"/>
        <w:rPr>
          <w:rFonts w:ascii="Calibri" w:eastAsia="Times New Roman" w:hAnsi="Calibri" w:cs="Calibri"/>
          <w:color w:val="000000"/>
          <w:sz w:val="32"/>
          <w:szCs w:val="32"/>
          <w:lang w:eastAsia="ru-RU"/>
        </w:rPr>
      </w:pPr>
    </w:p>
    <w:p w14:paraId="66D6671E"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административных процедур</w:t>
      </w:r>
    </w:p>
    <w:p w14:paraId="4A3EE561" w14:textId="6514B5A6"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69F2A143"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1C217E2E"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1) прием, регистрация заявления и документов;</w:t>
      </w:r>
    </w:p>
    <w:p w14:paraId="4BF26155"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14:paraId="2C8CE3AE"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14:paraId="34074FF8"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14:paraId="1793BB0E" w14:textId="76DF8BEA"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Последовательность административных процедур при предоставлении муниципальной услуги указана в блок-схеме в</w:t>
      </w:r>
      <w:r w:rsidR="00680722">
        <w:rPr>
          <w:rFonts w:ascii="Times New Roman" w:eastAsia="Times New Roman" w:hAnsi="Times New Roman" w:cs="Times New Roman"/>
          <w:color w:val="000000"/>
          <w:sz w:val="28"/>
          <w:szCs w:val="28"/>
          <w:lang w:eastAsia="ru-RU"/>
        </w:rPr>
        <w:t xml:space="preserve"> </w:t>
      </w:r>
      <w:hyperlink r:id="rId14" w:history="1">
        <w:r w:rsidRPr="00680722">
          <w:rPr>
            <w:rStyle w:val="a4"/>
            <w:rFonts w:ascii="Times New Roman" w:hAnsi="Times New Roman" w:cs="Times New Roman"/>
            <w:color w:val="auto"/>
            <w:sz w:val="28"/>
            <w:szCs w:val="28"/>
            <w:u w:val="none"/>
          </w:rPr>
          <w:t>приложении №</w:t>
        </w:r>
      </w:hyperlink>
      <w:r w:rsidR="00680722">
        <w:rPr>
          <w:rFonts w:ascii="Times New Roman" w:eastAsia="Times New Roman" w:hAnsi="Times New Roman" w:cs="Times New Roman"/>
          <w:color w:val="000000"/>
          <w:sz w:val="28"/>
          <w:szCs w:val="28"/>
          <w:lang w:eastAsia="ru-RU"/>
        </w:rPr>
        <w:t xml:space="preserve"> </w:t>
      </w:r>
      <w:r w:rsidRPr="00680722">
        <w:rPr>
          <w:rFonts w:ascii="Times New Roman" w:eastAsia="Times New Roman" w:hAnsi="Times New Roman" w:cs="Times New Roman"/>
          <w:color w:val="000000"/>
          <w:sz w:val="28"/>
          <w:szCs w:val="28"/>
          <w:lang w:eastAsia="ru-RU"/>
        </w:rPr>
        <w:t>8 Административного регламента.</w:t>
      </w:r>
    </w:p>
    <w:p w14:paraId="197BD963" w14:textId="29F4344D"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p>
    <w:p w14:paraId="3F4F6183"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lastRenderedPageBreak/>
        <w:t>Прием, регистрация заявления и документов</w:t>
      </w:r>
    </w:p>
    <w:p w14:paraId="635CC16B" w14:textId="067019A2"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7875161C"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Отдел заявления с приложением документов, предусмотренных пунктом 2.6. Административного регламента (за исключением документов для участия в аукционе), одним из следующих способов:</w:t>
      </w:r>
    </w:p>
    <w:p w14:paraId="3EDE341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личного обращения заявителя (представителя заявителя) в подразделение;</w:t>
      </w:r>
    </w:p>
    <w:p w14:paraId="6D825E2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личного обращения заявителя (представителя заявителя) в МФЦ;</w:t>
      </w:r>
    </w:p>
    <w:p w14:paraId="3D62F6A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почтового отправления;</w:t>
      </w:r>
    </w:p>
    <w:p w14:paraId="189D418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направления в электронном виде через Единый и региональный порталы.</w:t>
      </w:r>
    </w:p>
    <w:p w14:paraId="63E6CDB9"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p>
    <w:p w14:paraId="286F2693"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14:paraId="4B278C40" w14:textId="77777777"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6 Административного регламента).</w:t>
      </w:r>
    </w:p>
    <w:p w14:paraId="473C4B97" w14:textId="77777777"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Отдел таких документов.</w:t>
      </w:r>
    </w:p>
    <w:p w14:paraId="6F2CBF9C" w14:textId="77777777"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В случае если заявление и документы, указанные в пунктах 2.6 и 2.7 Административного регламента, представлены в Отдел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14:paraId="22BFC91F" w14:textId="77777777"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xml:space="preserve">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w:t>
      </w:r>
      <w:r w:rsidRPr="004B52A3">
        <w:rPr>
          <w:rFonts w:ascii="Times New Roman" w:eastAsia="Times New Roman" w:hAnsi="Times New Roman" w:cs="Times New Roman"/>
          <w:color w:val="000000"/>
          <w:sz w:val="28"/>
          <w:szCs w:val="28"/>
          <w:lang w:eastAsia="ru-RU"/>
        </w:rPr>
        <w:lastRenderedPageBreak/>
        <w:t>заявления и документов через Единый и региональный порталы. Сообщение направляется не позднее рабочего дня, следующего за днем поступления заявления в подразделение.</w:t>
      </w:r>
    </w:p>
    <w:p w14:paraId="3293711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p>
    <w:p w14:paraId="5D658BF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14:paraId="1BB7671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14:paraId="65F98C9A"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 календарных дня.</w:t>
      </w:r>
    </w:p>
    <w:p w14:paraId="3193EE33" w14:textId="406420B3"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1325F6D8"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14:paraId="327B678E" w14:textId="22FA7A41"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p>
    <w:p w14:paraId="4340771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w:t>
      </w:r>
    </w:p>
    <w:p w14:paraId="1B24C821"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14:paraId="6D1E649D"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14:paraId="4206D7F1"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1B970A9A"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14:paraId="0C7E6574"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14:paraId="6806CCC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14:paraId="67EA227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Срок подготовки и направления межведомственного запроса – 1 рабочий день со дня регистрации заявления и документов заявителя.</w:t>
      </w:r>
    </w:p>
    <w:p w14:paraId="1C390FF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14:paraId="54263D5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Способ фиксации административной процедуры является регистрация запрашиваемых документов.</w:t>
      </w:r>
    </w:p>
    <w:p w14:paraId="5A0B03F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14:paraId="73A34B9A"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14:paraId="5A985A5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9 календарных дней с момента поступления заявления в орган местного самоуправления.</w:t>
      </w:r>
    </w:p>
    <w:p w14:paraId="21CE9E23" w14:textId="7238C0C3"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0E957916"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14:paraId="175308B4" w14:textId="0647EB8F"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67818E58"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03EC592"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при утверждении схемы расположения земельного участка:</w:t>
      </w:r>
    </w:p>
    <w:p w14:paraId="332E58B1"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течение двух месяцев со дня получения заявления специалист, ответственный за предоставление муниципальной услуги:</w:t>
      </w:r>
    </w:p>
    <w:p w14:paraId="140D5273"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14:paraId="5E20B894"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7 Административного регламента) с указанием оснований приостановления предоставления муниципальной услуги.</w:t>
      </w:r>
    </w:p>
    <w:p w14:paraId="2855E573"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решения о мотивированном отказе в утверждении схемы расположения земельного участка с указанием оснований отказа в предоставлении муниципальной услуги.</w:t>
      </w:r>
    </w:p>
    <w:p w14:paraId="025044E6"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решение об утверждении схемы расположения земельного участка;</w:t>
      </w:r>
    </w:p>
    <w:p w14:paraId="5C6FD00B" w14:textId="6DEC2808"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 согласование и подписание главой Самойловского муниципального района указанных в подпункте 2) – 4) проектов документов.</w:t>
      </w:r>
    </w:p>
    <w:p w14:paraId="488D2172"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14:paraId="6948EF06"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при проведении аукциона:</w:t>
      </w:r>
    </w:p>
    <w:p w14:paraId="2E06A680"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течение двух месяцев со дня получения заявления специалист, ответственный за предоставление муниципальной услуги:</w:t>
      </w:r>
    </w:p>
    <w:p w14:paraId="502E56DD"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14:paraId="1CC73860"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14:paraId="21CA776B"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14:paraId="6F5414B7"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 в случае выявления в ходе проверки оснований для отказа в проведении аукциона, установленных в пункте 2.11. Административного регламента, подготавливает проект решения о мотивированном отказе в проведении аукциона с указанием оснований отказа в предоставлении муниципальной услуги.</w:t>
      </w:r>
    </w:p>
    <w:p w14:paraId="07ABB050"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 в случае не выявления в ходе проверки оснований для отказа в проведении аукциона, установленных в пункте 2.11. Административного регламента, подготавливает проект решения о проведении аукциона.</w:t>
      </w:r>
    </w:p>
    <w:p w14:paraId="60979C0A" w14:textId="36C787BB"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6) обеспечивает согласование и</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подписание главой Самойловского муниципального района указанных в подпункте 4) и 5) проектов документов.</w:t>
      </w:r>
    </w:p>
    <w:p w14:paraId="334A2791"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О мотивированном отказе в проведении аукциона заявитель, обратившийся в форме, предусмотренной абзацем пятым пункта 3.2 </w:t>
      </w:r>
      <w:r w:rsidRPr="004B52A3">
        <w:rPr>
          <w:rFonts w:ascii="Times New Roman" w:eastAsia="Times New Roman" w:hAnsi="Times New Roman" w:cs="Times New Roman"/>
          <w:color w:val="000000"/>
          <w:sz w:val="28"/>
          <w:szCs w:val="28"/>
          <w:lang w:eastAsia="ru-RU"/>
        </w:rPr>
        <w:lastRenderedPageBreak/>
        <w:t>Административного регламента, уведомляется через Единый и региональный порталы.</w:t>
      </w:r>
    </w:p>
    <w:p w14:paraId="3EDCA9C9" w14:textId="77777777"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Проведение аукциона осуществляется в соответствии со статьями 39.11, 39.12, 39.13 Земельного кодекса Российской Федерации.</w:t>
      </w:r>
    </w:p>
    <w:p w14:paraId="326A6221"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и  подписание главой Самойловского муниципального района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p>
    <w:p w14:paraId="36436B39"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Результатом административной процедуры является подписание главой Самойловского муниципального района одного из следующих документов:</w:t>
      </w:r>
    </w:p>
    <w:p w14:paraId="53753E60"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1-3 пункта 2.2.1. Административного регламента:</w:t>
      </w:r>
    </w:p>
    <w:p w14:paraId="53E6CC74"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решения об утверждении схемы расположения земельного участка или о мотивированном отказе в утверждении схемы расположения земельного участка;</w:t>
      </w:r>
    </w:p>
    <w:p w14:paraId="583E6757"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4-9 пункта 2.2.1. Административного регламента:</w:t>
      </w:r>
    </w:p>
    <w:p w14:paraId="6D0F4F57"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решения о проведении аукциона или о мотивированном отказе в проведении аукциона;</w:t>
      </w:r>
    </w:p>
    <w:p w14:paraId="7F63BB88"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10-12 пункта 2.2.1. Административного регламента:</w:t>
      </w:r>
    </w:p>
    <w:p w14:paraId="301E4539"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проекта договора купли-продажи земельного участка;</w:t>
      </w:r>
    </w:p>
    <w:p w14:paraId="14525614"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13-15 пункта 2.2.1. Административного регламента:</w:t>
      </w:r>
    </w:p>
    <w:p w14:paraId="35BD03D9"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проекта договора аренды земельного участка и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p>
    <w:p w14:paraId="2F4979B8"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14:paraId="30CF522D"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1-3 пункта 2.2.1. Административного регламента:</w:t>
      </w:r>
    </w:p>
    <w:p w14:paraId="1C904305"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в журнале регистрации;</w:t>
      </w:r>
    </w:p>
    <w:p w14:paraId="6567D2E8"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4-9 пункта 2.2.1. Административного регламента:</w:t>
      </w:r>
    </w:p>
    <w:p w14:paraId="5B13020B"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присвоение специалистом, ответственным за прием и регистрацию документов, регистрационного номера нормативному правовому акту о </w:t>
      </w:r>
      <w:r w:rsidRPr="004B52A3">
        <w:rPr>
          <w:rFonts w:ascii="Times New Roman" w:eastAsia="Times New Roman" w:hAnsi="Times New Roman" w:cs="Times New Roman"/>
          <w:color w:val="000000"/>
          <w:sz w:val="28"/>
          <w:szCs w:val="28"/>
          <w:lang w:eastAsia="ru-RU"/>
        </w:rPr>
        <w:lastRenderedPageBreak/>
        <w:t>проведении аукциона или о мотивированном отказе в проведении аукциона в журнале регистрации;</w:t>
      </w:r>
    </w:p>
    <w:p w14:paraId="03425231"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10-15 пункта 2.2.1. Административного регламента:</w:t>
      </w:r>
    </w:p>
    <w:p w14:paraId="2257CE63" w14:textId="50F5A101"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в журнале регистраци.</w:t>
      </w:r>
    </w:p>
    <w:p w14:paraId="1D95625E" w14:textId="35FF3641" w:rsidR="004B52A3" w:rsidRPr="005D089D" w:rsidRDefault="004B52A3" w:rsidP="004B52A3">
      <w:pPr>
        <w:spacing w:after="0" w:line="240" w:lineRule="auto"/>
        <w:ind w:firstLine="567"/>
        <w:jc w:val="both"/>
        <w:rPr>
          <w:rFonts w:ascii="Calibri" w:eastAsia="Times New Roman" w:hAnsi="Calibri" w:cs="Calibri"/>
          <w:sz w:val="28"/>
          <w:szCs w:val="28"/>
          <w:lang w:eastAsia="ru-RU"/>
        </w:rPr>
      </w:pPr>
      <w:r w:rsidRPr="004B52A3">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w:t>
      </w:r>
      <w:r w:rsidRPr="004B52A3">
        <w:rPr>
          <w:rFonts w:ascii="Times New Roman" w:eastAsia="Times New Roman" w:hAnsi="Times New Roman" w:cs="Times New Roman"/>
          <w:color w:val="FF0000"/>
          <w:sz w:val="28"/>
          <w:szCs w:val="28"/>
          <w:lang w:eastAsia="ru-RU"/>
        </w:rPr>
        <w:t>__</w:t>
      </w:r>
      <w:r w:rsidR="005D089D" w:rsidRPr="005D089D">
        <w:rPr>
          <w:rFonts w:ascii="Times New Roman" w:eastAsia="Times New Roman" w:hAnsi="Times New Roman" w:cs="Times New Roman"/>
          <w:sz w:val="28"/>
          <w:szCs w:val="28"/>
          <w:lang w:eastAsia="ru-RU"/>
        </w:rPr>
        <w:t>60</w:t>
      </w:r>
      <w:r w:rsidRPr="005D089D">
        <w:rPr>
          <w:rFonts w:ascii="Times New Roman" w:eastAsia="Times New Roman" w:hAnsi="Times New Roman" w:cs="Times New Roman"/>
          <w:sz w:val="28"/>
          <w:szCs w:val="28"/>
          <w:lang w:eastAsia="ru-RU"/>
        </w:rPr>
        <w:t>_ календарных дней.</w:t>
      </w:r>
    </w:p>
    <w:p w14:paraId="06EB75B0" w14:textId="7A2E933A"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120E83A2"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14:paraId="51DC9526" w14:textId="67D31F8A"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1652AE9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w:t>
      </w:r>
    </w:p>
    <w:p w14:paraId="7D00C43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1-3 пункта 2.2.1. по подуслугам, предусмотренным подпунктами 1-3 пункта 2.2.1. Административного регламента:</w:t>
      </w:r>
    </w:p>
    <w:p w14:paraId="2175AC96"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в журнале регистрации;</w:t>
      </w:r>
    </w:p>
    <w:p w14:paraId="3A6AA82C"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4-9 пункта 2.2.1. Административного регламента:</w:t>
      </w:r>
    </w:p>
    <w:p w14:paraId="28C263D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 проведении аукциона или о мотивированном отказе в проведении аукциона в журнале регистрации;</w:t>
      </w:r>
    </w:p>
    <w:p w14:paraId="447E2B3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10-15 пункта 2.2.1. Административного регламента:</w:t>
      </w:r>
    </w:p>
    <w:p w14:paraId="374CC894"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 в журнале регистрации.</w:t>
      </w:r>
    </w:p>
    <w:p w14:paraId="17B7A95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w:t>
      </w:r>
    </w:p>
    <w:p w14:paraId="7BE729D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1-3 пункта 2.2.1. Административного регламента:</w:t>
      </w:r>
    </w:p>
    <w:p w14:paraId="6E3D1DC1"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уведомляет заявителя о принятом решении по телефону (при наличии номера телефона в заявлении) и выдает ему решение об утверждении схемы </w:t>
      </w:r>
      <w:r w:rsidRPr="004B52A3">
        <w:rPr>
          <w:rFonts w:ascii="Times New Roman" w:eastAsia="Times New Roman" w:hAnsi="Times New Roman" w:cs="Times New Roman"/>
          <w:color w:val="000000"/>
          <w:sz w:val="28"/>
          <w:szCs w:val="28"/>
          <w:lang w:eastAsia="ru-RU"/>
        </w:rPr>
        <w:lastRenderedPageBreak/>
        <w:t>расположения земельного участка или о мотивированном отказе в утверждении схемы расположения земельного участка под роспись в журнале регистрации;</w:t>
      </w:r>
    </w:p>
    <w:p w14:paraId="39AB70AC"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4-9 пункта 2.2.1. Административного регламента:</w:t>
      </w:r>
    </w:p>
    <w:p w14:paraId="010E3E3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уведомляет заявителя о принятом решении по телефону (при наличии номера телефона в заявлении) и выдает ему решение о проведении аукциона или о мотивированном отказе в проведении аукциона под роспись в журнале регистраци;</w:t>
      </w:r>
    </w:p>
    <w:p w14:paraId="1A74B12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10-15 пункта 2.2.1. Административного регламента:</w:t>
      </w:r>
    </w:p>
    <w:p w14:paraId="09BBCB8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возвращает заявителю, если он не является победителем аукциона, задаток в течение трех дней со дня составления протокола о результатах аукциона;</w:t>
      </w:r>
    </w:p>
    <w:p w14:paraId="047ADFA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 заявителю, если он является победителем аукциона или единственным принявшим участие в аукционе, в десятидневный срок со дня составления протокола о результатах аукциона:</w:t>
      </w:r>
    </w:p>
    <w:p w14:paraId="78E2EC4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10-12 пункта 2.2.1. Административного регламента</w:t>
      </w:r>
      <w:r w:rsidRPr="004B52A3">
        <w:rPr>
          <w:rFonts w:ascii="Times New Roman" w:eastAsia="Times New Roman" w:hAnsi="Times New Roman" w:cs="Times New Roman"/>
          <w:color w:val="000000"/>
          <w:sz w:val="28"/>
          <w:szCs w:val="28"/>
          <w:lang w:eastAsia="ru-RU"/>
        </w:rPr>
        <w:t> три экземпляра подписанного проекта договора купли-продажи земельного участка;</w:t>
      </w:r>
    </w:p>
    <w:p w14:paraId="349084B4"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13-15 пункта 2.2.1. Административного регламента</w:t>
      </w:r>
      <w:r w:rsidRPr="004B52A3">
        <w:rPr>
          <w:rFonts w:ascii="Times New Roman" w:eastAsia="Times New Roman" w:hAnsi="Times New Roman" w:cs="Times New Roman"/>
          <w:color w:val="000000"/>
          <w:sz w:val="28"/>
          <w:szCs w:val="28"/>
          <w:lang w:eastAsia="ru-RU"/>
        </w:rPr>
        <w:t>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p>
    <w:p w14:paraId="273FC223"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14:paraId="54077CE6"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отсутствия возможности оперативного вручения заявителю документов по подуслугам,</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предусмотренным подпунктами 3-6 пункта 2.2.1. Административного регламента, они направляются заявителю в день их подписания почтовым отправлением.</w:t>
      </w:r>
    </w:p>
    <w:p w14:paraId="3E4F68A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14:paraId="076DE9F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14:paraId="1EB57DC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33A6F4FD"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1-3 пункта 2.2.1. Административного регламента:</w:t>
      </w:r>
    </w:p>
    <w:p w14:paraId="2711628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об утверждении схемы расположения земельного участка или о мотивированном отказе в утверждении схемы расположения земельного участка;</w:t>
      </w:r>
    </w:p>
    <w:p w14:paraId="60FCCB79"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подуслугам, предусмотренным подпунктами 4-9 пункта 2.2.1. Административного регламента:</w:t>
      </w:r>
    </w:p>
    <w:p w14:paraId="5D16CE4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 проведении аукциона и о мотивированном отказе в проведении аукциона;</w:t>
      </w:r>
    </w:p>
    <w:p w14:paraId="4EF4542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подуслуге, предусмотренной подпунктом 10-12 пункта 2.2.1. Административного регламента:</w:t>
      </w:r>
    </w:p>
    <w:p w14:paraId="0E4D5E9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14:paraId="4933B64E"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по подуслуге, предусмотренной подпунктом 6 пункта 2.2.1. Административного регламента:</w:t>
      </w:r>
    </w:p>
    <w:p w14:paraId="5FE59F2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 по итогам аукциона.</w:t>
      </w:r>
    </w:p>
    <w:p w14:paraId="0718A78B"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w:t>
      </w:r>
    </w:p>
    <w:p w14:paraId="57E02E53" w14:textId="2C0F7E6B"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роспись заявителя</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в журнале регистрации.</w:t>
      </w:r>
    </w:p>
    <w:p w14:paraId="4E5E1426" w14:textId="2CA6AE81"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внесение специалистом, ответственным за прием и регистрацию документов, записи</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в журнале регистрации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14:paraId="0A37C229"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14:paraId="182055E5" w14:textId="0E50C5B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w:t>
      </w:r>
      <w:r w:rsidR="005D089D">
        <w:rPr>
          <w:rFonts w:ascii="Times New Roman" w:eastAsia="Times New Roman" w:hAnsi="Times New Roman" w:cs="Times New Roman"/>
          <w:color w:val="000000"/>
          <w:sz w:val="28"/>
          <w:szCs w:val="28"/>
          <w:lang w:eastAsia="ru-RU"/>
        </w:rPr>
        <w:t xml:space="preserve"> 3 </w:t>
      </w:r>
      <w:r w:rsidRPr="004B52A3">
        <w:rPr>
          <w:rFonts w:ascii="Times New Roman" w:eastAsia="Times New Roman" w:hAnsi="Times New Roman" w:cs="Times New Roman"/>
          <w:color w:val="000000"/>
          <w:sz w:val="28"/>
          <w:szCs w:val="28"/>
          <w:lang w:eastAsia="ru-RU"/>
        </w:rPr>
        <w:t xml:space="preserve"> календарных дн</w:t>
      </w:r>
      <w:r w:rsidR="005D089D">
        <w:rPr>
          <w:rFonts w:ascii="Times New Roman" w:eastAsia="Times New Roman" w:hAnsi="Times New Roman" w:cs="Times New Roman"/>
          <w:color w:val="000000"/>
          <w:sz w:val="28"/>
          <w:szCs w:val="28"/>
          <w:lang w:eastAsia="ru-RU"/>
        </w:rPr>
        <w:t>я</w:t>
      </w:r>
      <w:bookmarkStart w:id="1" w:name="_GoBack"/>
      <w:bookmarkEnd w:id="1"/>
      <w:r w:rsidRPr="004B52A3">
        <w:rPr>
          <w:rFonts w:ascii="Times New Roman" w:eastAsia="Times New Roman" w:hAnsi="Times New Roman" w:cs="Times New Roman"/>
          <w:color w:val="000000"/>
          <w:sz w:val="28"/>
          <w:szCs w:val="28"/>
          <w:lang w:eastAsia="ru-RU"/>
        </w:rPr>
        <w:t>.</w:t>
      </w:r>
    </w:p>
    <w:p w14:paraId="2B8BF21B" w14:textId="697193A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32D3CD53"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IV. Формы контроля за исполнением административного регламента предоставления муниципальной услуги</w:t>
      </w:r>
    </w:p>
    <w:p w14:paraId="0278C8FD" w14:textId="453A6421"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6EC35199"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14:paraId="561E438F" w14:textId="6C20267E"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6212A1C9" w14:textId="1A75309F"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w:t>
      </w:r>
      <w:r w:rsidRPr="004B52A3">
        <w:rPr>
          <w:rFonts w:ascii="Times New Roman" w:eastAsia="Times New Roman" w:hAnsi="Times New Roman" w:cs="Times New Roman"/>
          <w:color w:val="000000"/>
          <w:sz w:val="28"/>
          <w:szCs w:val="28"/>
          <w:lang w:eastAsia="ru-RU"/>
        </w:rPr>
        <w:lastRenderedPageBreak/>
        <w:t>принятием решений специалистами Отдела </w:t>
      </w:r>
      <w:r w:rsidRPr="004B52A3">
        <w:rPr>
          <w:noProof/>
        </w:rPr>
        <w:drawing>
          <wp:inline distT="0" distB="0" distL="0" distR="0" wp14:anchorId="0C37FB21" wp14:editId="745921DE">
            <wp:extent cx="47625"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r w:rsidRPr="004B52A3">
        <w:rPr>
          <w:rFonts w:ascii="Times New Roman" w:eastAsia="Times New Roman" w:hAnsi="Times New Roman" w:cs="Times New Roman"/>
          <w:color w:val="000000"/>
          <w:sz w:val="28"/>
          <w:szCs w:val="28"/>
          <w:lang w:eastAsia="ru-RU"/>
        </w:rPr>
        <w:t>осуществляется главой Самойловского муниципального района</w:t>
      </w:r>
      <w:r w:rsidRPr="004B52A3">
        <w:rPr>
          <w:noProof/>
        </w:rPr>
        <w:drawing>
          <wp:inline distT="0" distB="0" distL="0" distR="0" wp14:anchorId="5AA9E3F9" wp14:editId="7F0BCD14">
            <wp:extent cx="47625"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r w:rsidRPr="004B52A3">
        <w:rPr>
          <w:rFonts w:ascii="Times New Roman" w:eastAsia="Times New Roman" w:hAnsi="Times New Roman" w:cs="Times New Roman"/>
          <w:color w:val="000000"/>
          <w:sz w:val="28"/>
          <w:szCs w:val="28"/>
          <w:lang w:eastAsia="ru-RU"/>
        </w:rPr>
        <w:t>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14:paraId="7FD577E1" w14:textId="77777777"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4.2. Текущий контроль осуществляется постоянно.</w:t>
      </w:r>
    </w:p>
    <w:p w14:paraId="3B64E71A"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2902ADBC"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CFBE3E"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4AC22C29" w14:textId="64A55437"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распоряжения главы Самойловского муниципального района.</w:t>
      </w:r>
      <w:r w:rsidRPr="00F1540D">
        <w:rPr>
          <w:rFonts w:ascii="Times New Roman" w:hAnsi="Times New Roman" w:cs="Times New Roman"/>
          <w:noProof/>
          <w:sz w:val="28"/>
          <w:szCs w:val="28"/>
        </w:rPr>
        <w:drawing>
          <wp:inline distT="0" distB="0" distL="0" distR="0" wp14:anchorId="429BB022" wp14:editId="3B98814E">
            <wp:extent cx="47625"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p>
    <w:p w14:paraId="1625005B" w14:textId="77777777"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248B6645" w14:textId="4049826D"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Периодичность осуществления плановых проверок устанавливается главой Самойловского муниципального района.</w:t>
      </w:r>
    </w:p>
    <w:p w14:paraId="12DF3C49" w14:textId="392E4CEA"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w:t>
      </w:r>
      <w:r w:rsidR="00F1540D" w:rsidRPr="00F1540D">
        <w:rPr>
          <w:rFonts w:ascii="Times New Roman" w:hAnsi="Times New Roman" w:cs="Times New Roman"/>
          <w:sz w:val="28"/>
          <w:szCs w:val="28"/>
        </w:rPr>
        <w:t xml:space="preserve"> </w:t>
      </w:r>
      <w:hyperlink r:id="rId16" w:history="1">
        <w:r w:rsidRPr="00F1540D">
          <w:rPr>
            <w:rStyle w:val="a4"/>
            <w:rFonts w:ascii="Times New Roman" w:hAnsi="Times New Roman" w:cs="Times New Roman"/>
            <w:color w:val="auto"/>
            <w:sz w:val="28"/>
            <w:szCs w:val="28"/>
            <w:u w:val="none"/>
          </w:rPr>
          <w:t>пунктом</w:t>
        </w:r>
      </w:hyperlink>
      <w:r w:rsidR="00F1540D" w:rsidRPr="00F1540D">
        <w:rPr>
          <w:rFonts w:ascii="Times New Roman" w:hAnsi="Times New Roman" w:cs="Times New Roman"/>
          <w:sz w:val="28"/>
          <w:szCs w:val="28"/>
        </w:rPr>
        <w:t xml:space="preserve"> </w:t>
      </w:r>
      <w:r w:rsidRPr="00F1540D">
        <w:rPr>
          <w:rFonts w:ascii="Times New Roman" w:hAnsi="Times New Roman" w:cs="Times New Roman"/>
          <w:sz w:val="28"/>
          <w:szCs w:val="28"/>
        </w:rPr>
        <w:t>2.19 Административного регламента.</w:t>
      </w:r>
    </w:p>
    <w:p w14:paraId="1918807B" w14:textId="1512BFAB"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4.5. Проверка полноты и качества предоставления муниципальной услуги проводится должностными лицами, указанными в</w:t>
      </w:r>
      <w:r w:rsidR="00F1540D" w:rsidRPr="00F1540D">
        <w:rPr>
          <w:rFonts w:ascii="Times New Roman" w:hAnsi="Times New Roman" w:cs="Times New Roman"/>
          <w:sz w:val="28"/>
          <w:szCs w:val="28"/>
        </w:rPr>
        <w:t xml:space="preserve"> </w:t>
      </w:r>
      <w:hyperlink r:id="rId17" w:history="1">
        <w:r w:rsidRPr="00F1540D">
          <w:rPr>
            <w:rStyle w:val="a4"/>
            <w:rFonts w:ascii="Times New Roman" w:hAnsi="Times New Roman" w:cs="Times New Roman"/>
            <w:color w:val="auto"/>
            <w:sz w:val="28"/>
            <w:szCs w:val="28"/>
            <w:u w:val="none"/>
          </w:rPr>
          <w:t>пункте 4.1</w:t>
        </w:r>
      </w:hyperlink>
      <w:r w:rsidRPr="00F1540D">
        <w:rPr>
          <w:rFonts w:ascii="Times New Roman" w:hAnsi="Times New Roman" w:cs="Times New Roman"/>
          <w:sz w:val="28"/>
          <w:szCs w:val="28"/>
        </w:rPr>
        <w:t>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Самойловского муниципального района</w:t>
      </w:r>
      <w:r w:rsidRPr="00F1540D">
        <w:rPr>
          <w:rFonts w:ascii="Times New Roman" w:hAnsi="Times New Roman" w:cs="Times New Roman"/>
          <w:noProof/>
          <w:sz w:val="28"/>
          <w:szCs w:val="28"/>
        </w:rPr>
        <w:drawing>
          <wp:inline distT="0" distB="0" distL="0" distR="0" wp14:anchorId="69C0D8AC" wp14:editId="2272E4C6">
            <wp:extent cx="4762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p>
    <w:p w14:paraId="5C05BEDB" w14:textId="3CD462B6"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6377BF08" w14:textId="77777777" w:rsidR="004B52A3" w:rsidRPr="004B52A3" w:rsidRDefault="004B52A3" w:rsidP="00F1540D">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14:paraId="03E89031" w14:textId="3ADBA1E8"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0BF06C10" w14:textId="77777777" w:rsidR="004B52A3" w:rsidRPr="004B52A3" w:rsidRDefault="004B52A3" w:rsidP="00F1540D">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xml:space="preserve">4.6. По результатам проведенных проверок в случае выявления нарушений соблюдения положений регламента виновные муниципальные </w:t>
      </w:r>
      <w:r w:rsidRPr="004B52A3">
        <w:rPr>
          <w:rFonts w:ascii="Times New Roman" w:eastAsia="Times New Roman" w:hAnsi="Times New Roman" w:cs="Times New Roman"/>
          <w:color w:val="000000"/>
          <w:sz w:val="28"/>
          <w:szCs w:val="28"/>
          <w:lang w:eastAsia="ru-RU"/>
        </w:rPr>
        <w:lastRenderedPageBreak/>
        <w:t>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14:paraId="216E677F" w14:textId="7777777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14:paraId="23854A21" w14:textId="277867CB"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4B79A968"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564D752" w14:textId="278CD509"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58A524C7" w14:textId="7777777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5280C4C7" w14:textId="7777777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3109E202" w14:textId="17BCA9C1"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633026CA" w14:textId="571152D3"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bookmarkStart w:id="2" w:name="_Hlk31784555"/>
      <w:r w:rsidRPr="004B52A3">
        <w:rPr>
          <w:rFonts w:ascii="Times New Roman" w:eastAsia="Times New Roman" w:hAnsi="Times New Roman" w:cs="Times New Roman"/>
          <w:color w:val="000000"/>
          <w:sz w:val="28"/>
          <w:szCs w:val="28"/>
          <w:lang w:eastAsia="ru-RU"/>
        </w:rPr>
        <w:t>Раздел</w:t>
      </w:r>
      <w:r w:rsidR="00F1540D">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V.</w:t>
      </w:r>
      <w:r w:rsidR="00F1540D">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 xml:space="preserve"> Изложен в редакции постановления</w:t>
      </w:r>
      <w:r w:rsidR="00F1540D">
        <w:rPr>
          <w:rFonts w:ascii="Times New Roman" w:eastAsia="Times New Roman" w:hAnsi="Times New Roman" w:cs="Times New Roman"/>
          <w:color w:val="000000"/>
          <w:sz w:val="28"/>
          <w:szCs w:val="28"/>
          <w:lang w:eastAsia="ru-RU"/>
        </w:rPr>
        <w:t xml:space="preserve"> </w:t>
      </w:r>
      <w:hyperlink r:id="rId19" w:tgtFrame="_blank" w:history="1">
        <w:r w:rsidRPr="004B52A3">
          <w:rPr>
            <w:rFonts w:ascii="Times New Roman" w:eastAsia="Times New Roman" w:hAnsi="Times New Roman" w:cs="Times New Roman"/>
            <w:color w:val="0000FF"/>
            <w:sz w:val="28"/>
            <w:szCs w:val="28"/>
            <w:u w:val="single"/>
            <w:lang w:eastAsia="ru-RU"/>
          </w:rPr>
          <w:t>от 16.05.2018 № 325</w:t>
        </w:r>
      </w:hyperlink>
    </w:p>
    <w:p w14:paraId="56B474D8" w14:textId="7FAE7179" w:rsidR="00F1540D" w:rsidRPr="004B52A3" w:rsidRDefault="00F1540D" w:rsidP="00F1540D">
      <w:pPr>
        <w:spacing w:after="0" w:line="240" w:lineRule="auto"/>
        <w:ind w:firstLine="54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В п.5.1 р</w:t>
      </w:r>
      <w:r w:rsidRPr="004B52A3">
        <w:rPr>
          <w:rFonts w:ascii="Times New Roman" w:eastAsia="Times New Roman" w:hAnsi="Times New Roman" w:cs="Times New Roman"/>
          <w:color w:val="000000"/>
          <w:sz w:val="28"/>
          <w:szCs w:val="28"/>
          <w:lang w:eastAsia="ru-RU"/>
        </w:rPr>
        <w:t>аздел</w:t>
      </w:r>
      <w:r>
        <w:rPr>
          <w:rFonts w:ascii="Times New Roman" w:eastAsia="Times New Roman" w:hAnsi="Times New Roman" w:cs="Times New Roman"/>
          <w:color w:val="000000"/>
          <w:sz w:val="28"/>
          <w:szCs w:val="28"/>
          <w:lang w:eastAsia="ru-RU"/>
        </w:rPr>
        <w:t xml:space="preserve">а </w:t>
      </w:r>
      <w:r w:rsidRPr="004B52A3">
        <w:rPr>
          <w:rFonts w:ascii="Times New Roman" w:eastAsia="Times New Roman" w:hAnsi="Times New Roman" w:cs="Times New Roman"/>
          <w:color w:val="000000"/>
          <w:sz w:val="28"/>
          <w:szCs w:val="28"/>
          <w:lang w:eastAsia="ru-RU"/>
        </w:rPr>
        <w:t>V.</w:t>
      </w:r>
      <w:r>
        <w:rPr>
          <w:rFonts w:ascii="Times New Roman" w:eastAsia="Times New Roman" w:hAnsi="Times New Roman" w:cs="Times New Roman"/>
          <w:color w:val="000000"/>
          <w:sz w:val="28"/>
          <w:szCs w:val="28"/>
          <w:lang w:eastAsia="ru-RU"/>
        </w:rPr>
        <w:t>п. «в» и</w:t>
      </w:r>
      <w:r w:rsidRPr="004B52A3">
        <w:rPr>
          <w:rFonts w:ascii="Times New Roman" w:eastAsia="Times New Roman" w:hAnsi="Times New Roman" w:cs="Times New Roman"/>
          <w:color w:val="000000"/>
          <w:sz w:val="28"/>
          <w:szCs w:val="28"/>
          <w:lang w:eastAsia="ru-RU"/>
        </w:rPr>
        <w:t>зложен в редакции постановления</w:t>
      </w:r>
      <w:r>
        <w:rPr>
          <w:rFonts w:ascii="Times New Roman" w:eastAsia="Times New Roman" w:hAnsi="Times New Roman" w:cs="Times New Roman"/>
          <w:color w:val="000000"/>
          <w:sz w:val="28"/>
          <w:szCs w:val="28"/>
          <w:lang w:eastAsia="ru-RU"/>
        </w:rPr>
        <w:t xml:space="preserve"> </w:t>
      </w:r>
      <w:hyperlink r:id="rId20" w:tgtFrame="_blank" w:history="1">
        <w:r w:rsidRPr="004B52A3">
          <w:rPr>
            <w:rFonts w:ascii="Times New Roman" w:eastAsia="Times New Roman" w:hAnsi="Times New Roman" w:cs="Times New Roman"/>
            <w:color w:val="0000FF"/>
            <w:sz w:val="28"/>
            <w:szCs w:val="28"/>
            <w:u w:val="single"/>
            <w:lang w:eastAsia="ru-RU"/>
          </w:rPr>
          <w:t xml:space="preserve">от </w:t>
        </w:r>
        <w:r>
          <w:rPr>
            <w:rFonts w:ascii="Times New Roman" w:eastAsia="Times New Roman" w:hAnsi="Times New Roman" w:cs="Times New Roman"/>
            <w:color w:val="0000FF"/>
            <w:sz w:val="28"/>
            <w:szCs w:val="28"/>
            <w:u w:val="single"/>
            <w:lang w:eastAsia="ru-RU"/>
          </w:rPr>
          <w:t>10</w:t>
        </w:r>
        <w:r w:rsidRPr="004B52A3">
          <w:rPr>
            <w:rFonts w:ascii="Times New Roman" w:eastAsia="Times New Roman" w:hAnsi="Times New Roman" w:cs="Times New Roman"/>
            <w:color w:val="0000FF"/>
            <w:sz w:val="28"/>
            <w:szCs w:val="28"/>
            <w:u w:val="single"/>
            <w:lang w:eastAsia="ru-RU"/>
          </w:rPr>
          <w:t>.</w:t>
        </w:r>
        <w:r>
          <w:rPr>
            <w:rFonts w:ascii="Times New Roman" w:eastAsia="Times New Roman" w:hAnsi="Times New Roman" w:cs="Times New Roman"/>
            <w:color w:val="0000FF"/>
            <w:sz w:val="28"/>
            <w:szCs w:val="28"/>
            <w:u w:val="single"/>
            <w:lang w:eastAsia="ru-RU"/>
          </w:rPr>
          <w:t>12</w:t>
        </w:r>
        <w:r w:rsidRPr="004B52A3">
          <w:rPr>
            <w:rFonts w:ascii="Times New Roman" w:eastAsia="Times New Roman" w:hAnsi="Times New Roman" w:cs="Times New Roman"/>
            <w:color w:val="0000FF"/>
            <w:sz w:val="28"/>
            <w:szCs w:val="28"/>
            <w:u w:val="single"/>
            <w:lang w:eastAsia="ru-RU"/>
          </w:rPr>
          <w:t>.201</w:t>
        </w:r>
        <w:r>
          <w:rPr>
            <w:rFonts w:ascii="Times New Roman" w:eastAsia="Times New Roman" w:hAnsi="Times New Roman" w:cs="Times New Roman"/>
            <w:color w:val="0000FF"/>
            <w:sz w:val="28"/>
            <w:szCs w:val="28"/>
            <w:u w:val="single"/>
            <w:lang w:eastAsia="ru-RU"/>
          </w:rPr>
          <w:t>9</w:t>
        </w:r>
        <w:r w:rsidRPr="004B52A3">
          <w:rPr>
            <w:rFonts w:ascii="Times New Roman" w:eastAsia="Times New Roman" w:hAnsi="Times New Roman" w:cs="Times New Roman"/>
            <w:color w:val="0000FF"/>
            <w:sz w:val="28"/>
            <w:szCs w:val="28"/>
            <w:u w:val="single"/>
            <w:lang w:eastAsia="ru-RU"/>
          </w:rPr>
          <w:t xml:space="preserve"> № </w:t>
        </w:r>
      </w:hyperlink>
      <w:r>
        <w:rPr>
          <w:rFonts w:ascii="Times New Roman" w:eastAsia="Times New Roman" w:hAnsi="Times New Roman" w:cs="Times New Roman"/>
          <w:color w:val="0000FF"/>
          <w:sz w:val="28"/>
          <w:szCs w:val="28"/>
          <w:u w:val="single"/>
          <w:lang w:eastAsia="ru-RU"/>
        </w:rPr>
        <w:t>879</w:t>
      </w:r>
    </w:p>
    <w:p w14:paraId="494CF8D6" w14:textId="4EA35646" w:rsidR="004B52A3" w:rsidRPr="004B52A3" w:rsidRDefault="004B52A3" w:rsidP="004B52A3">
      <w:pPr>
        <w:spacing w:after="200" w:line="240" w:lineRule="auto"/>
        <w:ind w:firstLine="720"/>
        <w:jc w:val="center"/>
        <w:rPr>
          <w:rFonts w:ascii="Arial" w:eastAsia="Times New Roman" w:hAnsi="Arial" w:cs="Arial"/>
          <w:color w:val="000000"/>
          <w:lang w:eastAsia="ru-RU"/>
        </w:rPr>
      </w:pPr>
    </w:p>
    <w:bookmarkEnd w:id="2"/>
    <w:p w14:paraId="28F30156" w14:textId="51B61032" w:rsidR="004B52A3" w:rsidRPr="004B52A3" w:rsidRDefault="004B52A3" w:rsidP="00F1540D">
      <w:pPr>
        <w:spacing w:after="0" w:line="240" w:lineRule="auto"/>
        <w:ind w:firstLine="709"/>
        <w:jc w:val="center"/>
        <w:rPr>
          <w:rFonts w:ascii="Arial" w:eastAsia="Times New Roman" w:hAnsi="Arial" w:cs="Arial"/>
          <w:color w:val="000000"/>
          <w:lang w:eastAsia="ru-RU"/>
        </w:rPr>
      </w:pPr>
      <w:r w:rsidRPr="004B52A3">
        <w:rPr>
          <w:rFonts w:ascii="Times New Roman" w:eastAsia="Times New Roman" w:hAnsi="Times New Roman" w:cs="Times New Roman"/>
          <w:b/>
          <w:bCs/>
          <w:color w:val="000000"/>
          <w:sz w:val="28"/>
          <w:szCs w:val="28"/>
          <w:lang w:eastAsia="ru-RU"/>
        </w:rPr>
        <w:t>V.</w:t>
      </w:r>
      <w:r w:rsidR="00F1540D">
        <w:rPr>
          <w:rFonts w:ascii="Times New Roman" w:eastAsia="Times New Roman" w:hAnsi="Times New Roman" w:cs="Times New Roman"/>
          <w:b/>
          <w:bCs/>
          <w:color w:val="000000"/>
          <w:sz w:val="28"/>
          <w:szCs w:val="28"/>
          <w:lang w:eastAsia="ru-RU"/>
        </w:rPr>
        <w:t xml:space="preserve"> </w:t>
      </w:r>
      <w:r w:rsidRPr="004B52A3">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0D8700AF" w14:textId="62441CBA"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0F31F525" w14:textId="77777777" w:rsidR="004B52A3" w:rsidRPr="004B52A3" w:rsidRDefault="004B52A3" w:rsidP="00F1540D">
      <w:pPr>
        <w:spacing w:after="0" w:line="240" w:lineRule="auto"/>
        <w:ind w:firstLine="709"/>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A964F6E" w14:textId="6A0EE974"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4371F146"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F1540D">
          <w:rPr>
            <w:rFonts w:ascii="Times New Roman" w:eastAsia="Times New Roman" w:hAnsi="Times New Roman" w:cs="Times New Roman"/>
            <w:color w:val="0000FF"/>
            <w:sz w:val="28"/>
            <w:szCs w:val="28"/>
            <w:u w:val="single"/>
            <w:lang w:eastAsia="ru-RU"/>
          </w:rPr>
          <w:t>законом</w:t>
        </w:r>
      </w:hyperlink>
      <w:r w:rsidRPr="00F1540D">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w:t>
      </w:r>
      <w:r w:rsidRPr="00F1540D">
        <w:rPr>
          <w:rFonts w:ascii="Times New Roman" w:eastAsia="Times New Roman" w:hAnsi="Times New Roman" w:cs="Times New Roman"/>
          <w:color w:val="000000"/>
          <w:sz w:val="28"/>
          <w:szCs w:val="28"/>
          <w:lang w:eastAsia="ru-RU"/>
        </w:rPr>
        <w:lastRenderedPageBreak/>
        <w:t>муниципальных услуг», а также Федеральным законом «О порядке рассмотрения обращений граждан Российской Федерации».</w:t>
      </w:r>
    </w:p>
    <w:p w14:paraId="0541DAC2" w14:textId="77777777" w:rsidR="004B52A3" w:rsidRPr="004B52A3" w:rsidRDefault="004B52A3" w:rsidP="004B52A3">
      <w:pPr>
        <w:spacing w:after="200" w:line="240" w:lineRule="auto"/>
        <w:ind w:firstLine="720"/>
        <w:jc w:val="center"/>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4A71ED2A" w14:textId="77777777" w:rsidR="004B52A3" w:rsidRPr="004B52A3" w:rsidRDefault="004B52A3" w:rsidP="00F1540D">
      <w:pPr>
        <w:spacing w:after="0" w:line="240" w:lineRule="auto"/>
        <w:ind w:firstLine="709"/>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t>Предмет жалобы</w:t>
      </w:r>
    </w:p>
    <w:p w14:paraId="0FA42FF0" w14:textId="0B73BE71"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28CFCF33" w14:textId="77777777" w:rsidR="004B52A3" w:rsidRPr="00F1540D" w:rsidRDefault="004B52A3" w:rsidP="00F1540D">
      <w:pPr>
        <w:spacing w:after="0" w:line="240" w:lineRule="auto"/>
        <w:ind w:firstLine="709"/>
        <w:jc w:val="both"/>
        <w:rPr>
          <w:rFonts w:ascii="Arial" w:eastAsia="Times New Roman" w:hAnsi="Arial" w:cs="Arial"/>
          <w:color w:val="000000"/>
          <w:sz w:val="28"/>
          <w:szCs w:val="28"/>
          <w:lang w:eastAsia="ru-RU"/>
        </w:rPr>
      </w:pPr>
      <w:r w:rsidRPr="00F1540D">
        <w:rPr>
          <w:rFonts w:ascii="Times New Roman" w:eastAsia="Times New Roman" w:hAnsi="Times New Roman" w:cs="Times New Roman"/>
          <w:color w:val="000000"/>
          <w:sz w:val="28"/>
          <w:szCs w:val="28"/>
          <w:lang w:eastAsia="ru-RU"/>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474C962B" w14:textId="77777777" w:rsidR="004B52A3" w:rsidRPr="00F1540D" w:rsidRDefault="004B52A3" w:rsidP="00F1540D">
      <w:pPr>
        <w:spacing w:after="0" w:line="240" w:lineRule="auto"/>
        <w:ind w:firstLine="709"/>
        <w:jc w:val="both"/>
        <w:rPr>
          <w:rFonts w:ascii="Arial" w:eastAsia="Times New Roman" w:hAnsi="Arial" w:cs="Arial"/>
          <w:color w:val="000000"/>
          <w:sz w:val="28"/>
          <w:szCs w:val="28"/>
          <w:lang w:eastAsia="ru-RU"/>
        </w:rPr>
      </w:pPr>
      <w:r w:rsidRPr="00F1540D">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14:paraId="6029C3C4" w14:textId="77777777" w:rsidR="004B52A3" w:rsidRPr="00F1540D" w:rsidRDefault="004B52A3" w:rsidP="00F1540D">
      <w:pPr>
        <w:spacing w:after="0" w:line="240" w:lineRule="auto"/>
        <w:ind w:firstLine="709"/>
        <w:jc w:val="both"/>
        <w:rPr>
          <w:rFonts w:ascii="Arial" w:eastAsia="Times New Roman" w:hAnsi="Arial" w:cs="Arial"/>
          <w:color w:val="000000"/>
          <w:sz w:val="28"/>
          <w:szCs w:val="28"/>
          <w:lang w:eastAsia="ru-RU"/>
        </w:rPr>
      </w:pPr>
      <w:r w:rsidRPr="00F1540D">
        <w:rPr>
          <w:rFonts w:ascii="Times New Roman" w:eastAsia="Times New Roman" w:hAnsi="Times New Roman" w:cs="Times New Roman"/>
          <w:color w:val="000000"/>
          <w:sz w:val="28"/>
          <w:szCs w:val="28"/>
          <w:lang w:eastAsia="ru-RU"/>
        </w:rPr>
        <w:t>а) нарушение срока регистрации запроса заявителя о предоставлении муниципальной услуги;</w:t>
      </w:r>
    </w:p>
    <w:p w14:paraId="3D480F5E" w14:textId="77777777" w:rsidR="004B52A3" w:rsidRPr="00F1540D" w:rsidRDefault="004B52A3" w:rsidP="00F1540D">
      <w:pPr>
        <w:spacing w:after="0" w:line="240" w:lineRule="auto"/>
        <w:ind w:firstLine="709"/>
        <w:jc w:val="both"/>
        <w:rPr>
          <w:rFonts w:ascii="Arial" w:eastAsia="Times New Roman" w:hAnsi="Arial" w:cs="Arial"/>
          <w:color w:val="000000"/>
          <w:sz w:val="28"/>
          <w:szCs w:val="28"/>
          <w:lang w:eastAsia="ru-RU"/>
        </w:rPr>
      </w:pPr>
      <w:r w:rsidRPr="00F1540D">
        <w:rPr>
          <w:rFonts w:ascii="Times New Roman" w:eastAsia="Times New Roman" w:hAnsi="Times New Roman" w:cs="Times New Roman"/>
          <w:color w:val="000000"/>
          <w:sz w:val="28"/>
          <w:szCs w:val="28"/>
          <w:lang w:eastAsia="ru-RU"/>
        </w:rPr>
        <w:t>б) нарушение срока предоставления муниципальной услуги;</w:t>
      </w:r>
    </w:p>
    <w:p w14:paraId="108268D6" w14:textId="29363BB1" w:rsidR="004B52A3" w:rsidRPr="00F1540D" w:rsidRDefault="004B52A3" w:rsidP="00F1540D">
      <w:pPr>
        <w:pStyle w:val="a3"/>
        <w:spacing w:before="0" w:beforeAutospacing="0" w:after="0" w:afterAutospacing="0"/>
        <w:ind w:firstLine="709"/>
        <w:jc w:val="both"/>
        <w:rPr>
          <w:color w:val="000000"/>
          <w:sz w:val="28"/>
          <w:szCs w:val="28"/>
        </w:rPr>
      </w:pPr>
      <w:r w:rsidRPr="00F1540D">
        <w:rPr>
          <w:color w:val="000000"/>
          <w:sz w:val="28"/>
          <w:szCs w:val="28"/>
        </w:rPr>
        <w:t xml:space="preserve">в) </w:t>
      </w:r>
      <w:r w:rsidR="00251964" w:rsidRPr="00F1540D">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w:t>
      </w:r>
      <w:r w:rsidRPr="00F1540D">
        <w:rPr>
          <w:color w:val="000000"/>
          <w:sz w:val="28"/>
          <w:szCs w:val="28"/>
        </w:rPr>
        <w:t>;</w:t>
      </w:r>
    </w:p>
    <w:p w14:paraId="75FC8B7E"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748051FD"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79D6426E"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2BBF68FA"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14:paraId="692B11C4"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 xml:space="preserve">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w:t>
      </w:r>
      <w:r w:rsidRPr="00F1540D">
        <w:rPr>
          <w:rFonts w:ascii="Times New Roman" w:eastAsia="Times New Roman" w:hAnsi="Times New Roman" w:cs="Times New Roman"/>
          <w:color w:val="000000"/>
          <w:sz w:val="28"/>
          <w:szCs w:val="28"/>
          <w:lang w:eastAsia="ru-RU"/>
        </w:rPr>
        <w:lastRenderedPageBreak/>
        <w:t>Федерации от 30 апреля 2014 года № 403 «Об исчерпывающем перечне процедур в сфере жилищного строительства»;</w:t>
      </w:r>
    </w:p>
    <w:p w14:paraId="345568F7"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14:paraId="4BA8A0A0" w14:textId="30E9F06B"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1F26EC40" w14:textId="77777777" w:rsidR="004B52A3" w:rsidRPr="004B52A3" w:rsidRDefault="004B52A3" w:rsidP="004B52A3">
      <w:pPr>
        <w:spacing w:after="200" w:line="240" w:lineRule="auto"/>
        <w:ind w:firstLine="540"/>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t>Органы местного самоуправления и должностные лица, которым может быть направлена жалоба</w:t>
      </w:r>
    </w:p>
    <w:p w14:paraId="334209B9" w14:textId="19B90CDE"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077BDA13" w14:textId="067EDEF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Самойловского муниципального района .</w:t>
      </w:r>
    </w:p>
    <w:p w14:paraId="3569B28A" w14:textId="7777777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14:paraId="32F33558" w14:textId="503E42F4"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3752494F"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подачи и рассмотрения жалобы</w:t>
      </w:r>
    </w:p>
    <w:p w14:paraId="6AD33B75" w14:textId="7F9B5E55"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449CD697"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5.4. Жалоба подается в орган местного самоуправления в письменной форме на бумажном носителе или в электронной форме.</w:t>
      </w:r>
    </w:p>
    <w:p w14:paraId="4FE125A9"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14:paraId="0B6EB730"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5.6. Жалоба в соответствии с Федеральным </w:t>
      </w:r>
      <w:hyperlink r:id="rId22" w:history="1">
        <w:r w:rsidRPr="00D86BC6">
          <w:rPr>
            <w:rFonts w:ascii="Times New Roman" w:eastAsia="Times New Roman" w:hAnsi="Times New Roman" w:cs="Times New Roman"/>
            <w:color w:val="0000FF"/>
            <w:sz w:val="28"/>
            <w:szCs w:val="28"/>
            <w:u w:val="single"/>
            <w:lang w:eastAsia="ru-RU"/>
          </w:rPr>
          <w:t>законом</w:t>
        </w:r>
      </w:hyperlink>
      <w:r w:rsidRPr="00D86BC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должна содержать:</w:t>
      </w:r>
    </w:p>
    <w:p w14:paraId="31766A68"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14:paraId="26DCD393"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w:t>
      </w:r>
      <w:r w:rsidRPr="00D86BC6">
        <w:rPr>
          <w:rFonts w:ascii="Times New Roman" w:eastAsia="Times New Roman" w:hAnsi="Times New Roman" w:cs="Times New Roman"/>
          <w:color w:val="000000"/>
          <w:sz w:val="28"/>
          <w:szCs w:val="28"/>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14:paraId="00AD864C"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14:paraId="1C05C78F"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14:paraId="24C58A66"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95B3B0A"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(для физических лиц);</w:t>
      </w:r>
    </w:p>
    <w:p w14:paraId="4BF4D7DF"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0B0A5118"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5D5B959"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3344495"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14:paraId="5737B2E9"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официального сайта органа местного самоуправления в информационно-телекоммуникационной сети Интернет;</w:t>
      </w:r>
    </w:p>
    <w:p w14:paraId="0ED789FC"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7DD54D41"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Единого портала государственных и муниципальных услуг.</w:t>
      </w:r>
    </w:p>
    <w:p w14:paraId="7B01A61A"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94E3E71"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r w:rsidRPr="00D86BC6">
        <w:rPr>
          <w:rFonts w:ascii="Times New Roman" w:eastAsia="Times New Roman" w:hAnsi="Times New Roman" w:cs="Times New Roman"/>
          <w:i/>
          <w:iCs/>
          <w:color w:val="000000"/>
          <w:sz w:val="28"/>
          <w:szCs w:val="28"/>
          <w:lang w:eastAsia="ru-RU"/>
        </w:rPr>
        <w:t>».</w:t>
      </w:r>
    </w:p>
    <w:p w14:paraId="2ED51856" w14:textId="0363A31B"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401374EF" w14:textId="77777777" w:rsidR="004B52A3" w:rsidRPr="004B52A3" w:rsidRDefault="004B52A3" w:rsidP="004B52A3">
      <w:pPr>
        <w:spacing w:after="200" w:line="240" w:lineRule="auto"/>
        <w:ind w:firstLine="720"/>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lastRenderedPageBreak/>
        <w:t>Сроки рассмотрения жалобы</w:t>
      </w:r>
    </w:p>
    <w:p w14:paraId="4579B88F" w14:textId="2074E727"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69AA2794" w14:textId="77777777" w:rsidR="004B52A3" w:rsidRPr="004B52A3" w:rsidRDefault="004B52A3" w:rsidP="00D86BC6">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3FBD4C9B" w14:textId="2E375E8A"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5C30A91A" w14:textId="77777777"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Перечень оснований для приостановления рассмотрения жалобы</w:t>
      </w:r>
    </w:p>
    <w:p w14:paraId="51D43FA2" w14:textId="3AE9964A"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569A06FD" w14:textId="77777777" w:rsidR="004B52A3" w:rsidRPr="004B52A3" w:rsidRDefault="004B52A3" w:rsidP="00D86BC6">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5.11. Оснований для приостановления рассмотрения жалобы не предусмотрено.</w:t>
      </w:r>
    </w:p>
    <w:p w14:paraId="6E0AE948" w14:textId="1D329CD1"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33A45309"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Результат рассмотрения жалобы</w:t>
      </w:r>
    </w:p>
    <w:p w14:paraId="42125F0E" w14:textId="39B6B8BF"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55D56D4F"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5.12. По результатам рассмотрения жалобы орган местного самоуправления принимает одно из следующих решений:</w:t>
      </w:r>
    </w:p>
    <w:p w14:paraId="77CF45A4"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65AF8B87"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отказывает в удовлетворении жалобы.</w:t>
      </w:r>
    </w:p>
    <w:p w14:paraId="1A88AA10"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7F0F07F"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4146F2F5" w14:textId="47FC00DE"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59E36B08"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информирования заявителя о результатах рассмотрения жалобы</w:t>
      </w:r>
    </w:p>
    <w:p w14:paraId="048DFD6F" w14:textId="65D21852"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56403189" w14:textId="77777777" w:rsidR="004B52A3" w:rsidRPr="004B52A3" w:rsidRDefault="004B52A3" w:rsidP="00D86BC6">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lastRenderedPageBreak/>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77B94708"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ответе по результатам рассмотрения жалобы указываются:</w:t>
      </w:r>
    </w:p>
    <w:p w14:paraId="19E6FE30"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4DB229B7"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46F726C0"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14:paraId="1296625A"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основания для принятия решения по жалобе;</w:t>
      </w:r>
    </w:p>
    <w:p w14:paraId="2E47DEED"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принятое по жалобе решение;</w:t>
      </w:r>
    </w:p>
    <w:p w14:paraId="164007D6"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1795923"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14:paraId="175D56A1" w14:textId="1452D64C"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72D119D4"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обжалования решения по жалобе</w:t>
      </w:r>
    </w:p>
    <w:p w14:paraId="5AD8D4D2" w14:textId="012F72C6"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4B697167"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27305296" w14:textId="48F3D636"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03DD19FD" w14:textId="77777777" w:rsidR="004B52A3" w:rsidRPr="004B52A3" w:rsidRDefault="004B52A3" w:rsidP="004B52A3">
      <w:pPr>
        <w:spacing w:after="200" w:line="240" w:lineRule="auto"/>
        <w:ind w:firstLine="720"/>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t>Право заявителя на получение информации и документов, необходимых для обоснования и рассмотрения жалобы</w:t>
      </w:r>
    </w:p>
    <w:p w14:paraId="543ABC0D" w14:textId="00235243"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6C4D20F4" w14:textId="77777777" w:rsidR="004B52A3" w:rsidRPr="004B52A3" w:rsidRDefault="004B52A3" w:rsidP="00D86BC6">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5.16. Заявитель имеет право на получение информации и документов, необходимых для обоснования и рассмотрения жалобы</w:t>
      </w:r>
      <w:r w:rsidRPr="004B52A3">
        <w:rPr>
          <w:rFonts w:ascii="Times New Roman" w:eastAsia="Times New Roman" w:hAnsi="Times New Roman" w:cs="Times New Roman"/>
          <w:b/>
          <w:bCs/>
          <w:color w:val="000000"/>
          <w:sz w:val="28"/>
          <w:szCs w:val="28"/>
          <w:lang w:eastAsia="ru-RU"/>
        </w:rPr>
        <w:t>, </w:t>
      </w:r>
      <w:r w:rsidRPr="004B52A3">
        <w:rPr>
          <w:rFonts w:ascii="Times New Roman" w:eastAsia="Times New Roman" w:hAnsi="Times New Roman" w:cs="Times New Roman"/>
          <w:color w:val="000000"/>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65F60F7F" w14:textId="6F2BDB5D"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2BBD79D8" w14:textId="77777777" w:rsidR="004B52A3" w:rsidRPr="004B52A3" w:rsidRDefault="004B52A3" w:rsidP="00D86BC6">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Способы информирования заявителей о порядке подачи и рассмотрения жалобы</w:t>
      </w:r>
    </w:p>
    <w:p w14:paraId="1EF80CDE" w14:textId="008B6CEF"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2D12595F"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5.17. Информация о порядке подачи и рассмотрения жалобы доводится до заявителя следующими способами:</w:t>
      </w:r>
    </w:p>
    <w:p w14:paraId="33FB583F"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посредством информирования при личном обращении (в том числе обращении по телефону) в орган местного самоуправления и в МФЦ;</w:t>
      </w:r>
    </w:p>
    <w:p w14:paraId="4C752E58"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14:paraId="467FCE6B" w14:textId="316F4F91" w:rsidR="004B52A3"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14:paraId="164C2F8A" w14:textId="03C88E03" w:rsidR="00D86BC6" w:rsidRDefault="00D86BC6" w:rsidP="00D86BC6">
      <w:pPr>
        <w:spacing w:after="0" w:line="240" w:lineRule="auto"/>
        <w:ind w:firstLine="709"/>
        <w:jc w:val="both"/>
        <w:rPr>
          <w:rFonts w:ascii="Times New Roman" w:eastAsia="Times New Roman" w:hAnsi="Times New Roman" w:cs="Times New Roman"/>
          <w:color w:val="000000"/>
          <w:sz w:val="28"/>
          <w:szCs w:val="28"/>
          <w:lang w:eastAsia="ru-RU"/>
        </w:rPr>
      </w:pPr>
    </w:p>
    <w:p w14:paraId="3FFCCA81" w14:textId="77777777" w:rsidR="00D86BC6" w:rsidRPr="004B52A3" w:rsidRDefault="00D86BC6" w:rsidP="00D86BC6">
      <w:pPr>
        <w:spacing w:after="0" w:line="240" w:lineRule="auto"/>
        <w:ind w:firstLine="709"/>
        <w:jc w:val="both"/>
        <w:rPr>
          <w:rFonts w:ascii="Calibri" w:eastAsia="Times New Roman" w:hAnsi="Calibri" w:cs="Calibri"/>
          <w:color w:val="000000"/>
          <w:sz w:val="28"/>
          <w:szCs w:val="28"/>
          <w:lang w:eastAsia="ru-RU"/>
        </w:rPr>
      </w:pPr>
    </w:p>
    <w:p w14:paraId="6AB03CA5" w14:textId="4AAB9FD7" w:rsidR="004B52A3" w:rsidRPr="004B52A3" w:rsidRDefault="004B52A3" w:rsidP="00D86BC6">
      <w:pPr>
        <w:spacing w:after="0" w:line="240" w:lineRule="auto"/>
        <w:ind w:firstLine="709"/>
        <w:jc w:val="right"/>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Приложение № 1</w:t>
      </w:r>
    </w:p>
    <w:p w14:paraId="06138267" w14:textId="351FDF23"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357E5195"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4A0C8264"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5CF3182F"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74F3A574"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421F3FF0"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43E4AA23" w14:textId="77777777" w:rsidR="004B52A3" w:rsidRPr="004B52A3" w:rsidRDefault="004B52A3" w:rsidP="004B52A3">
      <w:pPr>
        <w:spacing w:after="0" w:line="240" w:lineRule="auto"/>
        <w:jc w:val="center"/>
        <w:rPr>
          <w:rFonts w:ascii="Calibri" w:eastAsia="Times New Roman" w:hAnsi="Calibri" w:cs="Calibri"/>
          <w:color w:val="000000"/>
          <w:lang w:eastAsia="ru-RU"/>
        </w:rPr>
      </w:pPr>
      <w:r w:rsidRPr="004B52A3">
        <w:rPr>
          <w:rFonts w:ascii="Calibri" w:eastAsia="Times New Roman" w:hAnsi="Calibri" w:cs="Calibri"/>
          <w:color w:val="000000"/>
          <w:lang w:eastAsia="ru-RU"/>
        </w:rPr>
        <w:t> </w:t>
      </w:r>
    </w:p>
    <w:p w14:paraId="365FD349" w14:textId="41533CC7" w:rsidR="004B52A3" w:rsidRPr="00D86BC6" w:rsidRDefault="005D089D" w:rsidP="00D86BC6">
      <w:pPr>
        <w:spacing w:after="0" w:line="240" w:lineRule="auto"/>
        <w:ind w:firstLine="709"/>
        <w:jc w:val="center"/>
        <w:rPr>
          <w:rFonts w:ascii="Calibri" w:eastAsia="Times New Roman" w:hAnsi="Calibri" w:cs="Calibri"/>
          <w:color w:val="000000"/>
          <w:sz w:val="28"/>
          <w:szCs w:val="28"/>
          <w:lang w:eastAsia="ru-RU"/>
        </w:rPr>
      </w:pPr>
      <w:hyperlink r:id="rId23" w:history="1">
        <w:r w:rsidR="004B52A3" w:rsidRPr="00D86BC6">
          <w:rPr>
            <w:rFonts w:ascii="Times New Roman" w:eastAsia="Times New Roman" w:hAnsi="Times New Roman" w:cs="Times New Roman"/>
            <w:b/>
            <w:bCs/>
            <w:sz w:val="28"/>
            <w:szCs w:val="28"/>
            <w:lang w:eastAsia="ru-RU"/>
          </w:rPr>
          <w:t>Сведения</w:t>
        </w:r>
      </w:hyperlink>
      <w:r w:rsidR="00D86BC6" w:rsidRPr="00D86BC6">
        <w:rPr>
          <w:rFonts w:ascii="Times New Roman" w:eastAsia="Times New Roman" w:hAnsi="Times New Roman" w:cs="Times New Roman"/>
          <w:b/>
          <w:bCs/>
          <w:sz w:val="28"/>
          <w:szCs w:val="28"/>
          <w:lang w:eastAsia="ru-RU"/>
        </w:rPr>
        <w:t xml:space="preserve"> </w:t>
      </w:r>
      <w:r w:rsidR="004B52A3" w:rsidRPr="00D86BC6">
        <w:rPr>
          <w:rFonts w:ascii="Times New Roman" w:eastAsia="Times New Roman" w:hAnsi="Times New Roman" w:cs="Times New Roman"/>
          <w:b/>
          <w:bCs/>
          <w:sz w:val="28"/>
          <w:szCs w:val="28"/>
          <w:lang w:eastAsia="ru-RU"/>
        </w:rPr>
        <w:t>о мес</w:t>
      </w:r>
      <w:r w:rsidR="004B52A3" w:rsidRPr="00D86BC6">
        <w:rPr>
          <w:rFonts w:ascii="Times New Roman" w:eastAsia="Times New Roman" w:hAnsi="Times New Roman" w:cs="Times New Roman"/>
          <w:b/>
          <w:bCs/>
          <w:color w:val="000000"/>
          <w:sz w:val="28"/>
          <w:szCs w:val="28"/>
          <w:lang w:eastAsia="ru-RU"/>
        </w:rPr>
        <w:t>тах нахождения и графике работы органа местного самоуправления, структурное подразделение, предоставляющее муниципальную услугу, МФЦ</w:t>
      </w:r>
    </w:p>
    <w:tbl>
      <w:tblPr>
        <w:tblW w:w="0" w:type="auto"/>
        <w:tblCellMar>
          <w:left w:w="0" w:type="dxa"/>
          <w:right w:w="0" w:type="dxa"/>
        </w:tblCellMar>
        <w:tblLook w:val="04A0" w:firstRow="1" w:lastRow="0" w:firstColumn="1" w:lastColumn="0" w:noHBand="0" w:noVBand="1"/>
      </w:tblPr>
      <w:tblGrid>
        <w:gridCol w:w="2096"/>
        <w:gridCol w:w="1844"/>
        <w:gridCol w:w="1578"/>
        <w:gridCol w:w="1838"/>
        <w:gridCol w:w="1983"/>
      </w:tblGrid>
      <w:tr w:rsidR="004B52A3" w:rsidRPr="004B52A3" w14:paraId="6DABF134" w14:textId="77777777" w:rsidTr="004B52A3">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977CE"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5DCF8"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Адрес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B0CB4"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Телефон, факс</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343D5"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Официальный сайт</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E388A"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График работы</w:t>
            </w:r>
          </w:p>
        </w:tc>
      </w:tr>
      <w:tr w:rsidR="004B52A3" w:rsidRPr="004B52A3" w14:paraId="13EA6B4C" w14:textId="77777777" w:rsidTr="004B52A3">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14761"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Администрация Самойловского муниципального района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C5F3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р.п. Самойловка ул.Красная Площадь. д.10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E322C" w14:textId="1EFC356A"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8(84548)2</w:t>
            </w:r>
            <w:r w:rsidR="00D86BC6">
              <w:rPr>
                <w:rFonts w:ascii="Times New Roman" w:eastAsia="Times New Roman" w:hAnsi="Times New Roman" w:cs="Times New Roman"/>
                <w:sz w:val="24"/>
                <w:szCs w:val="24"/>
                <w:lang w:eastAsia="ru-RU"/>
              </w:rPr>
              <w:t>-</w:t>
            </w:r>
            <w:r w:rsidRPr="004B52A3">
              <w:rPr>
                <w:rFonts w:ascii="Times New Roman" w:eastAsia="Times New Roman" w:hAnsi="Times New Roman" w:cs="Times New Roman"/>
                <w:sz w:val="24"/>
                <w:szCs w:val="24"/>
                <w:lang w:eastAsia="ru-RU"/>
              </w:rPr>
              <w:t>13</w:t>
            </w:r>
            <w:r w:rsidR="00D86BC6">
              <w:rPr>
                <w:rFonts w:ascii="Times New Roman" w:eastAsia="Times New Roman" w:hAnsi="Times New Roman" w:cs="Times New Roman"/>
                <w:sz w:val="24"/>
                <w:szCs w:val="24"/>
                <w:lang w:eastAsia="ru-RU"/>
              </w:rPr>
              <w:t>-</w:t>
            </w:r>
            <w:r w:rsidRPr="004B52A3">
              <w:rPr>
                <w:rFonts w:ascii="Times New Roman" w:eastAsia="Times New Roman" w:hAnsi="Times New Roman" w:cs="Times New Roman"/>
                <w:sz w:val="24"/>
                <w:szCs w:val="24"/>
                <w:lang w:eastAsia="ru-RU"/>
              </w:rPr>
              <w:t>49</w:t>
            </w:r>
          </w:p>
          <w:p w14:paraId="18E7B6BA"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Факс 2-13-51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9B10D"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sam64.ru</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9EB07"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 08-00 до 17-00 часов перерыв с 12-00 до 13-00 часов, суббота, воскресенье выходной</w:t>
            </w:r>
          </w:p>
        </w:tc>
      </w:tr>
      <w:tr w:rsidR="004B52A3" w:rsidRPr="004B52A3" w14:paraId="61013CF8" w14:textId="77777777" w:rsidTr="004B52A3">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310D6" w14:textId="201830A6"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Отдел по земельным и имущественным отношениям</w:t>
            </w:r>
            <w:r w:rsidR="00D86BC6">
              <w:rPr>
                <w:rFonts w:ascii="Times New Roman" w:eastAsia="Times New Roman" w:hAnsi="Times New Roman" w:cs="Times New Roman"/>
                <w:sz w:val="24"/>
                <w:szCs w:val="24"/>
                <w:lang w:eastAsia="ru-RU"/>
              </w:rPr>
              <w:t xml:space="preserve"> </w:t>
            </w:r>
            <w:r w:rsidRPr="004B52A3">
              <w:rPr>
                <w:rFonts w:ascii="Times New Roman" w:eastAsia="Times New Roman" w:hAnsi="Times New Roman" w:cs="Times New Roman"/>
                <w:sz w:val="24"/>
                <w:szCs w:val="24"/>
                <w:lang w:eastAsia="ru-RU"/>
              </w:rPr>
              <w:t>предоставляющий услугу</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9AD7F"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р.п. Самойловка ул.Красная Площадь. д.10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1AD1E" w14:textId="4474B7BF"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8(84548)2</w:t>
            </w:r>
            <w:r w:rsidR="00D86BC6">
              <w:rPr>
                <w:rFonts w:ascii="Times New Roman" w:eastAsia="Times New Roman" w:hAnsi="Times New Roman" w:cs="Times New Roman"/>
                <w:sz w:val="24"/>
                <w:szCs w:val="24"/>
                <w:lang w:eastAsia="ru-RU"/>
              </w:rPr>
              <w:t>-</w:t>
            </w:r>
            <w:r w:rsidRPr="004B52A3">
              <w:rPr>
                <w:rFonts w:ascii="Times New Roman" w:eastAsia="Times New Roman" w:hAnsi="Times New Roman" w:cs="Times New Roman"/>
                <w:sz w:val="24"/>
                <w:szCs w:val="24"/>
                <w:lang w:eastAsia="ru-RU"/>
              </w:rPr>
              <w:t>13</w:t>
            </w:r>
            <w:r w:rsidR="00D86BC6">
              <w:rPr>
                <w:rFonts w:ascii="Times New Roman" w:eastAsia="Times New Roman" w:hAnsi="Times New Roman" w:cs="Times New Roman"/>
                <w:sz w:val="24"/>
                <w:szCs w:val="24"/>
                <w:lang w:eastAsia="ru-RU"/>
              </w:rPr>
              <w:t>-</w:t>
            </w:r>
            <w:r w:rsidRPr="004B52A3">
              <w:rPr>
                <w:rFonts w:ascii="Times New Roman" w:eastAsia="Times New Roman" w:hAnsi="Times New Roman" w:cs="Times New Roman"/>
                <w:sz w:val="24"/>
                <w:szCs w:val="24"/>
                <w:lang w:eastAsia="ru-RU"/>
              </w:rPr>
              <w:t>54</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B126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sam64.ru</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E6763"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 08-00 до 17-00 часов перерыв с 12-00 до 13-00 часов, суббота, воскресенье выходной</w:t>
            </w:r>
          </w:p>
        </w:tc>
      </w:tr>
      <w:tr w:rsidR="004B52A3" w:rsidRPr="004B52A3" w14:paraId="7A84BBEB" w14:textId="77777777" w:rsidTr="004B52A3">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CE79D"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МФЦ</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E2CA1"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р.п. Самойловка, ул. Ленина д. 170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2F7FA"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00358"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Mfc64.ru</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D126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Время работы с заявителями:</w:t>
            </w:r>
          </w:p>
          <w:p w14:paraId="25188FB4"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p w14:paraId="3A4DB78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Вторник</w:t>
            </w:r>
          </w:p>
          <w:p w14:paraId="52873074"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 09-00 до 20-00 часов перерыв с 13-00 до 14-00 часов</w:t>
            </w:r>
          </w:p>
          <w:p w14:paraId="275AADA1"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p w14:paraId="5CC3CB02"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Среда-пятница</w:t>
            </w:r>
          </w:p>
          <w:p w14:paraId="5E4FFD8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xml:space="preserve">С 09-00 до 18-00 часов перерыв с </w:t>
            </w:r>
            <w:r w:rsidRPr="004B52A3">
              <w:rPr>
                <w:rFonts w:ascii="Times New Roman" w:eastAsia="Times New Roman" w:hAnsi="Times New Roman" w:cs="Times New Roman"/>
                <w:sz w:val="24"/>
                <w:szCs w:val="24"/>
                <w:lang w:eastAsia="ru-RU"/>
              </w:rPr>
              <w:lastRenderedPageBreak/>
              <w:t>13-00 до 14-00 часов</w:t>
            </w:r>
          </w:p>
          <w:p w14:paraId="3DBE93F7"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p w14:paraId="533F35BC"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Суббота</w:t>
            </w:r>
          </w:p>
          <w:p w14:paraId="3AFD4051"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 09-00 до 15-00 часов</w:t>
            </w:r>
          </w:p>
          <w:p w14:paraId="20994728"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Перерыв с 13-00 до 13-30 часов</w:t>
            </w:r>
          </w:p>
          <w:p w14:paraId="334B9A4E"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p w14:paraId="766B74D4"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Понедельник, воскресенье выходной</w:t>
            </w:r>
          </w:p>
          <w:p w14:paraId="136DE8B2"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tc>
      </w:tr>
    </w:tbl>
    <w:p w14:paraId="512A1C9B"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lastRenderedPageBreak/>
        <w:t>Приложение № 2</w:t>
      </w:r>
    </w:p>
    <w:p w14:paraId="5798586C"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0A851994"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2F32FD49"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522BAE0A"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70C08B46"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25ABEDE0"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4FD15E26" w14:textId="52504D6B"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2E15C55A" w14:textId="5B0F141D"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Главе Самойловского муниципального района</w:t>
      </w:r>
    </w:p>
    <w:p w14:paraId="1440D69B" w14:textId="6C838522"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от _______________________________________</w:t>
      </w:r>
    </w:p>
    <w:p w14:paraId="1675A1AC" w14:textId="0C975913"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xml:space="preserve"> (наименование юридического лица,</w:t>
      </w:r>
    </w:p>
    <w:p w14:paraId="39C80127" w14:textId="4416234A"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почтовый адрес, ОГРН, ИНН,</w:t>
      </w:r>
    </w:p>
    <w:p w14:paraId="48E0FB73" w14:textId="2054B8A8"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телефон, факс, электронная почта)</w:t>
      </w:r>
    </w:p>
    <w:p w14:paraId="7A1B5326" w14:textId="6D3CD8A6" w:rsidR="004B52A3" w:rsidRPr="004B52A3" w:rsidRDefault="004B52A3" w:rsidP="004B52A3">
      <w:pPr>
        <w:spacing w:after="200" w:line="240" w:lineRule="auto"/>
        <w:jc w:val="center"/>
        <w:rPr>
          <w:rFonts w:ascii="Courier New" w:eastAsia="Times New Roman" w:hAnsi="Courier New" w:cs="Courier New"/>
          <w:color w:val="000000"/>
          <w:lang w:eastAsia="ru-RU"/>
        </w:rPr>
      </w:pPr>
    </w:p>
    <w:p w14:paraId="0551D9FC"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ЗАЯВЛЕНИЕ</w:t>
      </w:r>
    </w:p>
    <w:p w14:paraId="302451B8"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7C5FCA05" w14:textId="1A8DAD00"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Прошу Вас утвердить схему расположения земельного участка</w:t>
      </w:r>
      <w:r w:rsidRPr="004B52A3">
        <w:rPr>
          <w:rFonts w:ascii="Courier New" w:eastAsia="Times New Roman" w:hAnsi="Courier New" w:cs="Courier New"/>
          <w:color w:val="000000"/>
          <w:lang w:eastAsia="ru-RU"/>
        </w:rPr>
        <w:br/>
      </w:r>
      <w:r w:rsidRPr="004B52A3">
        <w:rPr>
          <w:rFonts w:ascii="Times New Roman" w:eastAsia="Times New Roman" w:hAnsi="Times New Roman" w:cs="Times New Roman"/>
          <w:color w:val="000000"/>
          <w:sz w:val="28"/>
          <w:szCs w:val="28"/>
          <w:lang w:eastAsia="ru-RU"/>
        </w:rPr>
        <w:t>площадью _________________________ кв. м., расположенный по адресу: __________________________________________________________________,</w:t>
      </w:r>
    </w:p>
    <w:p w14:paraId="01D61B47"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адрес земельного участка</w:t>
      </w:r>
      <w:r w:rsidRPr="004B52A3">
        <w:rPr>
          <w:rFonts w:ascii="Times New Roman" w:eastAsia="Times New Roman" w:hAnsi="Times New Roman" w:cs="Times New Roman"/>
          <w:color w:val="000000"/>
          <w:sz w:val="28"/>
          <w:szCs w:val="28"/>
          <w:lang w:eastAsia="ru-RU"/>
        </w:rPr>
        <w:t>)</w:t>
      </w:r>
    </w:p>
    <w:p w14:paraId="0DE13735"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разрешенным использованием ________________________________________,</w:t>
      </w:r>
    </w:p>
    <w:p w14:paraId="140F9984"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назначение участка</w:t>
      </w:r>
      <w:r w:rsidRPr="004B52A3">
        <w:rPr>
          <w:rFonts w:ascii="Times New Roman" w:eastAsia="Times New Roman" w:hAnsi="Times New Roman" w:cs="Times New Roman"/>
          <w:color w:val="000000"/>
          <w:sz w:val="28"/>
          <w:szCs w:val="28"/>
          <w:lang w:eastAsia="ru-RU"/>
        </w:rPr>
        <w:t>)</w:t>
      </w:r>
    </w:p>
    <w:p w14:paraId="35811C58" w14:textId="4832922C"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фактическим использованием _______________________________</w:t>
      </w:r>
      <w:r w:rsidR="00D86BC6">
        <w:rPr>
          <w:rFonts w:ascii="Times New Roman" w:eastAsia="Times New Roman" w:hAnsi="Times New Roman" w:cs="Times New Roman"/>
          <w:color w:val="000000"/>
          <w:sz w:val="28"/>
          <w:szCs w:val="28"/>
          <w:lang w:eastAsia="ru-RU"/>
        </w:rPr>
        <w:softHyphen/>
      </w:r>
      <w:r w:rsidRPr="004B52A3">
        <w:rPr>
          <w:rFonts w:ascii="Times New Roman" w:eastAsia="Times New Roman" w:hAnsi="Times New Roman" w:cs="Times New Roman"/>
          <w:color w:val="000000"/>
          <w:sz w:val="28"/>
          <w:szCs w:val="28"/>
          <w:lang w:eastAsia="ru-RU"/>
        </w:rPr>
        <w:t>_________,</w:t>
      </w:r>
    </w:p>
    <w:p w14:paraId="35292912"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lastRenderedPageBreak/>
        <w:t>(</w:t>
      </w:r>
      <w:r w:rsidRPr="004B52A3">
        <w:rPr>
          <w:rFonts w:ascii="Times New Roman" w:eastAsia="Times New Roman" w:hAnsi="Times New Roman" w:cs="Times New Roman"/>
          <w:i/>
          <w:iCs/>
          <w:color w:val="000000"/>
          <w:sz w:val="28"/>
          <w:szCs w:val="28"/>
          <w:lang w:eastAsia="ru-RU"/>
        </w:rPr>
        <w:t>характеристика деятельности</w:t>
      </w:r>
      <w:r w:rsidRPr="004B52A3">
        <w:rPr>
          <w:rFonts w:ascii="Times New Roman" w:eastAsia="Times New Roman" w:hAnsi="Times New Roman" w:cs="Times New Roman"/>
          <w:color w:val="000000"/>
          <w:sz w:val="28"/>
          <w:szCs w:val="28"/>
          <w:lang w:eastAsia="ru-RU"/>
        </w:rPr>
        <w:t>)</w:t>
      </w:r>
    </w:p>
    <w:p w14:paraId="07196DDC" w14:textId="7C0D28AE"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w:t>
      </w:r>
      <w:r w:rsidR="00D86BC6">
        <w:rPr>
          <w:rFonts w:ascii="Times New Roman" w:eastAsia="Times New Roman" w:hAnsi="Times New Roman" w:cs="Times New Roman"/>
          <w:color w:val="000000"/>
          <w:sz w:val="28"/>
          <w:szCs w:val="28"/>
          <w:lang w:eastAsia="ru-RU"/>
        </w:rPr>
        <w:t>____________________________________</w:t>
      </w:r>
      <w:r w:rsidRPr="004B52A3">
        <w:rPr>
          <w:rFonts w:ascii="Times New Roman" w:eastAsia="Times New Roman" w:hAnsi="Times New Roman" w:cs="Times New Roman"/>
          <w:color w:val="000000"/>
          <w:sz w:val="28"/>
          <w:szCs w:val="28"/>
          <w:lang w:eastAsia="ru-RU"/>
        </w:rPr>
        <w:t>________</w:t>
      </w:r>
    </w:p>
    <w:p w14:paraId="75984DFC" w14:textId="77777777" w:rsidR="004B52A3" w:rsidRPr="004B52A3" w:rsidRDefault="004B52A3" w:rsidP="00D86BC6">
      <w:pPr>
        <w:spacing w:after="200" w:line="240" w:lineRule="auto"/>
        <w:ind w:left="4248"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i/>
          <w:iCs/>
          <w:color w:val="000000"/>
          <w:sz w:val="28"/>
          <w:szCs w:val="28"/>
          <w:lang w:eastAsia="ru-RU"/>
        </w:rPr>
        <w:t>(дата подачи, номер заявления)</w:t>
      </w:r>
    </w:p>
    <w:p w14:paraId="6EF4BE2C"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3E30811D"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Перечень документов, прилагаемых к заявлению:</w:t>
      </w:r>
    </w:p>
    <w:p w14:paraId="65D61B5C"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197"/>
        <w:gridCol w:w="3142"/>
      </w:tblGrid>
      <w:tr w:rsidR="004B52A3" w:rsidRPr="004B52A3" w14:paraId="4B30A8EB"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1E492DA" w14:textId="77777777" w:rsidR="004B52A3" w:rsidRPr="004B52A3" w:rsidRDefault="004B52A3" w:rsidP="004B52A3">
            <w:pPr>
              <w:spacing w:after="200" w:line="240" w:lineRule="auto"/>
              <w:ind w:firstLine="720"/>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Наименование</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E2ADC2" w14:textId="77777777" w:rsidR="004B52A3" w:rsidRPr="004B52A3" w:rsidRDefault="004B52A3" w:rsidP="004B52A3">
            <w:pPr>
              <w:spacing w:after="200" w:line="240" w:lineRule="auto"/>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7410A155"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CD171D"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AFC81E8"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698DEC60"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0A240E"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15EF66"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12F12753"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B2144B"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C12690"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bl>
    <w:p w14:paraId="487E59CB"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324794E4" w14:textId="60D8A2BB" w:rsidR="004B52A3" w:rsidRPr="004B52A3" w:rsidRDefault="004B52A3" w:rsidP="00D86BC6">
      <w:pPr>
        <w:spacing w:after="0" w:line="240" w:lineRule="auto"/>
        <w:ind w:firstLine="709"/>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 __________</w:t>
      </w:r>
      <w:r w:rsidR="00D86BC6">
        <w:rPr>
          <w:rFonts w:ascii="Times New Roman" w:eastAsia="Times New Roman" w:hAnsi="Times New Roman" w:cs="Times New Roman"/>
          <w:color w:val="000000"/>
          <w:sz w:val="28"/>
          <w:szCs w:val="28"/>
          <w:lang w:eastAsia="ru-RU"/>
        </w:rPr>
        <w:t>__________</w:t>
      </w:r>
      <w:r w:rsidRPr="004B52A3">
        <w:rPr>
          <w:rFonts w:ascii="Times New Roman" w:eastAsia="Times New Roman" w:hAnsi="Times New Roman" w:cs="Times New Roman"/>
          <w:color w:val="000000"/>
          <w:sz w:val="28"/>
          <w:szCs w:val="28"/>
          <w:lang w:eastAsia="ru-RU"/>
        </w:rPr>
        <w:t>________</w:t>
      </w:r>
    </w:p>
    <w:p w14:paraId="7F27C7FD" w14:textId="3768E263" w:rsidR="004B52A3" w:rsidRPr="004B52A3" w:rsidRDefault="00D86BC6" w:rsidP="00D86BC6">
      <w:pPr>
        <w:spacing w:after="0" w:line="240" w:lineRule="auto"/>
        <w:ind w:firstLine="709"/>
        <w:jc w:val="both"/>
        <w:rPr>
          <w:rFonts w:ascii="Courier New" w:eastAsia="Times New Roman" w:hAnsi="Courier New" w:cs="Courier New"/>
          <w:color w:val="000000"/>
          <w:lang w:eastAsia="ru-RU"/>
        </w:rPr>
      </w:pPr>
      <w:r>
        <w:rPr>
          <w:rFonts w:ascii="Times New Roman" w:eastAsia="Times New Roman" w:hAnsi="Times New Roman" w:cs="Times New Roman"/>
          <w:color w:val="000000"/>
          <w:sz w:val="28"/>
          <w:szCs w:val="28"/>
          <w:lang w:eastAsia="ru-RU"/>
        </w:rPr>
        <w:t xml:space="preserve">                       </w:t>
      </w:r>
      <w:r w:rsidR="004B52A3" w:rsidRPr="004B52A3">
        <w:rPr>
          <w:rFonts w:ascii="Times New Roman" w:eastAsia="Times New Roman" w:hAnsi="Times New Roman" w:cs="Times New Roman"/>
          <w:color w:val="000000"/>
          <w:sz w:val="28"/>
          <w:szCs w:val="28"/>
          <w:lang w:eastAsia="ru-RU"/>
        </w:rPr>
        <w:t xml:space="preserve">(подпись) </w:t>
      </w:r>
      <w:r>
        <w:rPr>
          <w:rFonts w:ascii="Times New Roman" w:eastAsia="Times New Roman" w:hAnsi="Times New Roman" w:cs="Times New Roman"/>
          <w:color w:val="000000"/>
          <w:sz w:val="28"/>
          <w:szCs w:val="28"/>
          <w:lang w:eastAsia="ru-RU"/>
        </w:rPr>
        <w:t xml:space="preserve">                </w:t>
      </w:r>
      <w:r w:rsidR="004B52A3" w:rsidRPr="004B52A3">
        <w:rPr>
          <w:rFonts w:ascii="Times New Roman" w:eastAsia="Times New Roman" w:hAnsi="Times New Roman" w:cs="Times New Roman"/>
          <w:color w:val="000000"/>
          <w:sz w:val="28"/>
          <w:szCs w:val="28"/>
          <w:lang w:eastAsia="ru-RU"/>
        </w:rPr>
        <w:t>(инициалы, фамилия)</w:t>
      </w:r>
    </w:p>
    <w:p w14:paraId="34303AF5" w14:textId="525333D7"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 ________________ _____ г.</w:t>
      </w:r>
      <w:r w:rsidR="00D86BC6">
        <w:rPr>
          <w:rFonts w:ascii="Times New Roman" w:eastAsia="Times New Roman" w:hAnsi="Times New Roman" w:cs="Times New Roman"/>
          <w:color w:val="000000"/>
          <w:sz w:val="28"/>
          <w:szCs w:val="28"/>
          <w:lang w:eastAsia="ru-RU"/>
        </w:rPr>
        <w:t xml:space="preserve">  </w:t>
      </w:r>
    </w:p>
    <w:p w14:paraId="3952A132"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3</w:t>
      </w:r>
    </w:p>
    <w:p w14:paraId="31FECCFD"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170AC6E0"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137C455C"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217DA6ED"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6C799708"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0FA3EBF2"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1E9F54E5"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Arial" w:eastAsia="Times New Roman" w:hAnsi="Arial" w:cs="Arial"/>
          <w:color w:val="000000"/>
          <w:lang w:eastAsia="ru-RU"/>
        </w:rPr>
        <w:t> </w:t>
      </w:r>
    </w:p>
    <w:p w14:paraId="61888E96" w14:textId="494F7AD2"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Главе Самойловского муниципального района</w:t>
      </w:r>
    </w:p>
    <w:p w14:paraId="4ED2EF93" w14:textId="0927B644"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от _______________________________________</w:t>
      </w:r>
    </w:p>
    <w:p w14:paraId="0D3DC780" w14:textId="5387F85D"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w:t>
      </w:r>
    </w:p>
    <w:p w14:paraId="161B3EF6" w14:textId="224FE154"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(Ф.И.О физического лица, паспортные данные,</w:t>
      </w:r>
    </w:p>
    <w:p w14:paraId="2E4B2575" w14:textId="6D840950"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почтовый адрес, телефон, факс, электронная почта)</w:t>
      </w:r>
    </w:p>
    <w:p w14:paraId="13E8B4ED"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 </w:t>
      </w:r>
    </w:p>
    <w:p w14:paraId="5EA6855B" w14:textId="7D662BEF" w:rsidR="004B52A3" w:rsidRPr="004B52A3" w:rsidRDefault="004B52A3" w:rsidP="00D86BC6">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lastRenderedPageBreak/>
        <w:t>ЗАЯВЛЕНИЕ</w:t>
      </w:r>
      <w:r w:rsidRPr="004B52A3">
        <w:rPr>
          <w:rFonts w:ascii="Times New Roman" w:eastAsia="Times New Roman" w:hAnsi="Times New Roman" w:cs="Times New Roman"/>
          <w:color w:val="000000"/>
          <w:sz w:val="28"/>
          <w:szCs w:val="28"/>
          <w:lang w:eastAsia="ru-RU"/>
        </w:rPr>
        <w:t> </w:t>
      </w:r>
    </w:p>
    <w:p w14:paraId="3556E9FF" w14:textId="30D264CB"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Прошу Вас утвердить схему расположения земельного участка</w:t>
      </w:r>
      <w:r w:rsidRPr="004B52A3">
        <w:rPr>
          <w:rFonts w:ascii="Courier New" w:eastAsia="Times New Roman" w:hAnsi="Courier New" w:cs="Courier New"/>
          <w:color w:val="000000"/>
          <w:lang w:eastAsia="ru-RU"/>
        </w:rPr>
        <w:br/>
      </w:r>
      <w:r w:rsidRPr="004B52A3">
        <w:rPr>
          <w:rFonts w:ascii="Times New Roman" w:eastAsia="Times New Roman" w:hAnsi="Times New Roman" w:cs="Times New Roman"/>
          <w:color w:val="000000"/>
          <w:sz w:val="28"/>
          <w:szCs w:val="28"/>
          <w:lang w:eastAsia="ru-RU"/>
        </w:rPr>
        <w:t>площадью _________________________ кв. м., расположенный по адресу: __________________________________________________________________,</w:t>
      </w:r>
    </w:p>
    <w:p w14:paraId="625BB1BA"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адрес земельного участка</w:t>
      </w:r>
      <w:r w:rsidRPr="004B52A3">
        <w:rPr>
          <w:rFonts w:ascii="Times New Roman" w:eastAsia="Times New Roman" w:hAnsi="Times New Roman" w:cs="Times New Roman"/>
          <w:color w:val="000000"/>
          <w:sz w:val="28"/>
          <w:szCs w:val="28"/>
          <w:lang w:eastAsia="ru-RU"/>
        </w:rPr>
        <w:t>)</w:t>
      </w:r>
    </w:p>
    <w:p w14:paraId="72BE2175"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разрешенным использованием ________________________________________,</w:t>
      </w:r>
    </w:p>
    <w:p w14:paraId="03166D22"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назначение участка</w:t>
      </w:r>
      <w:r w:rsidRPr="004B52A3">
        <w:rPr>
          <w:rFonts w:ascii="Times New Roman" w:eastAsia="Times New Roman" w:hAnsi="Times New Roman" w:cs="Times New Roman"/>
          <w:color w:val="000000"/>
          <w:sz w:val="28"/>
          <w:szCs w:val="28"/>
          <w:lang w:eastAsia="ru-RU"/>
        </w:rPr>
        <w:t>)</w:t>
      </w:r>
    </w:p>
    <w:p w14:paraId="0E656CEC" w14:textId="6002D551"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фактическим использованием _________________________</w:t>
      </w:r>
      <w:r w:rsidR="00D86BC6">
        <w:rPr>
          <w:rFonts w:ascii="Times New Roman" w:eastAsia="Times New Roman" w:hAnsi="Times New Roman" w:cs="Times New Roman"/>
          <w:color w:val="000000"/>
          <w:sz w:val="28"/>
          <w:szCs w:val="28"/>
          <w:lang w:eastAsia="ru-RU"/>
        </w:rPr>
        <w:t>__________________________</w:t>
      </w:r>
      <w:r w:rsidRPr="004B52A3">
        <w:rPr>
          <w:rFonts w:ascii="Times New Roman" w:eastAsia="Times New Roman" w:hAnsi="Times New Roman" w:cs="Times New Roman"/>
          <w:color w:val="000000"/>
          <w:sz w:val="28"/>
          <w:szCs w:val="28"/>
          <w:lang w:eastAsia="ru-RU"/>
        </w:rPr>
        <w:t>_______________,</w:t>
      </w:r>
    </w:p>
    <w:p w14:paraId="64105CB9"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характеристика деятельности</w:t>
      </w:r>
      <w:r w:rsidRPr="004B52A3">
        <w:rPr>
          <w:rFonts w:ascii="Times New Roman" w:eastAsia="Times New Roman" w:hAnsi="Times New Roman" w:cs="Times New Roman"/>
          <w:color w:val="000000"/>
          <w:sz w:val="28"/>
          <w:szCs w:val="28"/>
          <w:lang w:eastAsia="ru-RU"/>
        </w:rPr>
        <w:t>)</w:t>
      </w:r>
    </w:p>
    <w:p w14:paraId="62C1FE85" w14:textId="7352D11A"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w:t>
      </w:r>
      <w:r w:rsidR="00D86BC6">
        <w:rPr>
          <w:rFonts w:ascii="Times New Roman" w:eastAsia="Times New Roman" w:hAnsi="Times New Roman" w:cs="Times New Roman"/>
          <w:color w:val="000000"/>
          <w:sz w:val="28"/>
          <w:szCs w:val="28"/>
          <w:lang w:eastAsia="ru-RU"/>
        </w:rPr>
        <w:t>___________________________________</w:t>
      </w:r>
      <w:r w:rsidRPr="004B52A3">
        <w:rPr>
          <w:rFonts w:ascii="Times New Roman" w:eastAsia="Times New Roman" w:hAnsi="Times New Roman" w:cs="Times New Roman"/>
          <w:color w:val="000000"/>
          <w:sz w:val="28"/>
          <w:szCs w:val="28"/>
          <w:lang w:eastAsia="ru-RU"/>
        </w:rPr>
        <w:t>_____</w:t>
      </w:r>
    </w:p>
    <w:p w14:paraId="474E21F0" w14:textId="77777777" w:rsidR="004B52A3" w:rsidRPr="004B52A3" w:rsidRDefault="004B52A3" w:rsidP="00D86BC6">
      <w:pPr>
        <w:spacing w:after="200" w:line="240" w:lineRule="auto"/>
        <w:ind w:left="4248"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i/>
          <w:iCs/>
          <w:color w:val="000000"/>
          <w:sz w:val="28"/>
          <w:szCs w:val="28"/>
          <w:lang w:eastAsia="ru-RU"/>
        </w:rPr>
        <w:t>(дата подачи, номер заявления)</w:t>
      </w:r>
    </w:p>
    <w:p w14:paraId="1B78C410"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0306656B"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Перечень документов, прилагаемых к заявлению:</w:t>
      </w:r>
    </w:p>
    <w:p w14:paraId="276D77EA"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197"/>
        <w:gridCol w:w="3142"/>
      </w:tblGrid>
      <w:tr w:rsidR="004B52A3" w:rsidRPr="004B52A3" w14:paraId="39938B3A"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9E0EC6" w14:textId="77777777" w:rsidR="004B52A3" w:rsidRPr="004B52A3" w:rsidRDefault="004B52A3" w:rsidP="004B52A3">
            <w:pPr>
              <w:spacing w:after="200" w:line="240" w:lineRule="auto"/>
              <w:ind w:firstLine="720"/>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Наименование</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A98657" w14:textId="77777777" w:rsidR="004B52A3" w:rsidRPr="004B52A3" w:rsidRDefault="004B52A3" w:rsidP="004B52A3">
            <w:pPr>
              <w:spacing w:after="200" w:line="240" w:lineRule="auto"/>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66E82225"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50FED1"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4C9474"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26C79A02"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72D6F4"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AD55F6"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45D32180"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6BF7D2"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0F1CDE"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bl>
    <w:p w14:paraId="4FB915D3"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0A870FD4" w14:textId="4430B68A" w:rsidR="004B52A3" w:rsidRPr="004B52A3" w:rsidRDefault="004B52A3" w:rsidP="00D86BC6">
      <w:pPr>
        <w:spacing w:after="0" w:line="240" w:lineRule="auto"/>
        <w:ind w:firstLine="709"/>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 ________</w:t>
      </w:r>
      <w:r w:rsidR="00D86BC6">
        <w:rPr>
          <w:rFonts w:ascii="Times New Roman" w:eastAsia="Times New Roman" w:hAnsi="Times New Roman" w:cs="Times New Roman"/>
          <w:color w:val="000000"/>
          <w:sz w:val="28"/>
          <w:szCs w:val="28"/>
          <w:lang w:eastAsia="ru-RU"/>
        </w:rPr>
        <w:t>_______________</w:t>
      </w:r>
      <w:r w:rsidRPr="004B52A3">
        <w:rPr>
          <w:rFonts w:ascii="Times New Roman" w:eastAsia="Times New Roman" w:hAnsi="Times New Roman" w:cs="Times New Roman"/>
          <w:color w:val="000000"/>
          <w:sz w:val="28"/>
          <w:szCs w:val="28"/>
          <w:lang w:eastAsia="ru-RU"/>
        </w:rPr>
        <w:t>__________</w:t>
      </w:r>
    </w:p>
    <w:p w14:paraId="7A76F920" w14:textId="4082791F" w:rsidR="004B52A3" w:rsidRPr="00D86BC6" w:rsidRDefault="004B52A3" w:rsidP="00D86BC6">
      <w:pPr>
        <w:spacing w:after="0" w:line="240" w:lineRule="auto"/>
        <w:ind w:firstLine="709"/>
        <w:jc w:val="both"/>
        <w:rPr>
          <w:rFonts w:ascii="Courier New" w:eastAsia="Times New Roman" w:hAnsi="Courier New" w:cs="Courier New"/>
          <w:color w:val="000000"/>
          <w:lang w:eastAsia="ru-RU"/>
        </w:rPr>
      </w:pPr>
      <w:r w:rsidRPr="00D86BC6">
        <w:rPr>
          <w:rFonts w:ascii="Times New Roman" w:eastAsia="Times New Roman" w:hAnsi="Times New Roman" w:cs="Times New Roman"/>
          <w:color w:val="000000"/>
          <w:lang w:eastAsia="ru-RU"/>
        </w:rPr>
        <w:t xml:space="preserve"> </w:t>
      </w:r>
      <w:r w:rsidR="00D86BC6" w:rsidRPr="00D86BC6">
        <w:rPr>
          <w:rFonts w:ascii="Times New Roman" w:eastAsia="Times New Roman" w:hAnsi="Times New Roman" w:cs="Times New Roman"/>
          <w:color w:val="000000"/>
          <w:lang w:eastAsia="ru-RU"/>
        </w:rPr>
        <w:t xml:space="preserve">                   </w:t>
      </w:r>
      <w:r w:rsidR="00D86BC6">
        <w:rPr>
          <w:rFonts w:ascii="Times New Roman" w:eastAsia="Times New Roman" w:hAnsi="Times New Roman" w:cs="Times New Roman"/>
          <w:color w:val="000000"/>
          <w:lang w:eastAsia="ru-RU"/>
        </w:rPr>
        <w:t xml:space="preserve">          </w:t>
      </w:r>
      <w:r w:rsidR="00D86BC6" w:rsidRPr="00D86BC6">
        <w:rPr>
          <w:rFonts w:ascii="Times New Roman" w:eastAsia="Times New Roman" w:hAnsi="Times New Roman" w:cs="Times New Roman"/>
          <w:color w:val="000000"/>
          <w:lang w:eastAsia="ru-RU"/>
        </w:rPr>
        <w:t xml:space="preserve">    </w:t>
      </w:r>
      <w:r w:rsidRPr="00D86BC6">
        <w:rPr>
          <w:rFonts w:ascii="Times New Roman" w:eastAsia="Times New Roman" w:hAnsi="Times New Roman" w:cs="Times New Roman"/>
          <w:color w:val="000000"/>
          <w:lang w:eastAsia="ru-RU"/>
        </w:rPr>
        <w:t>(подпись)</w:t>
      </w:r>
      <w:r w:rsidR="00D86BC6" w:rsidRPr="00D86BC6">
        <w:rPr>
          <w:rFonts w:ascii="Times New Roman" w:eastAsia="Times New Roman" w:hAnsi="Times New Roman" w:cs="Times New Roman"/>
          <w:color w:val="000000"/>
          <w:lang w:eastAsia="ru-RU"/>
        </w:rPr>
        <w:t xml:space="preserve">         </w:t>
      </w:r>
      <w:r w:rsidR="00D86BC6">
        <w:rPr>
          <w:rFonts w:ascii="Times New Roman" w:eastAsia="Times New Roman" w:hAnsi="Times New Roman" w:cs="Times New Roman"/>
          <w:color w:val="000000"/>
          <w:lang w:eastAsia="ru-RU"/>
        </w:rPr>
        <w:t xml:space="preserve">                </w:t>
      </w:r>
      <w:r w:rsidR="00D86BC6" w:rsidRPr="00D86BC6">
        <w:rPr>
          <w:rFonts w:ascii="Times New Roman" w:eastAsia="Times New Roman" w:hAnsi="Times New Roman" w:cs="Times New Roman"/>
          <w:color w:val="000000"/>
          <w:lang w:eastAsia="ru-RU"/>
        </w:rPr>
        <w:t xml:space="preserve">             </w:t>
      </w:r>
      <w:r w:rsidRPr="00D86BC6">
        <w:rPr>
          <w:rFonts w:ascii="Times New Roman" w:eastAsia="Times New Roman" w:hAnsi="Times New Roman" w:cs="Times New Roman"/>
          <w:color w:val="000000"/>
          <w:lang w:eastAsia="ru-RU"/>
        </w:rPr>
        <w:t xml:space="preserve"> (инициалы, фамилия)</w:t>
      </w:r>
    </w:p>
    <w:p w14:paraId="41403AE9" w14:textId="0046B5F8" w:rsidR="004B52A3" w:rsidRPr="004B52A3" w:rsidRDefault="004B52A3"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 ________________ _____ г.</w:t>
      </w:r>
    </w:p>
    <w:p w14:paraId="5820C0E7"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4</w:t>
      </w:r>
    </w:p>
    <w:p w14:paraId="7B9549F6"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29435FB9"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18BC11B4"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01FFE389"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lastRenderedPageBreak/>
        <w:t>находящихся в муниципальной собственности,</w:t>
      </w:r>
    </w:p>
    <w:p w14:paraId="50C8BAA3"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3FACDE14"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65D06E18"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Arial" w:eastAsia="Times New Roman" w:hAnsi="Arial" w:cs="Arial"/>
          <w:color w:val="000000"/>
          <w:lang w:eastAsia="ru-RU"/>
        </w:rPr>
        <w:t> </w:t>
      </w:r>
    </w:p>
    <w:p w14:paraId="081C7DD7" w14:textId="1811AF44"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Главе Самойловского муниципального района</w:t>
      </w:r>
    </w:p>
    <w:p w14:paraId="481462E4" w14:textId="797D7C45"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от _______________________________________</w:t>
      </w:r>
    </w:p>
    <w:p w14:paraId="5122B119" w14:textId="5E156896"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w:t>
      </w:r>
    </w:p>
    <w:p w14:paraId="3AF0F7FB" w14:textId="7DF18D06"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(наименование юридического лица,</w:t>
      </w:r>
    </w:p>
    <w:p w14:paraId="4966213D" w14:textId="36BC2647"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почтовый адрес, ОГРН, ИНН,</w:t>
      </w:r>
    </w:p>
    <w:p w14:paraId="6E15FED1" w14:textId="6B153873"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телефон, факс, электронная почта)</w:t>
      </w:r>
    </w:p>
    <w:p w14:paraId="5CDD9A13"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bookmarkStart w:id="3" w:name="P255"/>
      <w:bookmarkEnd w:id="3"/>
      <w:r w:rsidRPr="004B52A3">
        <w:rPr>
          <w:rFonts w:ascii="Times New Roman" w:eastAsia="Times New Roman" w:hAnsi="Times New Roman" w:cs="Times New Roman"/>
          <w:b/>
          <w:bCs/>
          <w:color w:val="000000"/>
          <w:sz w:val="28"/>
          <w:szCs w:val="28"/>
          <w:lang w:eastAsia="ru-RU"/>
        </w:rPr>
        <w:t> </w:t>
      </w:r>
    </w:p>
    <w:p w14:paraId="3C6CB860"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ЗАЯВЛЕНИЕ</w:t>
      </w:r>
    </w:p>
    <w:p w14:paraId="31E9FCD0" w14:textId="7301D8CE" w:rsidR="004B52A3" w:rsidRPr="004B52A3" w:rsidRDefault="004B52A3" w:rsidP="004B52A3">
      <w:pPr>
        <w:spacing w:after="200" w:line="240" w:lineRule="auto"/>
        <w:jc w:val="both"/>
        <w:rPr>
          <w:rFonts w:ascii="Courier New" w:eastAsia="Times New Roman" w:hAnsi="Courier New" w:cs="Courier New"/>
          <w:color w:val="000000"/>
          <w:lang w:eastAsia="ru-RU"/>
        </w:rPr>
      </w:pPr>
    </w:p>
    <w:p w14:paraId="78948B67"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Прошу Вас в соответствии со статьями 39.11, 39.12 Земельного кодекса Российской Федерации провести аукцион</w:t>
      </w:r>
    </w:p>
    <w:p w14:paraId="3AABAAA4" w14:textId="386B8461" w:rsidR="004B52A3" w:rsidRPr="004B52A3" w:rsidRDefault="004B52A3" w:rsidP="009E59CE">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__________________________________________________________________,(</w:t>
      </w:r>
      <w:r w:rsidRPr="004B52A3">
        <w:rPr>
          <w:rFonts w:ascii="Times New Roman" w:eastAsia="Times New Roman" w:hAnsi="Times New Roman" w:cs="Times New Roman"/>
          <w:i/>
          <w:iCs/>
          <w:color w:val="000000"/>
          <w:sz w:val="28"/>
          <w:szCs w:val="28"/>
          <w:lang w:eastAsia="ru-RU"/>
        </w:rPr>
        <w:t>по продаже, на право заключения договора аренды</w:t>
      </w:r>
      <w:r w:rsidRPr="004B52A3">
        <w:rPr>
          <w:rFonts w:ascii="Times New Roman" w:eastAsia="Times New Roman" w:hAnsi="Times New Roman" w:cs="Times New Roman"/>
          <w:color w:val="000000"/>
          <w:sz w:val="28"/>
          <w:szCs w:val="28"/>
          <w:lang w:eastAsia="ru-RU"/>
        </w:rPr>
        <w:t>)</w:t>
      </w:r>
    </w:p>
    <w:p w14:paraId="66BE3A34" w14:textId="384F5921"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земельного участка площадью_______ кв. м., расположенного по адресу: ___________________________________________________________________</w:t>
      </w:r>
      <w:r w:rsidR="009E59CE">
        <w:rPr>
          <w:rFonts w:ascii="Times New Roman" w:eastAsia="Times New Roman" w:hAnsi="Times New Roman" w:cs="Times New Roman"/>
          <w:color w:val="000000"/>
          <w:sz w:val="28"/>
          <w:szCs w:val="28"/>
          <w:lang w:eastAsia="ru-RU"/>
        </w:rPr>
        <w:t>________________________________________________________________</w:t>
      </w:r>
      <w:r w:rsidRPr="004B52A3">
        <w:rPr>
          <w:rFonts w:ascii="Times New Roman" w:eastAsia="Times New Roman" w:hAnsi="Times New Roman" w:cs="Times New Roman"/>
          <w:color w:val="000000"/>
          <w:sz w:val="28"/>
          <w:szCs w:val="28"/>
          <w:lang w:eastAsia="ru-RU"/>
        </w:rPr>
        <w:t>_,</w:t>
      </w:r>
    </w:p>
    <w:p w14:paraId="2ACBDAEC" w14:textId="77777777" w:rsidR="004B52A3" w:rsidRPr="004B52A3" w:rsidRDefault="004B52A3" w:rsidP="004B52A3">
      <w:pPr>
        <w:spacing w:after="200" w:line="240" w:lineRule="auto"/>
        <w:ind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адрес земельного участка</w:t>
      </w:r>
      <w:r w:rsidRPr="004B52A3">
        <w:rPr>
          <w:rFonts w:ascii="Times New Roman" w:eastAsia="Times New Roman" w:hAnsi="Times New Roman" w:cs="Times New Roman"/>
          <w:color w:val="000000"/>
          <w:sz w:val="28"/>
          <w:szCs w:val="28"/>
          <w:lang w:eastAsia="ru-RU"/>
        </w:rPr>
        <w:t>)</w:t>
      </w:r>
    </w:p>
    <w:p w14:paraId="699A5724" w14:textId="1918B278"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разрешенным использованием _________________________</w:t>
      </w:r>
      <w:r w:rsidR="009E59CE">
        <w:rPr>
          <w:rFonts w:ascii="Times New Roman" w:eastAsia="Times New Roman" w:hAnsi="Times New Roman" w:cs="Times New Roman"/>
          <w:color w:val="000000"/>
          <w:sz w:val="28"/>
          <w:szCs w:val="28"/>
          <w:lang w:eastAsia="ru-RU"/>
        </w:rPr>
        <w:t>_________________________</w:t>
      </w:r>
      <w:r w:rsidRPr="004B52A3">
        <w:rPr>
          <w:rFonts w:ascii="Times New Roman" w:eastAsia="Times New Roman" w:hAnsi="Times New Roman" w:cs="Times New Roman"/>
          <w:color w:val="000000"/>
          <w:sz w:val="28"/>
          <w:szCs w:val="28"/>
          <w:lang w:eastAsia="ru-RU"/>
        </w:rPr>
        <w:t>_______________,</w:t>
      </w:r>
    </w:p>
    <w:p w14:paraId="610DDDE3"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назначение участка</w:t>
      </w:r>
      <w:r w:rsidRPr="004B52A3">
        <w:rPr>
          <w:rFonts w:ascii="Times New Roman" w:eastAsia="Times New Roman" w:hAnsi="Times New Roman" w:cs="Times New Roman"/>
          <w:color w:val="000000"/>
          <w:sz w:val="28"/>
          <w:szCs w:val="28"/>
          <w:lang w:eastAsia="ru-RU"/>
        </w:rPr>
        <w:t>)</w:t>
      </w:r>
    </w:p>
    <w:p w14:paraId="6C063730" w14:textId="4FA7E86E"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иные сведения об участке: __________________________</w:t>
      </w:r>
      <w:r w:rsidR="009E59CE">
        <w:rPr>
          <w:rFonts w:ascii="Times New Roman" w:eastAsia="Times New Roman" w:hAnsi="Times New Roman" w:cs="Times New Roman"/>
          <w:color w:val="000000"/>
          <w:sz w:val="28"/>
          <w:szCs w:val="28"/>
          <w:lang w:eastAsia="ru-RU"/>
        </w:rPr>
        <w:t>_______________________</w:t>
      </w:r>
      <w:r w:rsidRPr="004B52A3">
        <w:rPr>
          <w:rFonts w:ascii="Times New Roman" w:eastAsia="Times New Roman" w:hAnsi="Times New Roman" w:cs="Times New Roman"/>
          <w:color w:val="000000"/>
          <w:sz w:val="28"/>
          <w:szCs w:val="28"/>
          <w:lang w:eastAsia="ru-RU"/>
        </w:rPr>
        <w:t>_________________,</w:t>
      </w:r>
    </w:p>
    <w:p w14:paraId="45801197"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w:t>
      </w:r>
    </w:p>
    <w:p w14:paraId="5D2FB016"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кадастровый номер, номер и дата выдачи кадастрового паспорта</w:t>
      </w:r>
      <w:r w:rsidRPr="004B52A3">
        <w:rPr>
          <w:rFonts w:ascii="Times New Roman" w:eastAsia="Times New Roman" w:hAnsi="Times New Roman" w:cs="Times New Roman"/>
          <w:color w:val="000000"/>
          <w:sz w:val="28"/>
          <w:szCs w:val="28"/>
          <w:lang w:eastAsia="ru-RU"/>
        </w:rPr>
        <w:t>)</w:t>
      </w:r>
    </w:p>
    <w:p w14:paraId="09831ADB"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05A9F564"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Перечень документов, прилагаемых к заявлению:</w:t>
      </w:r>
    </w:p>
    <w:p w14:paraId="6437A8C9"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197"/>
        <w:gridCol w:w="3142"/>
      </w:tblGrid>
      <w:tr w:rsidR="004B52A3" w:rsidRPr="004B52A3" w14:paraId="4E4919ED"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530E58" w14:textId="77777777" w:rsidR="004B52A3" w:rsidRPr="004B52A3" w:rsidRDefault="004B52A3" w:rsidP="004B52A3">
            <w:pPr>
              <w:spacing w:after="200" w:line="240" w:lineRule="auto"/>
              <w:ind w:firstLine="720"/>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Наименование</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5A3250" w14:textId="77777777" w:rsidR="004B52A3" w:rsidRPr="004B52A3" w:rsidRDefault="004B52A3" w:rsidP="004B52A3">
            <w:pPr>
              <w:spacing w:after="200" w:line="240" w:lineRule="auto"/>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348AC5BA"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748478"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0AD499"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0B2BC54E"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D049BC"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lastRenderedPageBreak/>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A990FB"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479B9A0E"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3CE5D4"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49BB1A"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bl>
    <w:p w14:paraId="3771DB1C"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25EF9AB7" w14:textId="6D3057F8" w:rsidR="004B52A3" w:rsidRPr="004B52A3" w:rsidRDefault="004B52A3" w:rsidP="009E59CE">
      <w:pPr>
        <w:spacing w:after="0" w:line="240" w:lineRule="auto"/>
        <w:ind w:firstLine="709"/>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Заявитель_____________ _________</w:t>
      </w:r>
      <w:r w:rsidR="009E59CE">
        <w:rPr>
          <w:rFonts w:ascii="Times New Roman" w:eastAsia="Times New Roman" w:hAnsi="Times New Roman" w:cs="Times New Roman"/>
          <w:color w:val="000000"/>
          <w:sz w:val="28"/>
          <w:szCs w:val="28"/>
          <w:lang w:eastAsia="ru-RU"/>
        </w:rPr>
        <w:t>_______________</w:t>
      </w:r>
      <w:r w:rsidRPr="004B52A3">
        <w:rPr>
          <w:rFonts w:ascii="Times New Roman" w:eastAsia="Times New Roman" w:hAnsi="Times New Roman" w:cs="Times New Roman"/>
          <w:color w:val="000000"/>
          <w:sz w:val="28"/>
          <w:szCs w:val="28"/>
          <w:lang w:eastAsia="ru-RU"/>
        </w:rPr>
        <w:t>_________</w:t>
      </w:r>
    </w:p>
    <w:p w14:paraId="740F1447" w14:textId="2D29E78A" w:rsidR="004B52A3" w:rsidRPr="009E59CE" w:rsidRDefault="009E59CE" w:rsidP="009E59CE">
      <w:pPr>
        <w:spacing w:after="0" w:line="240" w:lineRule="auto"/>
        <w:ind w:firstLine="709"/>
        <w:jc w:val="both"/>
        <w:rPr>
          <w:rFonts w:ascii="Courier New" w:eastAsia="Times New Roman" w:hAnsi="Courier New" w:cs="Courier New"/>
          <w:color w:val="000000"/>
          <w:lang w:eastAsia="ru-RU"/>
        </w:rPr>
      </w:pPr>
      <w:r>
        <w:rPr>
          <w:rFonts w:ascii="Times New Roman" w:eastAsia="Times New Roman" w:hAnsi="Times New Roman" w:cs="Times New Roman"/>
          <w:color w:val="000000"/>
          <w:lang w:eastAsia="ru-RU"/>
        </w:rPr>
        <w:t xml:space="preserve">                           </w:t>
      </w:r>
      <w:r w:rsidR="004B52A3" w:rsidRPr="009E59CE">
        <w:rPr>
          <w:rFonts w:ascii="Times New Roman" w:eastAsia="Times New Roman" w:hAnsi="Times New Roman" w:cs="Times New Roman"/>
          <w:color w:val="000000"/>
          <w:lang w:eastAsia="ru-RU"/>
        </w:rPr>
        <w:t xml:space="preserve">(подпись) </w:t>
      </w:r>
      <w:r>
        <w:rPr>
          <w:rFonts w:ascii="Times New Roman" w:eastAsia="Times New Roman" w:hAnsi="Times New Roman" w:cs="Times New Roman"/>
          <w:color w:val="000000"/>
          <w:lang w:eastAsia="ru-RU"/>
        </w:rPr>
        <w:t xml:space="preserve">                                         </w:t>
      </w:r>
      <w:r w:rsidR="004B52A3" w:rsidRPr="009E59CE">
        <w:rPr>
          <w:rFonts w:ascii="Times New Roman" w:eastAsia="Times New Roman" w:hAnsi="Times New Roman" w:cs="Times New Roman"/>
          <w:color w:val="000000"/>
          <w:lang w:eastAsia="ru-RU"/>
        </w:rPr>
        <w:t>(инициалы, фамилия)</w:t>
      </w:r>
    </w:p>
    <w:p w14:paraId="0189D1AC" w14:textId="72ABADD7" w:rsidR="004B52A3" w:rsidRPr="004B52A3" w:rsidRDefault="004B52A3"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 ________________ _____ г.</w:t>
      </w:r>
    </w:p>
    <w:p w14:paraId="1F3D59ED"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5</w:t>
      </w:r>
    </w:p>
    <w:p w14:paraId="0FAF938C"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5DBC148C"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136D2746"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5D887382"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56C41C37"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3C7B4997"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60C2F700"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Arial" w:eastAsia="Times New Roman" w:hAnsi="Arial" w:cs="Arial"/>
          <w:color w:val="000000"/>
          <w:lang w:eastAsia="ru-RU"/>
        </w:rPr>
        <w:t> </w:t>
      </w:r>
    </w:p>
    <w:p w14:paraId="328AB057" w14:textId="2C734281"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Главе Самойловского муниципального района</w:t>
      </w:r>
    </w:p>
    <w:p w14:paraId="0D9BBE51" w14:textId="5CCB06D5"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от _______________________________________</w:t>
      </w:r>
    </w:p>
    <w:p w14:paraId="2AE0F28F" w14:textId="73D20D84"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w:t>
      </w:r>
    </w:p>
    <w:p w14:paraId="12C61638" w14:textId="5C5D6F9F"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xml:space="preserve"> (Ф.И.О физического лица, паспортные данные,</w:t>
      </w:r>
    </w:p>
    <w:p w14:paraId="544F13A5" w14:textId="07900B8B"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почтовый адрес, телефон, факс, электронная почта)</w:t>
      </w:r>
    </w:p>
    <w:p w14:paraId="78B18EB5"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 </w:t>
      </w:r>
    </w:p>
    <w:p w14:paraId="4EBCB9ED"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ЗАЯВЛЕНИЕ</w:t>
      </w:r>
    </w:p>
    <w:p w14:paraId="3935A2D2"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59B43771"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Прошу Вас в соответствии со статьями 39.11, 39.12 Земельного кодекса Российской Федерации провести аукцион</w:t>
      </w:r>
    </w:p>
    <w:p w14:paraId="71BFCC21"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__________________________________________________________________,</w:t>
      </w:r>
    </w:p>
    <w:p w14:paraId="66070546" w14:textId="77777777" w:rsidR="004B52A3" w:rsidRPr="004B52A3" w:rsidRDefault="004B52A3" w:rsidP="004B52A3">
      <w:pPr>
        <w:spacing w:after="200" w:line="240" w:lineRule="auto"/>
        <w:ind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по продаже, на право заключения договора аренды</w:t>
      </w:r>
      <w:r w:rsidRPr="004B52A3">
        <w:rPr>
          <w:rFonts w:ascii="Times New Roman" w:eastAsia="Times New Roman" w:hAnsi="Times New Roman" w:cs="Times New Roman"/>
          <w:color w:val="000000"/>
          <w:sz w:val="28"/>
          <w:szCs w:val="28"/>
          <w:lang w:eastAsia="ru-RU"/>
        </w:rPr>
        <w:t>)</w:t>
      </w:r>
    </w:p>
    <w:p w14:paraId="36622EDD"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земельного участка площадью_______ кв. м., расположенного по адресу: __________________________________________________________________,</w:t>
      </w:r>
    </w:p>
    <w:p w14:paraId="6FACA55B" w14:textId="77777777" w:rsidR="004B52A3" w:rsidRPr="004B52A3" w:rsidRDefault="004B52A3" w:rsidP="004B52A3">
      <w:pPr>
        <w:spacing w:after="200" w:line="240" w:lineRule="auto"/>
        <w:ind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адрес земельного участка</w:t>
      </w:r>
      <w:r w:rsidRPr="004B52A3">
        <w:rPr>
          <w:rFonts w:ascii="Times New Roman" w:eastAsia="Times New Roman" w:hAnsi="Times New Roman" w:cs="Times New Roman"/>
          <w:color w:val="000000"/>
          <w:sz w:val="28"/>
          <w:szCs w:val="28"/>
          <w:lang w:eastAsia="ru-RU"/>
        </w:rPr>
        <w:t>)</w:t>
      </w:r>
    </w:p>
    <w:p w14:paraId="4D50826D" w14:textId="783B4505"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разрешенным использованием _____________________________________________________________,</w:t>
      </w:r>
    </w:p>
    <w:p w14:paraId="24A87EDE"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назначение участка</w:t>
      </w:r>
      <w:r w:rsidRPr="004B52A3">
        <w:rPr>
          <w:rFonts w:ascii="Times New Roman" w:eastAsia="Times New Roman" w:hAnsi="Times New Roman" w:cs="Times New Roman"/>
          <w:color w:val="000000"/>
          <w:sz w:val="28"/>
          <w:szCs w:val="28"/>
          <w:lang w:eastAsia="ru-RU"/>
        </w:rPr>
        <w:t>)</w:t>
      </w:r>
    </w:p>
    <w:p w14:paraId="6F17DA5F"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иные сведения об участке: ______________________________________________________________,</w:t>
      </w:r>
    </w:p>
    <w:p w14:paraId="0121528C"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lastRenderedPageBreak/>
        <w:t>________________________________________________________________.</w:t>
      </w:r>
    </w:p>
    <w:p w14:paraId="766864DA"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кадастровый номер, номер и дата выдачи кадастрового паспорта</w:t>
      </w:r>
      <w:r w:rsidRPr="004B52A3">
        <w:rPr>
          <w:rFonts w:ascii="Times New Roman" w:eastAsia="Times New Roman" w:hAnsi="Times New Roman" w:cs="Times New Roman"/>
          <w:color w:val="000000"/>
          <w:sz w:val="28"/>
          <w:szCs w:val="28"/>
          <w:lang w:eastAsia="ru-RU"/>
        </w:rPr>
        <w:t>)</w:t>
      </w:r>
    </w:p>
    <w:p w14:paraId="1DF1EE8B" w14:textId="14D3BAEB"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p>
    <w:p w14:paraId="6559065D"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Перечень документов, прилагаемых к заявлению:</w:t>
      </w:r>
    </w:p>
    <w:tbl>
      <w:tblPr>
        <w:tblW w:w="9602" w:type="dxa"/>
        <w:tblCellMar>
          <w:left w:w="0" w:type="dxa"/>
          <w:right w:w="0" w:type="dxa"/>
        </w:tblCellMar>
        <w:tblLook w:val="04A0" w:firstRow="1" w:lastRow="0" w:firstColumn="1" w:lastColumn="0" w:noHBand="0" w:noVBand="1"/>
      </w:tblPr>
      <w:tblGrid>
        <w:gridCol w:w="6379"/>
        <w:gridCol w:w="3223"/>
      </w:tblGrid>
      <w:tr w:rsidR="004B52A3" w:rsidRPr="004B52A3" w14:paraId="48F2D02C"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55FCA5" w14:textId="77777777" w:rsidR="004B52A3" w:rsidRPr="004B52A3" w:rsidRDefault="004B52A3" w:rsidP="004B52A3">
            <w:pPr>
              <w:spacing w:after="200" w:line="240" w:lineRule="auto"/>
              <w:ind w:firstLine="720"/>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Наименование</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CA1E22" w14:textId="77777777" w:rsidR="004B52A3" w:rsidRPr="004B52A3" w:rsidRDefault="004B52A3" w:rsidP="004B52A3">
            <w:pPr>
              <w:spacing w:after="200" w:line="240" w:lineRule="auto"/>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174F36DD"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290F50"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03D360C"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06FAA482"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F88138"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821F61"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580B85BB"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85C1A7"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6306E0"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bl>
    <w:p w14:paraId="4D164647"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724DA235" w14:textId="77777777" w:rsidR="009E59CE" w:rsidRPr="004B52A3" w:rsidRDefault="009E59CE" w:rsidP="009E59CE">
      <w:pPr>
        <w:spacing w:after="0" w:line="240" w:lineRule="auto"/>
        <w:ind w:firstLine="709"/>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 ________</w:t>
      </w:r>
      <w:r>
        <w:rPr>
          <w:rFonts w:ascii="Times New Roman" w:eastAsia="Times New Roman" w:hAnsi="Times New Roman" w:cs="Times New Roman"/>
          <w:color w:val="000000"/>
          <w:sz w:val="28"/>
          <w:szCs w:val="28"/>
          <w:lang w:eastAsia="ru-RU"/>
        </w:rPr>
        <w:t>_______________</w:t>
      </w:r>
      <w:r w:rsidRPr="004B52A3">
        <w:rPr>
          <w:rFonts w:ascii="Times New Roman" w:eastAsia="Times New Roman" w:hAnsi="Times New Roman" w:cs="Times New Roman"/>
          <w:color w:val="000000"/>
          <w:sz w:val="28"/>
          <w:szCs w:val="28"/>
          <w:lang w:eastAsia="ru-RU"/>
        </w:rPr>
        <w:t>__________</w:t>
      </w:r>
    </w:p>
    <w:p w14:paraId="2754BBDF" w14:textId="77777777" w:rsidR="009E59CE" w:rsidRPr="00D86BC6" w:rsidRDefault="009E59CE" w:rsidP="009E59CE">
      <w:pPr>
        <w:spacing w:after="0" w:line="240" w:lineRule="auto"/>
        <w:ind w:firstLine="709"/>
        <w:jc w:val="both"/>
        <w:rPr>
          <w:rFonts w:ascii="Courier New" w:eastAsia="Times New Roman" w:hAnsi="Courier New" w:cs="Courier New"/>
          <w:color w:val="000000"/>
          <w:lang w:eastAsia="ru-RU"/>
        </w:rPr>
      </w:pPr>
      <w:r w:rsidRPr="00D86BC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86BC6">
        <w:rPr>
          <w:rFonts w:ascii="Times New Roman" w:eastAsia="Times New Roman" w:hAnsi="Times New Roman" w:cs="Times New Roman"/>
          <w:color w:val="000000"/>
          <w:lang w:eastAsia="ru-RU"/>
        </w:rPr>
        <w:t xml:space="preserve">    (подпись)         </w:t>
      </w:r>
      <w:r>
        <w:rPr>
          <w:rFonts w:ascii="Times New Roman" w:eastAsia="Times New Roman" w:hAnsi="Times New Roman" w:cs="Times New Roman"/>
          <w:color w:val="000000"/>
          <w:lang w:eastAsia="ru-RU"/>
        </w:rPr>
        <w:t xml:space="preserve">                </w:t>
      </w:r>
      <w:r w:rsidRPr="00D86BC6">
        <w:rPr>
          <w:rFonts w:ascii="Times New Roman" w:eastAsia="Times New Roman" w:hAnsi="Times New Roman" w:cs="Times New Roman"/>
          <w:color w:val="000000"/>
          <w:lang w:eastAsia="ru-RU"/>
        </w:rPr>
        <w:t xml:space="preserve">              (инициалы, фамилия)</w:t>
      </w:r>
    </w:p>
    <w:p w14:paraId="78B83426" w14:textId="77777777" w:rsidR="009E59CE" w:rsidRPr="004B52A3" w:rsidRDefault="009E59CE"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 ________________ _____ г.</w:t>
      </w:r>
    </w:p>
    <w:p w14:paraId="5B76C9A9" w14:textId="3D409980" w:rsidR="004B52A3" w:rsidRPr="004B52A3" w:rsidRDefault="004B52A3" w:rsidP="004B52A3">
      <w:pPr>
        <w:spacing w:after="200" w:line="322" w:lineRule="atLeast"/>
        <w:rPr>
          <w:rFonts w:ascii="Calibri" w:eastAsia="Times New Roman" w:hAnsi="Calibri" w:cs="Calibri"/>
          <w:color w:val="000000"/>
          <w:sz w:val="28"/>
          <w:szCs w:val="28"/>
          <w:lang w:eastAsia="ru-RU"/>
        </w:rPr>
      </w:pPr>
    </w:p>
    <w:p w14:paraId="77233D3F"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6</w:t>
      </w:r>
    </w:p>
    <w:p w14:paraId="1DF18676"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55C017FC"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45650473"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4F688AD1"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78A241FF"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03CADE2F"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18BA5F02"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40DB9077" w14:textId="2D17EDCC" w:rsidR="004B52A3" w:rsidRPr="004B52A3" w:rsidRDefault="004B52A3"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____________________________</w:t>
      </w:r>
    </w:p>
    <w:p w14:paraId="4241FCAC" w14:textId="77777777" w:rsidR="004B52A3" w:rsidRPr="004B52A3" w:rsidRDefault="004B52A3" w:rsidP="004B52A3">
      <w:pPr>
        <w:spacing w:after="200" w:line="240" w:lineRule="auto"/>
        <w:ind w:left="3686"/>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Для физических лиц (Ф.И.О., реквизиты документа, удостоверяющего личность, место жительства, номер телефона)</w:t>
      </w:r>
    </w:p>
    <w:p w14:paraId="78872B59" w14:textId="77777777" w:rsidR="004B52A3" w:rsidRPr="004B52A3" w:rsidRDefault="004B52A3" w:rsidP="004B52A3">
      <w:pPr>
        <w:spacing w:after="0" w:line="240" w:lineRule="auto"/>
        <w:ind w:left="3686"/>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Для юридических лиц (наименование, организационно-правовая форма, адрес места нахождения, номер телефона)</w:t>
      </w:r>
    </w:p>
    <w:p w14:paraId="7496DF81" w14:textId="12AFF951" w:rsidR="004B52A3" w:rsidRPr="004B52A3" w:rsidRDefault="004B52A3" w:rsidP="004B52A3">
      <w:pPr>
        <w:spacing w:after="200" w:line="240" w:lineRule="auto"/>
        <w:jc w:val="both"/>
        <w:rPr>
          <w:rFonts w:ascii="Courier New" w:eastAsia="Times New Roman" w:hAnsi="Courier New" w:cs="Courier New"/>
          <w:color w:val="000000"/>
          <w:lang w:eastAsia="ru-RU"/>
        </w:rPr>
      </w:pPr>
    </w:p>
    <w:p w14:paraId="5B094089"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РАСПИСКА В ПОЛУЧЕНИИ ДОКУМЕНТОВ</w:t>
      </w:r>
    </w:p>
    <w:p w14:paraId="0CFDBE89" w14:textId="1C520C56" w:rsidR="004B52A3" w:rsidRPr="004B52A3" w:rsidRDefault="004B52A3" w:rsidP="004B52A3">
      <w:pPr>
        <w:spacing w:after="200" w:line="240" w:lineRule="auto"/>
        <w:jc w:val="center"/>
        <w:rPr>
          <w:rFonts w:ascii="Courier New" w:eastAsia="Times New Roman" w:hAnsi="Courier New" w:cs="Courier New"/>
          <w:color w:val="000000"/>
          <w:lang w:eastAsia="ru-RU"/>
        </w:rPr>
      </w:pPr>
    </w:p>
    <w:p w14:paraId="7D833D6C"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lastRenderedPageBreak/>
        <w:t>Настоящим уведомляем о том, что для получения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от Вас приняты следующие документы:</w:t>
      </w:r>
    </w:p>
    <w:tbl>
      <w:tblPr>
        <w:tblW w:w="0" w:type="auto"/>
        <w:tblCellMar>
          <w:left w:w="0" w:type="dxa"/>
          <w:right w:w="0" w:type="dxa"/>
        </w:tblCellMar>
        <w:tblLook w:val="04A0" w:firstRow="1" w:lastRow="0" w:firstColumn="1" w:lastColumn="0" w:noHBand="0" w:noVBand="1"/>
      </w:tblPr>
      <w:tblGrid>
        <w:gridCol w:w="594"/>
        <w:gridCol w:w="3109"/>
        <w:gridCol w:w="1904"/>
        <w:gridCol w:w="2072"/>
        <w:gridCol w:w="1660"/>
      </w:tblGrid>
      <w:tr w:rsidR="004B52A3" w:rsidRPr="004B52A3" w14:paraId="2DE126E4" w14:textId="77777777" w:rsidTr="004B52A3">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84628"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п/п</w:t>
            </w:r>
          </w:p>
        </w:tc>
        <w:tc>
          <w:tcPr>
            <w:tcW w:w="3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831FE"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Наименование документа</w:t>
            </w:r>
          </w:p>
        </w:tc>
        <w:tc>
          <w:tcPr>
            <w:tcW w:w="1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29F5C"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Вид документа (оригинал, нотариальная копия, ксерокопия)</w:t>
            </w:r>
          </w:p>
        </w:tc>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86E34"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Реквизиты документа (дата выдачи, номер, кем выдан, иное)</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89C4D"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0FADC349" w14:textId="77777777" w:rsidTr="004B52A3">
        <w:trPr>
          <w:trHeight w:val="56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DC867"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3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DED84"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D891D"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20528"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CD7C0"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r w:rsidR="004B52A3" w:rsidRPr="004B52A3" w14:paraId="653F02E8" w14:textId="77777777" w:rsidTr="004B52A3">
        <w:trPr>
          <w:trHeight w:val="56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97587"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3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E83C1"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13012"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DFBC8"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0E7F1"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r w:rsidR="004B52A3" w:rsidRPr="004B52A3" w14:paraId="667069F3" w14:textId="77777777" w:rsidTr="004B52A3">
        <w:trPr>
          <w:trHeight w:val="56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F6FF3"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3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685D0"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582972"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3ACCB0"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B4059"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bl>
    <w:p w14:paraId="019D8465"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Всего принято ____________ документов на ____________ листах.</w:t>
      </w:r>
    </w:p>
    <w:p w14:paraId="12ECC680"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2550"/>
        <w:gridCol w:w="2035"/>
        <w:gridCol w:w="286"/>
        <w:gridCol w:w="2177"/>
        <w:gridCol w:w="286"/>
        <w:gridCol w:w="1620"/>
        <w:gridCol w:w="401"/>
      </w:tblGrid>
      <w:tr w:rsidR="004B52A3" w:rsidRPr="004B52A3" w14:paraId="7F0324D9" w14:textId="77777777" w:rsidTr="004B52A3">
        <w:tc>
          <w:tcPr>
            <w:tcW w:w="2660" w:type="dxa"/>
            <w:tcMar>
              <w:top w:w="0" w:type="dxa"/>
              <w:left w:w="108" w:type="dxa"/>
              <w:bottom w:w="0" w:type="dxa"/>
              <w:right w:w="108" w:type="dxa"/>
            </w:tcMar>
            <w:hideMark/>
          </w:tcPr>
          <w:p w14:paraId="2087CBA2"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Документы передал:</w:t>
            </w:r>
          </w:p>
        </w:tc>
        <w:tc>
          <w:tcPr>
            <w:tcW w:w="2126" w:type="dxa"/>
            <w:tcBorders>
              <w:bottom w:val="single" w:sz="6" w:space="0" w:color="000000"/>
            </w:tcBorders>
            <w:tcMar>
              <w:top w:w="0" w:type="dxa"/>
              <w:left w:w="108" w:type="dxa"/>
              <w:bottom w:w="0" w:type="dxa"/>
              <w:right w:w="108" w:type="dxa"/>
            </w:tcMar>
            <w:hideMark/>
          </w:tcPr>
          <w:p w14:paraId="149BCE7F"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84" w:type="dxa"/>
            <w:tcMar>
              <w:top w:w="0" w:type="dxa"/>
              <w:left w:w="108" w:type="dxa"/>
              <w:bottom w:w="0" w:type="dxa"/>
              <w:right w:w="108" w:type="dxa"/>
            </w:tcMar>
            <w:hideMark/>
          </w:tcPr>
          <w:p w14:paraId="384DA8A7"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268" w:type="dxa"/>
            <w:tcBorders>
              <w:bottom w:val="single" w:sz="6" w:space="0" w:color="000000"/>
            </w:tcBorders>
            <w:tcMar>
              <w:top w:w="0" w:type="dxa"/>
              <w:left w:w="108" w:type="dxa"/>
              <w:bottom w:w="0" w:type="dxa"/>
              <w:right w:w="108" w:type="dxa"/>
            </w:tcMar>
            <w:hideMark/>
          </w:tcPr>
          <w:p w14:paraId="164BEDF1"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83" w:type="dxa"/>
            <w:tcMar>
              <w:top w:w="0" w:type="dxa"/>
              <w:left w:w="108" w:type="dxa"/>
              <w:bottom w:w="0" w:type="dxa"/>
              <w:right w:w="108" w:type="dxa"/>
            </w:tcMar>
            <w:hideMark/>
          </w:tcPr>
          <w:p w14:paraId="79F3FB7B"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701" w:type="dxa"/>
            <w:tcBorders>
              <w:bottom w:val="single" w:sz="6" w:space="0" w:color="000000"/>
            </w:tcBorders>
            <w:tcMar>
              <w:top w:w="0" w:type="dxa"/>
              <w:left w:w="108" w:type="dxa"/>
              <w:bottom w:w="0" w:type="dxa"/>
              <w:right w:w="108" w:type="dxa"/>
            </w:tcMar>
            <w:hideMark/>
          </w:tcPr>
          <w:p w14:paraId="2003A216"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401" w:type="dxa"/>
            <w:tcMar>
              <w:top w:w="0" w:type="dxa"/>
              <w:left w:w="108" w:type="dxa"/>
              <w:bottom w:w="0" w:type="dxa"/>
              <w:right w:w="108" w:type="dxa"/>
            </w:tcMar>
            <w:hideMark/>
          </w:tcPr>
          <w:p w14:paraId="466DD7F8"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г.</w:t>
            </w:r>
          </w:p>
        </w:tc>
      </w:tr>
      <w:tr w:rsidR="004B52A3" w:rsidRPr="004B52A3" w14:paraId="263DDB1F" w14:textId="77777777" w:rsidTr="004B52A3">
        <w:tc>
          <w:tcPr>
            <w:tcW w:w="2660" w:type="dxa"/>
            <w:tcMar>
              <w:top w:w="0" w:type="dxa"/>
              <w:left w:w="108" w:type="dxa"/>
              <w:bottom w:w="0" w:type="dxa"/>
              <w:right w:w="108" w:type="dxa"/>
            </w:tcMar>
            <w:hideMark/>
          </w:tcPr>
          <w:p w14:paraId="36A99E48"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26" w:type="dxa"/>
            <w:tcBorders>
              <w:top w:val="single" w:sz="6" w:space="0" w:color="000000"/>
            </w:tcBorders>
            <w:tcMar>
              <w:top w:w="0" w:type="dxa"/>
              <w:left w:w="108" w:type="dxa"/>
              <w:bottom w:w="0" w:type="dxa"/>
              <w:right w:w="108" w:type="dxa"/>
            </w:tcMar>
            <w:hideMark/>
          </w:tcPr>
          <w:p w14:paraId="2429F6F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(Ф.И.О.)</w:t>
            </w:r>
          </w:p>
        </w:tc>
        <w:tc>
          <w:tcPr>
            <w:tcW w:w="284" w:type="dxa"/>
            <w:tcMar>
              <w:top w:w="0" w:type="dxa"/>
              <w:left w:w="108" w:type="dxa"/>
              <w:bottom w:w="0" w:type="dxa"/>
              <w:right w:w="108" w:type="dxa"/>
            </w:tcMar>
            <w:hideMark/>
          </w:tcPr>
          <w:p w14:paraId="78F42E2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268" w:type="dxa"/>
            <w:tcBorders>
              <w:top w:val="single" w:sz="6" w:space="0" w:color="000000"/>
            </w:tcBorders>
            <w:tcMar>
              <w:top w:w="0" w:type="dxa"/>
              <w:left w:w="108" w:type="dxa"/>
              <w:bottom w:w="0" w:type="dxa"/>
              <w:right w:w="108" w:type="dxa"/>
            </w:tcMar>
            <w:hideMark/>
          </w:tcPr>
          <w:p w14:paraId="4A9B98DC"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(подпись)</w:t>
            </w:r>
          </w:p>
        </w:tc>
        <w:tc>
          <w:tcPr>
            <w:tcW w:w="283" w:type="dxa"/>
            <w:tcMar>
              <w:top w:w="0" w:type="dxa"/>
              <w:left w:w="108" w:type="dxa"/>
              <w:bottom w:w="0" w:type="dxa"/>
              <w:right w:w="108" w:type="dxa"/>
            </w:tcMar>
            <w:hideMark/>
          </w:tcPr>
          <w:p w14:paraId="4E44122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701" w:type="dxa"/>
            <w:tcBorders>
              <w:top w:val="single" w:sz="6" w:space="0" w:color="000000"/>
            </w:tcBorders>
            <w:tcMar>
              <w:top w:w="0" w:type="dxa"/>
              <w:left w:w="108" w:type="dxa"/>
              <w:bottom w:w="0" w:type="dxa"/>
              <w:right w:w="108" w:type="dxa"/>
            </w:tcMar>
            <w:hideMark/>
          </w:tcPr>
          <w:p w14:paraId="2479410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(дата)</w:t>
            </w:r>
          </w:p>
        </w:tc>
        <w:tc>
          <w:tcPr>
            <w:tcW w:w="401" w:type="dxa"/>
            <w:tcMar>
              <w:top w:w="0" w:type="dxa"/>
              <w:left w:w="108" w:type="dxa"/>
              <w:bottom w:w="0" w:type="dxa"/>
              <w:right w:w="108" w:type="dxa"/>
            </w:tcMar>
            <w:hideMark/>
          </w:tcPr>
          <w:p w14:paraId="5AC081BB"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r w:rsidR="004B52A3" w:rsidRPr="004B52A3" w14:paraId="37F31912" w14:textId="77777777" w:rsidTr="004B52A3">
        <w:tc>
          <w:tcPr>
            <w:tcW w:w="2660" w:type="dxa"/>
            <w:tcMar>
              <w:top w:w="0" w:type="dxa"/>
              <w:left w:w="108" w:type="dxa"/>
              <w:bottom w:w="0" w:type="dxa"/>
              <w:right w:w="108" w:type="dxa"/>
            </w:tcMar>
            <w:hideMark/>
          </w:tcPr>
          <w:p w14:paraId="2E0BF53A"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Документы принял:</w:t>
            </w:r>
          </w:p>
        </w:tc>
        <w:tc>
          <w:tcPr>
            <w:tcW w:w="2126" w:type="dxa"/>
            <w:tcBorders>
              <w:bottom w:val="single" w:sz="6" w:space="0" w:color="000000"/>
            </w:tcBorders>
            <w:tcMar>
              <w:top w:w="0" w:type="dxa"/>
              <w:left w:w="108" w:type="dxa"/>
              <w:bottom w:w="0" w:type="dxa"/>
              <w:right w:w="108" w:type="dxa"/>
            </w:tcMar>
            <w:hideMark/>
          </w:tcPr>
          <w:p w14:paraId="1BCB780E"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84" w:type="dxa"/>
            <w:tcMar>
              <w:top w:w="0" w:type="dxa"/>
              <w:left w:w="108" w:type="dxa"/>
              <w:bottom w:w="0" w:type="dxa"/>
              <w:right w:w="108" w:type="dxa"/>
            </w:tcMar>
            <w:hideMark/>
          </w:tcPr>
          <w:p w14:paraId="67C97D96"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268" w:type="dxa"/>
            <w:tcBorders>
              <w:bottom w:val="single" w:sz="6" w:space="0" w:color="000000"/>
            </w:tcBorders>
            <w:tcMar>
              <w:top w:w="0" w:type="dxa"/>
              <w:left w:w="108" w:type="dxa"/>
              <w:bottom w:w="0" w:type="dxa"/>
              <w:right w:w="108" w:type="dxa"/>
            </w:tcMar>
            <w:hideMark/>
          </w:tcPr>
          <w:p w14:paraId="37E3CECA"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83" w:type="dxa"/>
            <w:tcMar>
              <w:top w:w="0" w:type="dxa"/>
              <w:left w:w="108" w:type="dxa"/>
              <w:bottom w:w="0" w:type="dxa"/>
              <w:right w:w="108" w:type="dxa"/>
            </w:tcMar>
            <w:hideMark/>
          </w:tcPr>
          <w:p w14:paraId="3980F96B"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701" w:type="dxa"/>
            <w:tcBorders>
              <w:bottom w:val="single" w:sz="6" w:space="0" w:color="000000"/>
            </w:tcBorders>
            <w:tcMar>
              <w:top w:w="0" w:type="dxa"/>
              <w:left w:w="108" w:type="dxa"/>
              <w:bottom w:w="0" w:type="dxa"/>
              <w:right w:w="108" w:type="dxa"/>
            </w:tcMar>
            <w:hideMark/>
          </w:tcPr>
          <w:p w14:paraId="23ED5623"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401" w:type="dxa"/>
            <w:tcMar>
              <w:top w:w="0" w:type="dxa"/>
              <w:left w:w="108" w:type="dxa"/>
              <w:bottom w:w="0" w:type="dxa"/>
              <w:right w:w="108" w:type="dxa"/>
            </w:tcMar>
            <w:hideMark/>
          </w:tcPr>
          <w:p w14:paraId="630E5581"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г.</w:t>
            </w:r>
          </w:p>
        </w:tc>
      </w:tr>
      <w:tr w:rsidR="004B52A3" w:rsidRPr="004B52A3" w14:paraId="5A17B95B" w14:textId="77777777" w:rsidTr="004B52A3">
        <w:tc>
          <w:tcPr>
            <w:tcW w:w="2660" w:type="dxa"/>
            <w:tcMar>
              <w:top w:w="0" w:type="dxa"/>
              <w:left w:w="108" w:type="dxa"/>
              <w:bottom w:w="0" w:type="dxa"/>
              <w:right w:w="108" w:type="dxa"/>
            </w:tcMar>
            <w:hideMark/>
          </w:tcPr>
          <w:p w14:paraId="04158DE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26" w:type="dxa"/>
            <w:tcBorders>
              <w:top w:val="single" w:sz="6" w:space="0" w:color="000000"/>
            </w:tcBorders>
            <w:tcMar>
              <w:top w:w="0" w:type="dxa"/>
              <w:left w:w="108" w:type="dxa"/>
              <w:bottom w:w="0" w:type="dxa"/>
              <w:right w:w="108" w:type="dxa"/>
            </w:tcMar>
            <w:hideMark/>
          </w:tcPr>
          <w:p w14:paraId="49F17989"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(Ф.И.О.)</w:t>
            </w:r>
          </w:p>
        </w:tc>
        <w:tc>
          <w:tcPr>
            <w:tcW w:w="284" w:type="dxa"/>
            <w:tcMar>
              <w:top w:w="0" w:type="dxa"/>
              <w:left w:w="108" w:type="dxa"/>
              <w:bottom w:w="0" w:type="dxa"/>
              <w:right w:w="108" w:type="dxa"/>
            </w:tcMar>
            <w:hideMark/>
          </w:tcPr>
          <w:p w14:paraId="4FD05376"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268" w:type="dxa"/>
            <w:tcBorders>
              <w:top w:val="single" w:sz="6" w:space="0" w:color="000000"/>
            </w:tcBorders>
            <w:tcMar>
              <w:top w:w="0" w:type="dxa"/>
              <w:left w:w="108" w:type="dxa"/>
              <w:bottom w:w="0" w:type="dxa"/>
              <w:right w:w="108" w:type="dxa"/>
            </w:tcMar>
            <w:hideMark/>
          </w:tcPr>
          <w:p w14:paraId="061EB5C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(подпись)</w:t>
            </w:r>
          </w:p>
        </w:tc>
        <w:tc>
          <w:tcPr>
            <w:tcW w:w="283" w:type="dxa"/>
            <w:tcMar>
              <w:top w:w="0" w:type="dxa"/>
              <w:left w:w="108" w:type="dxa"/>
              <w:bottom w:w="0" w:type="dxa"/>
              <w:right w:w="108" w:type="dxa"/>
            </w:tcMar>
            <w:hideMark/>
          </w:tcPr>
          <w:p w14:paraId="633059F3"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701" w:type="dxa"/>
            <w:tcBorders>
              <w:top w:val="single" w:sz="6" w:space="0" w:color="000000"/>
            </w:tcBorders>
            <w:tcMar>
              <w:top w:w="0" w:type="dxa"/>
              <w:left w:w="108" w:type="dxa"/>
              <w:bottom w:w="0" w:type="dxa"/>
              <w:right w:w="108" w:type="dxa"/>
            </w:tcMar>
            <w:hideMark/>
          </w:tcPr>
          <w:p w14:paraId="50F7A421"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(дата)</w:t>
            </w:r>
          </w:p>
        </w:tc>
        <w:tc>
          <w:tcPr>
            <w:tcW w:w="401" w:type="dxa"/>
            <w:tcMar>
              <w:top w:w="0" w:type="dxa"/>
              <w:left w:w="108" w:type="dxa"/>
              <w:bottom w:w="0" w:type="dxa"/>
              <w:right w:w="108" w:type="dxa"/>
            </w:tcMar>
            <w:hideMark/>
          </w:tcPr>
          <w:p w14:paraId="4760728F"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bl>
    <w:p w14:paraId="5B2EB6FE" w14:textId="77777777" w:rsidR="004B52A3" w:rsidRPr="004B52A3" w:rsidRDefault="004B52A3" w:rsidP="004B52A3">
      <w:pPr>
        <w:spacing w:after="200" w:line="240" w:lineRule="auto"/>
        <w:rPr>
          <w:rFonts w:ascii="Calibri" w:eastAsia="Times New Roman" w:hAnsi="Calibri" w:cs="Calibri"/>
          <w:color w:val="000000"/>
          <w:lang w:eastAsia="ru-RU"/>
        </w:rPr>
      </w:pPr>
      <w:r w:rsidRPr="004B52A3">
        <w:rPr>
          <w:rFonts w:ascii="Calibri" w:eastAsia="Times New Roman" w:hAnsi="Calibri" w:cs="Calibri"/>
          <w:color w:val="000000"/>
          <w:lang w:eastAsia="ru-RU"/>
        </w:rPr>
        <w:br w:type="textWrapping" w:clear="all"/>
      </w:r>
    </w:p>
    <w:p w14:paraId="2A2F0D6F" w14:textId="7FA85DB8"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w:t>
      </w:r>
      <w:r w:rsidR="009E59CE">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7</w:t>
      </w:r>
    </w:p>
    <w:p w14:paraId="6A232906"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61E9B2E1"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5D804A90"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1DB95493"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69EE5235"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76D4AE0B"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5825C053"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3B501262" w14:textId="4E7DC309" w:rsidR="004B52A3" w:rsidRPr="004B52A3" w:rsidRDefault="004B52A3"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____________________________</w:t>
      </w:r>
    </w:p>
    <w:p w14:paraId="09DE1877" w14:textId="77777777" w:rsidR="004B52A3" w:rsidRPr="004B52A3" w:rsidRDefault="004B52A3" w:rsidP="004B52A3">
      <w:pPr>
        <w:spacing w:after="200" w:line="240" w:lineRule="auto"/>
        <w:ind w:left="3686"/>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Для физических лиц (Ф.И.О., реквизиты документа, удостоверяющего личность, место жительства, номер телефона)</w:t>
      </w:r>
    </w:p>
    <w:p w14:paraId="285D3F0F" w14:textId="77777777" w:rsidR="004B52A3" w:rsidRPr="004B52A3" w:rsidRDefault="004B52A3" w:rsidP="004B52A3">
      <w:pPr>
        <w:spacing w:after="0" w:line="240" w:lineRule="auto"/>
        <w:ind w:left="3686"/>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Для юридических лиц (наименование, организационно-правовая форма, адрес места нахождения, номер телефона)</w:t>
      </w:r>
    </w:p>
    <w:p w14:paraId="1C48F446"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 </w:t>
      </w:r>
    </w:p>
    <w:p w14:paraId="35CFE265"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УВЕДОМЛЕНИЕ О ПРИОСТАНОВЛЕНИИ ПРЕДОСТАВЛЕНИЯ МУНИЦИПАЛЬНОЙ УСЛУГИ</w:t>
      </w:r>
    </w:p>
    <w:p w14:paraId="032D02AE" w14:textId="49B00098" w:rsidR="004B52A3" w:rsidRPr="004B52A3" w:rsidRDefault="004B52A3" w:rsidP="004B52A3">
      <w:pPr>
        <w:spacing w:after="200" w:line="240" w:lineRule="auto"/>
        <w:jc w:val="both"/>
        <w:rPr>
          <w:rFonts w:ascii="Courier New" w:eastAsia="Times New Roman" w:hAnsi="Courier New" w:cs="Courier New"/>
          <w:color w:val="000000"/>
          <w:lang w:eastAsia="ru-RU"/>
        </w:rPr>
      </w:pPr>
    </w:p>
    <w:p w14:paraId="70CC7359"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Настоящим уведомляем Вас о том, что предоставление муниципальная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приостановлено по следующим основаниям:</w:t>
      </w:r>
    </w:p>
    <w:p w14:paraId="6E7208A1" w14:textId="0A78A0BF" w:rsidR="004B52A3" w:rsidRPr="004B52A3" w:rsidRDefault="004B52A3" w:rsidP="004B52A3">
      <w:pPr>
        <w:spacing w:after="200" w:line="240" w:lineRule="auto"/>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__________________________________________________________________</w:t>
      </w:r>
    </w:p>
    <w:p w14:paraId="582AD330" w14:textId="633B5B06" w:rsidR="004B52A3" w:rsidRPr="004B52A3" w:rsidRDefault="004B52A3" w:rsidP="004B52A3">
      <w:pPr>
        <w:spacing w:after="200" w:line="240" w:lineRule="auto"/>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14:paraId="7DF4B4E5" w14:textId="771FDE87" w:rsidR="004B52A3" w:rsidRPr="004B52A3" w:rsidRDefault="004B52A3" w:rsidP="004B52A3">
      <w:pPr>
        <w:spacing w:after="200" w:line="240" w:lineRule="auto"/>
        <w:rPr>
          <w:rFonts w:ascii="Courier New" w:eastAsia="Times New Roman" w:hAnsi="Courier New" w:cs="Courier New"/>
          <w:color w:val="000000"/>
          <w:lang w:eastAsia="ru-RU"/>
        </w:rPr>
      </w:pPr>
    </w:p>
    <w:p w14:paraId="5C2C6BDE" w14:textId="124F683F" w:rsidR="004B52A3" w:rsidRPr="004B52A3" w:rsidRDefault="004B52A3" w:rsidP="004B52A3">
      <w:pPr>
        <w:spacing w:after="200" w:line="240" w:lineRule="auto"/>
        <w:jc w:val="both"/>
        <w:rPr>
          <w:rFonts w:ascii="Courier New" w:eastAsia="Times New Roman" w:hAnsi="Courier New" w:cs="Courier New"/>
          <w:color w:val="000000"/>
          <w:lang w:eastAsia="ru-RU"/>
        </w:rPr>
      </w:pPr>
    </w:p>
    <w:p w14:paraId="2F3305F5" w14:textId="37B8E019" w:rsidR="004B52A3" w:rsidRPr="004B52A3" w:rsidRDefault="004B52A3" w:rsidP="009E59CE">
      <w:pPr>
        <w:spacing w:after="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 МП ________________ ______</w:t>
      </w:r>
      <w:r w:rsidR="009E59CE">
        <w:rPr>
          <w:rFonts w:ascii="Times New Roman" w:eastAsia="Times New Roman" w:hAnsi="Times New Roman" w:cs="Times New Roman"/>
          <w:color w:val="000000"/>
          <w:sz w:val="28"/>
          <w:szCs w:val="28"/>
          <w:lang w:eastAsia="ru-RU"/>
        </w:rPr>
        <w:t>_____</w:t>
      </w:r>
      <w:r w:rsidRPr="004B52A3">
        <w:rPr>
          <w:rFonts w:ascii="Times New Roman" w:eastAsia="Times New Roman" w:hAnsi="Times New Roman" w:cs="Times New Roman"/>
          <w:color w:val="000000"/>
          <w:sz w:val="28"/>
          <w:szCs w:val="28"/>
          <w:lang w:eastAsia="ru-RU"/>
        </w:rPr>
        <w:t>_______________</w:t>
      </w:r>
    </w:p>
    <w:p w14:paraId="53784778" w14:textId="5A353F39" w:rsidR="004B52A3" w:rsidRPr="004B52A3" w:rsidRDefault="004B52A3" w:rsidP="009E59CE">
      <w:pPr>
        <w:spacing w:after="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(должность)</w:t>
      </w:r>
      <w:r w:rsidR="009E59CE">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 xml:space="preserve"> (подпись) </w:t>
      </w:r>
      <w:r w:rsidR="009E59CE">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(ФИО)</w:t>
      </w:r>
    </w:p>
    <w:p w14:paraId="485A9AAA"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40119D72"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8</w:t>
      </w:r>
    </w:p>
    <w:p w14:paraId="7ED1F627"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57DD2AE8"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5AC3E01E"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2779D6EF"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08376838"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50A5D434"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04CAC103" w14:textId="77777777" w:rsidR="004B52A3" w:rsidRPr="004B52A3" w:rsidRDefault="004B52A3" w:rsidP="004B52A3">
      <w:pPr>
        <w:spacing w:after="0" w:line="240" w:lineRule="auto"/>
        <w:jc w:val="center"/>
        <w:rPr>
          <w:rFonts w:ascii="Calibri" w:eastAsia="Times New Roman" w:hAnsi="Calibri" w:cs="Calibri"/>
          <w:color w:val="000000"/>
          <w:lang w:eastAsia="ru-RU"/>
        </w:rPr>
      </w:pPr>
      <w:r w:rsidRPr="004B52A3">
        <w:rPr>
          <w:rFonts w:ascii="Calibri" w:eastAsia="Times New Roman" w:hAnsi="Calibri" w:cs="Calibri"/>
          <w:b/>
          <w:bCs/>
          <w:caps/>
          <w:color w:val="000000"/>
          <w:lang w:eastAsia="ru-RU"/>
        </w:rPr>
        <w:t> </w:t>
      </w:r>
    </w:p>
    <w:p w14:paraId="715B35B3"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БЛОК-СХЕМА</w:t>
      </w:r>
    </w:p>
    <w:p w14:paraId="79432784" w14:textId="1E8C726E" w:rsidR="00AF2A67"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xml:space="preserve">ПОСЛЕДОВАТЕЛЬНОСТИ АДМИНИСТРАТИВНЫХ ПРОЦЕДУР ПРИ ПРЕДОСТАВЛЕНИИ МУНИЦИПАЛЬНОЙ УСЛУГИ «ПРЕДОСТАВЛЕНИЕ ЗЕМЕЛЬНЫХ УЧАСТКОВ, НАХОДЯЩИХСЯ В МУНИЦИПАЛЬНОЙ СОБСТВЕННОСТИ, ЗЕМЕЛЬНЫХ УЧАСТКОВ, </w:t>
      </w:r>
      <w:r w:rsidRPr="004B52A3">
        <w:rPr>
          <w:rFonts w:ascii="Times New Roman" w:eastAsia="Times New Roman" w:hAnsi="Times New Roman" w:cs="Times New Roman"/>
          <w:b/>
          <w:bCs/>
          <w:color w:val="000000"/>
          <w:sz w:val="28"/>
          <w:szCs w:val="28"/>
          <w:lang w:eastAsia="ru-RU"/>
        </w:rPr>
        <w:lastRenderedPageBreak/>
        <w:t xml:space="preserve">ГОСУДАРСТВЕННАЯ СОБСТВЕННОСТЬ НА КОТОРЫЕ НЕ </w:t>
      </w:r>
      <w:r w:rsidR="00AF2A67" w:rsidRPr="00AF2A67">
        <w:rPr>
          <w:noProof/>
        </w:rPr>
        <w:drawing>
          <wp:inline distT="0" distB="0" distL="0" distR="0" wp14:anchorId="47CFF95A" wp14:editId="624C3119">
            <wp:extent cx="5940425" cy="4931410"/>
            <wp:effectExtent l="0" t="0" r="3175"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4931410"/>
                    </a:xfrm>
                    <a:prstGeom prst="rect">
                      <a:avLst/>
                    </a:prstGeom>
                    <a:noFill/>
                    <a:ln>
                      <a:noFill/>
                    </a:ln>
                  </pic:spPr>
                </pic:pic>
              </a:graphicData>
            </a:graphic>
          </wp:inline>
        </w:drawing>
      </w:r>
    </w:p>
    <w:sectPr w:rsidR="00AF2A67" w:rsidRPr="004B5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8F"/>
    <w:rsid w:val="0000201A"/>
    <w:rsid w:val="0002247B"/>
    <w:rsid w:val="00251964"/>
    <w:rsid w:val="004B52A3"/>
    <w:rsid w:val="005D089D"/>
    <w:rsid w:val="00680722"/>
    <w:rsid w:val="009E59CE"/>
    <w:rsid w:val="009F348F"/>
    <w:rsid w:val="00AF2A67"/>
    <w:rsid w:val="00D86BC6"/>
    <w:rsid w:val="00F1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9A06"/>
  <w15:chartTrackingRefBased/>
  <w15:docId w15:val="{1B5CD11C-6595-4B67-B1FC-66A5799F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B52A3"/>
    <w:rPr>
      <w:color w:val="0000FF"/>
      <w:u w:val="single"/>
    </w:rPr>
  </w:style>
  <w:style w:type="character" w:styleId="a5">
    <w:name w:val="FollowedHyperlink"/>
    <w:basedOn w:val="a0"/>
    <w:uiPriority w:val="99"/>
    <w:semiHidden/>
    <w:unhideWhenUsed/>
    <w:rsid w:val="004B52A3"/>
    <w:rPr>
      <w:color w:val="800080"/>
      <w:u w:val="single"/>
    </w:rPr>
  </w:style>
  <w:style w:type="character" w:customStyle="1" w:styleId="10">
    <w:name w:val="Гиперссылка1"/>
    <w:basedOn w:val="a0"/>
    <w:rsid w:val="004B52A3"/>
  </w:style>
  <w:style w:type="paragraph" w:customStyle="1" w:styleId="a00">
    <w:name w:val="a0"/>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B52A3"/>
  </w:style>
  <w:style w:type="paragraph" w:customStyle="1" w:styleId="normalweb">
    <w:name w:val="normalweb"/>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591">
      <w:bodyDiv w:val="1"/>
      <w:marLeft w:val="0"/>
      <w:marRight w:val="0"/>
      <w:marTop w:val="0"/>
      <w:marBottom w:val="0"/>
      <w:divBdr>
        <w:top w:val="none" w:sz="0" w:space="0" w:color="auto"/>
        <w:left w:val="none" w:sz="0" w:space="0" w:color="auto"/>
        <w:bottom w:val="none" w:sz="0" w:space="0" w:color="auto"/>
        <w:right w:val="none" w:sz="0" w:space="0" w:color="auto"/>
      </w:divBdr>
    </w:div>
    <w:div w:id="1753891994">
      <w:bodyDiv w:val="1"/>
      <w:marLeft w:val="0"/>
      <w:marRight w:val="0"/>
      <w:marTop w:val="0"/>
      <w:marBottom w:val="0"/>
      <w:divBdr>
        <w:top w:val="none" w:sz="0" w:space="0" w:color="auto"/>
        <w:left w:val="none" w:sz="0" w:space="0" w:color="auto"/>
        <w:bottom w:val="none" w:sz="0" w:space="0" w:color="auto"/>
        <w:right w:val="none" w:sz="0" w:space="0" w:color="auto"/>
      </w:divBdr>
      <w:divsChild>
        <w:div w:id="1302419624">
          <w:marLeft w:val="0"/>
          <w:marRight w:val="0"/>
          <w:marTop w:val="0"/>
          <w:marBottom w:val="0"/>
          <w:divBdr>
            <w:top w:val="none" w:sz="0" w:space="0" w:color="auto"/>
            <w:left w:val="none" w:sz="0" w:space="0" w:color="auto"/>
            <w:bottom w:val="none" w:sz="0" w:space="0" w:color="auto"/>
            <w:right w:val="none" w:sz="0" w:space="0" w:color="auto"/>
          </w:divBdr>
        </w:div>
        <w:div w:id="3651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517EFAB1354FB569EE267971A5F45BBCDFE4B2C02556DA698C4D52F85456746F430478C9D4C7C08A991062a4i2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hyperlink" Target="http://pravo.minjust.ru:8080/bigs/showDocument.html?id=5E45040D-E3B1-4787-9C24-DEE7DB494E2C" TargetMode="External"/><Relationship Id="rId1" Type="http://schemas.openxmlformats.org/officeDocument/2006/relationships/styles" Target="styles.xml"/><Relationship Id="rId6" Type="http://schemas.openxmlformats.org/officeDocument/2006/relationships/hyperlink" Target="http://pravo.minjust.ru:8080/bigs/showDocument.html?id=E24F834E-A52F-4429-9CF3-6A1BD48F7B5D" TargetMode="External"/><Relationship Id="rId11" Type="http://schemas.openxmlformats.org/officeDocument/2006/relationships/hyperlink" Target="http://www.mfc64.ru/" TargetMode="External"/><Relationship Id="rId24" Type="http://schemas.openxmlformats.org/officeDocument/2006/relationships/image" Target="media/image3.emf"/><Relationship Id="rId5" Type="http://schemas.openxmlformats.org/officeDocument/2006/relationships/hyperlink" Target="http://pravo.minjust.ru:8080/bigs/showDocument.html?id=5E45040D-E3B1-4787-9C24-DEE7DB494E2C" TargetMode="External"/><Relationship Id="rId15" Type="http://schemas.openxmlformats.org/officeDocument/2006/relationships/image" Target="media/image1.png"/><Relationship Id="rId23"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http://64.gosuslugi.ru/" TargetMode="External"/><Relationship Id="rId19" Type="http://schemas.openxmlformats.org/officeDocument/2006/relationships/hyperlink" Target="http://pravo.minjust.ru:8080/bigs/showDocument.html?id=5E45040D-E3B1-4787-9C24-DEE7DB494E2C" TargetMode="External"/><Relationship Id="rId4" Type="http://schemas.openxmlformats.org/officeDocument/2006/relationships/hyperlink" Target="http://pravo.minjust.ru:8080/bigs/showDocument.html?id=5E45040D-E3B1-4787-9C24-DEE7DB494E2C" TargetMode="External"/><Relationship Id="rId9" Type="http://schemas.openxmlformats.org/officeDocument/2006/relationships/hyperlink" Target="http://www.gosuslugi.ru/" TargetMode="External"/><Relationship Id="rId14" Type="http://schemas.openxmlformats.org/officeDocument/2006/relationships/hyperlink" Target="consultantplus://offline/ref=2DAA3B89F7A34FB859BB305A08796F64F35C2F3EAD397986830DE75A380B2635CE0B2B4B90724A313CEB27TAk6L" TargetMode="External"/><Relationship Id="rId22"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46</Pages>
  <Words>14313</Words>
  <Characters>81587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ADM08</dc:creator>
  <cp:keywords/>
  <dc:description/>
  <cp:lastModifiedBy>ADM2</cp:lastModifiedBy>
  <cp:revision>4</cp:revision>
  <dcterms:created xsi:type="dcterms:W3CDTF">2020-02-05T02:52:00Z</dcterms:created>
  <dcterms:modified xsi:type="dcterms:W3CDTF">2020-02-05T05:35:00Z</dcterms:modified>
</cp:coreProperties>
</file>