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4D6F" w14:textId="77777777" w:rsidR="0041495F" w:rsidRDefault="0041495F" w:rsidP="0041495F">
      <w:pPr>
        <w:rPr>
          <w:bCs/>
          <w:i/>
          <w:szCs w:val="28"/>
        </w:rPr>
      </w:pPr>
    </w:p>
    <w:p w14:paraId="6C574FA0" w14:textId="77777777" w:rsidR="0041495F" w:rsidRDefault="0041495F" w:rsidP="0041495F">
      <w:pPr>
        <w:rPr>
          <w:bCs/>
          <w:i/>
          <w:szCs w:val="28"/>
        </w:rPr>
      </w:pPr>
    </w:p>
    <w:p w14:paraId="6C968D1B" w14:textId="77777777" w:rsidR="0041495F" w:rsidRPr="00486967" w:rsidRDefault="00DE3490" w:rsidP="0041495F">
      <w:pPr>
        <w:rPr>
          <w:b/>
          <w:sz w:val="24"/>
          <w:szCs w:val="24"/>
        </w:rPr>
      </w:pPr>
      <w:r>
        <w:rPr>
          <w:b/>
          <w:sz w:val="24"/>
          <w:szCs w:val="24"/>
        </w:rPr>
        <w:object w:dxaOrig="1440" w:dyaOrig="1440" w14:anchorId="0773B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9.7pt;margin-top:-29.85pt;width:48.9pt;height:60pt;z-index:251662336">
            <v:imagedata r:id="rId4" o:title=""/>
          </v:shape>
          <o:OLEObject Type="Embed" ProgID="PBrush" ShapeID="_x0000_s1027" DrawAspect="Content" ObjectID="_1683457965" r:id="rId5"/>
        </w:object>
      </w:r>
      <w:r w:rsidR="0041495F">
        <w:rPr>
          <w:bCs/>
          <w:i/>
          <w:szCs w:val="28"/>
        </w:rPr>
        <w:t xml:space="preserve"> </w:t>
      </w:r>
      <w:r w:rsidR="0041495F" w:rsidRPr="00486967">
        <w:rPr>
          <w:b/>
          <w:sz w:val="24"/>
          <w:szCs w:val="24"/>
        </w:rPr>
        <w:t xml:space="preserve"> </w:t>
      </w:r>
    </w:p>
    <w:p w14:paraId="66B038DF" w14:textId="77777777" w:rsidR="0041495F" w:rsidRDefault="0041495F" w:rsidP="0041495F">
      <w:pPr>
        <w:pStyle w:val="aa"/>
        <w:tabs>
          <w:tab w:val="center" w:pos="4649"/>
          <w:tab w:val="left" w:pos="7406"/>
        </w:tabs>
        <w:jc w:val="left"/>
        <w:outlineLvl w:val="0"/>
      </w:pPr>
      <w:r w:rsidRPr="00486967">
        <w:tab/>
      </w:r>
    </w:p>
    <w:p w14:paraId="1182AACA" w14:textId="77777777" w:rsidR="0041495F" w:rsidRPr="00166397" w:rsidRDefault="0041495F" w:rsidP="0041495F">
      <w:pPr>
        <w:pStyle w:val="aa"/>
        <w:tabs>
          <w:tab w:val="center" w:pos="4649"/>
          <w:tab w:val="left" w:pos="7406"/>
        </w:tabs>
        <w:outlineLvl w:val="0"/>
        <w:rPr>
          <w:szCs w:val="28"/>
        </w:rPr>
      </w:pPr>
      <w:r w:rsidRPr="00166397">
        <w:rPr>
          <w:szCs w:val="28"/>
        </w:rPr>
        <w:t>Городской Совет</w:t>
      </w:r>
    </w:p>
    <w:p w14:paraId="5CDED0D0" w14:textId="77777777" w:rsidR="0041495F" w:rsidRPr="00166397" w:rsidRDefault="0041495F" w:rsidP="0041495F">
      <w:pPr>
        <w:pStyle w:val="aa"/>
        <w:outlineLvl w:val="0"/>
        <w:rPr>
          <w:szCs w:val="28"/>
        </w:rPr>
      </w:pPr>
      <w:r w:rsidRPr="00166397">
        <w:rPr>
          <w:szCs w:val="28"/>
        </w:rPr>
        <w:t>Самойловского  муниципального образования</w:t>
      </w:r>
    </w:p>
    <w:p w14:paraId="6AFD95B3" w14:textId="77777777" w:rsidR="0041495F" w:rsidRPr="00166397" w:rsidRDefault="0041495F" w:rsidP="0041495F">
      <w:pPr>
        <w:pStyle w:val="aa"/>
        <w:outlineLvl w:val="0"/>
        <w:rPr>
          <w:szCs w:val="28"/>
        </w:rPr>
      </w:pPr>
      <w:r w:rsidRPr="00166397">
        <w:rPr>
          <w:szCs w:val="28"/>
        </w:rPr>
        <w:t>Самойловского муниципального района Саратовской области</w:t>
      </w:r>
    </w:p>
    <w:p w14:paraId="1D64E193" w14:textId="77777777" w:rsidR="0041495F" w:rsidRDefault="0041495F" w:rsidP="0041495F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</w:p>
    <w:p w14:paraId="422E8D75" w14:textId="77777777" w:rsidR="0041495F" w:rsidRDefault="0041495F" w:rsidP="0041495F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  <w:r w:rsidRPr="00166397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376F9D">
        <w:rPr>
          <w:rFonts w:ascii="Times New Roman" w:hAnsi="Times New Roman" w:cs="Times New Roman"/>
          <w:sz w:val="28"/>
          <w:szCs w:val="28"/>
        </w:rPr>
        <w:t>83</w:t>
      </w:r>
    </w:p>
    <w:p w14:paraId="0EF59F2B" w14:textId="77777777" w:rsidR="0041495F" w:rsidRPr="00166397" w:rsidRDefault="0041495F" w:rsidP="0041495F">
      <w:pPr>
        <w:pStyle w:val="a6"/>
        <w:outlineLvl w:val="0"/>
        <w:rPr>
          <w:rFonts w:ascii="Times New Roman" w:hAnsi="Times New Roman" w:cs="Times New Roman"/>
          <w:sz w:val="28"/>
          <w:szCs w:val="28"/>
        </w:rPr>
      </w:pPr>
    </w:p>
    <w:p w14:paraId="7FE7EA0B" w14:textId="77777777" w:rsidR="0041495F" w:rsidRPr="00166397" w:rsidRDefault="00376F9D" w:rsidP="0041495F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</w:t>
      </w:r>
      <w:r w:rsidR="0041495F" w:rsidRPr="00166397">
        <w:rPr>
          <w:rFonts w:ascii="Times New Roman" w:hAnsi="Times New Roman" w:cs="Times New Roman"/>
          <w:sz w:val="24"/>
          <w:szCs w:val="24"/>
        </w:rPr>
        <w:t>2021 г.</w:t>
      </w:r>
      <w:r w:rsidR="0041495F" w:rsidRPr="00166397">
        <w:rPr>
          <w:rFonts w:ascii="Times New Roman" w:hAnsi="Times New Roman" w:cs="Times New Roman"/>
          <w:sz w:val="24"/>
          <w:szCs w:val="24"/>
        </w:rPr>
        <w:tab/>
      </w:r>
      <w:r w:rsidR="0041495F" w:rsidRPr="00166397">
        <w:rPr>
          <w:rFonts w:ascii="Times New Roman" w:hAnsi="Times New Roman" w:cs="Times New Roman"/>
          <w:sz w:val="24"/>
          <w:szCs w:val="24"/>
        </w:rPr>
        <w:tab/>
      </w:r>
      <w:r w:rsidR="0041495F" w:rsidRPr="00166397">
        <w:rPr>
          <w:rFonts w:ascii="Times New Roman" w:hAnsi="Times New Roman" w:cs="Times New Roman"/>
          <w:sz w:val="24"/>
          <w:szCs w:val="24"/>
        </w:rPr>
        <w:tab/>
      </w:r>
      <w:r w:rsidR="0041495F" w:rsidRPr="0016639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4149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495F" w:rsidRPr="00166397">
        <w:rPr>
          <w:rFonts w:ascii="Times New Roman" w:hAnsi="Times New Roman" w:cs="Times New Roman"/>
          <w:sz w:val="24"/>
          <w:szCs w:val="24"/>
        </w:rPr>
        <w:t xml:space="preserve">р.п. Самойловка </w:t>
      </w:r>
    </w:p>
    <w:p w14:paraId="7F0A9563" w14:textId="77777777" w:rsidR="0041495F" w:rsidRPr="00166397" w:rsidRDefault="0041495F" w:rsidP="0041495F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14:paraId="5411FEA9" w14:textId="77777777" w:rsidR="00405C36" w:rsidRPr="008C0A59" w:rsidRDefault="00405C36" w:rsidP="00405C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C0A59">
        <w:rPr>
          <w:rFonts w:ascii="Times New Roman" w:hAnsi="Times New Roman" w:cs="Times New Roman"/>
          <w:sz w:val="24"/>
          <w:szCs w:val="24"/>
        </w:rPr>
        <w:t>«О внесении изменений и дополнений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106»</w:t>
      </w:r>
    </w:p>
    <w:p w14:paraId="5163716F" w14:textId="77777777" w:rsidR="00405C36" w:rsidRPr="008C0A59" w:rsidRDefault="00405C36" w:rsidP="00405C36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14:paraId="6F039992" w14:textId="77777777" w:rsidR="00405C36" w:rsidRPr="008C0A59" w:rsidRDefault="00405C36" w:rsidP="00405C36">
      <w:pPr>
        <w:shd w:val="clear" w:color="auto" w:fill="FFFFFF"/>
        <w:spacing w:line="312" w:lineRule="atLeast"/>
        <w:jc w:val="both"/>
        <w:rPr>
          <w:sz w:val="24"/>
          <w:szCs w:val="24"/>
        </w:rPr>
      </w:pPr>
      <w:r w:rsidRPr="008C0A59">
        <w:rPr>
          <w:sz w:val="24"/>
          <w:szCs w:val="24"/>
        </w:rPr>
        <w:t xml:space="preserve">       Руководствуясь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г. №190-ФЗ, </w:t>
      </w:r>
      <w:hyperlink r:id="rId6" w:history="1">
        <w:r w:rsidRPr="008C0A59">
          <w:rPr>
            <w:rStyle w:val="a8"/>
            <w:color w:val="auto"/>
            <w:sz w:val="24"/>
            <w:szCs w:val="24"/>
            <w:u w:val="none"/>
          </w:rPr>
          <w:t>приказом Министерства экономического развития РФ от 1 сентября 2014 г. N 540 "Об утверждении классификатора видов разрешенного использования земельных участков" (с изменениями и дополнениями)</w:t>
        </w:r>
      </w:hyperlink>
      <w:r w:rsidRPr="008C0A59">
        <w:rPr>
          <w:sz w:val="24"/>
          <w:szCs w:val="24"/>
        </w:rPr>
        <w:t>, Уставом Самойловского муниципального образования Самойловского муниципального района,</w:t>
      </w:r>
      <w:r w:rsidR="008C0A59" w:rsidRPr="008C0A59">
        <w:rPr>
          <w:sz w:val="24"/>
          <w:szCs w:val="24"/>
        </w:rPr>
        <w:t xml:space="preserve"> </w:t>
      </w:r>
      <w:r w:rsidR="008C0A59" w:rsidRPr="006B20A4">
        <w:rPr>
          <w:sz w:val="24"/>
          <w:szCs w:val="24"/>
        </w:rPr>
        <w:t>решением Муниципального собрания Самойловского муниципального района Саратовской области №79 от 13.11.2006</w:t>
      </w:r>
      <w:r w:rsidR="008C0A59">
        <w:t xml:space="preserve"> </w:t>
      </w:r>
      <w:r w:rsidR="008C0A59" w:rsidRPr="006B20A4">
        <w:rPr>
          <w:sz w:val="24"/>
          <w:szCs w:val="24"/>
        </w:rPr>
        <w:t>«Об установлении предельных размеров земельных участков, предоставляемых гражданам бесплатно»</w:t>
      </w:r>
      <w:r w:rsidR="008C0A59">
        <w:rPr>
          <w:sz w:val="24"/>
          <w:szCs w:val="24"/>
        </w:rPr>
        <w:t xml:space="preserve">, на основании заключения о проведении публичных слушаний от 05.04.2021г., </w:t>
      </w:r>
      <w:r w:rsidRPr="008C0A59">
        <w:rPr>
          <w:sz w:val="24"/>
          <w:szCs w:val="24"/>
        </w:rPr>
        <w:t xml:space="preserve"> Городской Совет Самойловского муниципального образования </w:t>
      </w:r>
    </w:p>
    <w:p w14:paraId="7827659B" w14:textId="77777777" w:rsidR="00405C36" w:rsidRPr="008C0A59" w:rsidRDefault="00405C36" w:rsidP="00405C36">
      <w:pPr>
        <w:shd w:val="clear" w:color="auto" w:fill="FFFFFF"/>
        <w:spacing w:line="312" w:lineRule="atLeast"/>
        <w:ind w:left="162" w:firstLine="546"/>
        <w:jc w:val="both"/>
        <w:rPr>
          <w:b/>
          <w:sz w:val="24"/>
          <w:szCs w:val="24"/>
        </w:rPr>
      </w:pPr>
    </w:p>
    <w:p w14:paraId="1A71D6FC" w14:textId="77777777" w:rsidR="00405C36" w:rsidRPr="008C0A59" w:rsidRDefault="00405C36" w:rsidP="00405C36">
      <w:pPr>
        <w:shd w:val="clear" w:color="auto" w:fill="FFFFFF"/>
        <w:spacing w:line="312" w:lineRule="atLeast"/>
        <w:ind w:left="162" w:firstLine="546"/>
        <w:jc w:val="both"/>
        <w:rPr>
          <w:b/>
          <w:sz w:val="24"/>
          <w:szCs w:val="24"/>
        </w:rPr>
      </w:pPr>
      <w:r w:rsidRPr="008C0A59">
        <w:rPr>
          <w:b/>
          <w:sz w:val="24"/>
          <w:szCs w:val="24"/>
        </w:rPr>
        <w:t>РЕШИЛ:</w:t>
      </w:r>
    </w:p>
    <w:p w14:paraId="1C5135C6" w14:textId="77777777" w:rsidR="00405C36" w:rsidRPr="008C0A59" w:rsidRDefault="00405C36" w:rsidP="00405C36">
      <w:pPr>
        <w:shd w:val="clear" w:color="auto" w:fill="FFFFFF"/>
        <w:spacing w:line="312" w:lineRule="atLeast"/>
        <w:ind w:left="162"/>
        <w:jc w:val="both"/>
        <w:rPr>
          <w:sz w:val="24"/>
          <w:szCs w:val="24"/>
        </w:rPr>
      </w:pPr>
    </w:p>
    <w:p w14:paraId="7288B78E" w14:textId="77777777" w:rsidR="00405C36" w:rsidRPr="008C0A59" w:rsidRDefault="00405C36" w:rsidP="00405C36">
      <w:pPr>
        <w:pStyle w:val="Default"/>
        <w:ind w:firstLine="708"/>
        <w:jc w:val="both"/>
      </w:pPr>
      <w:r w:rsidRPr="008C0A59">
        <w:t xml:space="preserve">1. Внести в Правила землепользования и застройки территории Самойловского  муниципального образования Самойловского муниципального района Саратовской области, утвержденные решением городского Совета Самойловского муниципального образования от 31.10.2014 г. №106 изменения в части приведения градостроительных регламентов в соответствие с приказом № 540 от 1 сентября 2014г. «Об утверждении классификатора видов разрешенного использования земельных участков», решением Муниципального собрания Самойловского муниципального района Саратовской области №79 от 13.11.2006: </w:t>
      </w:r>
    </w:p>
    <w:p w14:paraId="01F6BF7F" w14:textId="77777777" w:rsidR="00405C36" w:rsidRPr="008C0A59" w:rsidRDefault="00405C36" w:rsidP="00405C36">
      <w:pPr>
        <w:pStyle w:val="a6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0A59">
        <w:rPr>
          <w:rFonts w:ascii="Times New Roman" w:hAnsi="Times New Roman" w:cs="Times New Roman"/>
          <w:b w:val="0"/>
          <w:sz w:val="24"/>
          <w:szCs w:val="24"/>
        </w:rPr>
        <w:t>1.1. В статье 43-2. Градостроительные регламенты. Жилые зоны. Ж-1. Зона индивидуальной усадебной жилой застройки:</w:t>
      </w:r>
    </w:p>
    <w:p w14:paraId="721D16D1" w14:textId="77777777" w:rsidR="00405C36" w:rsidRPr="008C0A59" w:rsidRDefault="00405C36" w:rsidP="00405C36">
      <w:pPr>
        <w:pStyle w:val="a6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0A59">
        <w:rPr>
          <w:rFonts w:ascii="Times New Roman" w:hAnsi="Times New Roman" w:cs="Times New Roman"/>
          <w:b w:val="0"/>
          <w:sz w:val="24"/>
          <w:szCs w:val="24"/>
        </w:rPr>
        <w:t>а) таблицу «Основные виды разрешенного использования земельных участков и объектов капитального строительства» дополнить строкой «Блокированная жилая застройка»: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5611"/>
        <w:gridCol w:w="1854"/>
      </w:tblGrid>
      <w:tr w:rsidR="00405C36" w:rsidRPr="009F3384" w14:paraId="56EB5FD2" w14:textId="77777777" w:rsidTr="00491FEB">
        <w:tc>
          <w:tcPr>
            <w:tcW w:w="2010" w:type="dxa"/>
          </w:tcPr>
          <w:p w14:paraId="61014C28" w14:textId="77777777" w:rsidR="00405C36" w:rsidRPr="003309CE" w:rsidRDefault="00405C36" w:rsidP="00491F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9CE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11" w:type="dxa"/>
          </w:tcPr>
          <w:p w14:paraId="09D39199" w14:textId="77777777" w:rsidR="00405C36" w:rsidRPr="003309CE" w:rsidRDefault="00405C36" w:rsidP="00491F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9CE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4" w:type="dxa"/>
          </w:tcPr>
          <w:p w14:paraId="14853FC0" w14:textId="77777777" w:rsidR="00405C36" w:rsidRPr="009F3384" w:rsidRDefault="00405C36" w:rsidP="00491F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09CE">
              <w:rPr>
                <w:rFonts w:ascii="Times New Roman" w:hAnsi="Times New Roman" w:cs="Times New Roman"/>
                <w:sz w:val="24"/>
                <w:szCs w:val="24"/>
              </w:rPr>
              <w:t xml:space="preserve">Код (числовое обозначение вида разрешенного использования земельного </w:t>
            </w:r>
            <w:r w:rsidRPr="00330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</w:tr>
      <w:tr w:rsidR="00405C36" w:rsidRPr="009F3384" w14:paraId="7630A329" w14:textId="77777777" w:rsidTr="00491FEB">
        <w:tc>
          <w:tcPr>
            <w:tcW w:w="9475" w:type="dxa"/>
            <w:gridSpan w:val="3"/>
          </w:tcPr>
          <w:p w14:paraId="1EC7E889" w14:textId="77777777" w:rsidR="00405C36" w:rsidRPr="009F3384" w:rsidRDefault="00405C36" w:rsidP="00491FEB">
            <w:pPr>
              <w:pStyle w:val="a9"/>
              <w:jc w:val="center"/>
              <w:rPr>
                <w:color w:val="000000"/>
              </w:rPr>
            </w:pPr>
            <w:r w:rsidRPr="009F3384">
              <w:rPr>
                <w:b/>
              </w:rPr>
              <w:lastRenderedPageBreak/>
              <w:t>Основные виды разрешенного использования зоны Ж-1</w:t>
            </w:r>
          </w:p>
        </w:tc>
      </w:tr>
      <w:tr w:rsidR="00405C36" w:rsidRPr="009F3384" w14:paraId="230123D1" w14:textId="77777777" w:rsidTr="00491FEB">
        <w:tc>
          <w:tcPr>
            <w:tcW w:w="2010" w:type="dxa"/>
          </w:tcPr>
          <w:p w14:paraId="42F06277" w14:textId="77777777" w:rsidR="00405C36" w:rsidRPr="009F3384" w:rsidRDefault="00405C36" w:rsidP="00491FEB">
            <w:pPr>
              <w:pStyle w:val="a9"/>
            </w:pPr>
            <w:r>
              <w:t>Блокированная жилая застройка</w:t>
            </w:r>
          </w:p>
        </w:tc>
        <w:tc>
          <w:tcPr>
            <w:tcW w:w="5611" w:type="dxa"/>
          </w:tcPr>
          <w:p w14:paraId="1AFE51C4" w14:textId="77777777" w:rsidR="00405C36" w:rsidRDefault="00405C36" w:rsidP="00491FEB">
            <w:pPr>
              <w:pStyle w:val="a9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вход на территорию общего пользования (жилые дома блокированной застройки);</w:t>
            </w:r>
          </w:p>
          <w:p w14:paraId="29937A36" w14:textId="77777777" w:rsidR="00405C36" w:rsidRPr="00245E85" w:rsidRDefault="00405C36" w:rsidP="00491FEB">
            <w:pPr>
              <w:rPr>
                <w:sz w:val="24"/>
                <w:szCs w:val="24"/>
              </w:rPr>
            </w:pPr>
            <w:r w:rsidRPr="00245E85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19C43154" w14:textId="77777777" w:rsidR="00405C36" w:rsidRPr="00245E85" w:rsidRDefault="00405C36" w:rsidP="00491FEB">
            <w:pPr>
              <w:rPr>
                <w:sz w:val="24"/>
                <w:szCs w:val="24"/>
              </w:rPr>
            </w:pPr>
            <w:r w:rsidRPr="00245E85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16A5107A" w14:textId="77777777" w:rsidR="00405C36" w:rsidRPr="00245E85" w:rsidRDefault="00405C36" w:rsidP="00491FEB">
            <w:pPr>
              <w:rPr>
                <w:sz w:val="24"/>
                <w:szCs w:val="24"/>
              </w:rPr>
            </w:pPr>
            <w:r w:rsidRPr="00245E85">
              <w:rPr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54" w:type="dxa"/>
          </w:tcPr>
          <w:p w14:paraId="5575CB32" w14:textId="77777777" w:rsidR="00405C36" w:rsidRPr="009F3384" w:rsidRDefault="00405C36" w:rsidP="00491FEB">
            <w:pPr>
              <w:pStyle w:val="a9"/>
              <w:jc w:val="center"/>
            </w:pPr>
            <w:r w:rsidRPr="009F3384">
              <w:t>2.</w:t>
            </w:r>
            <w:r>
              <w:t>3</w:t>
            </w:r>
          </w:p>
        </w:tc>
      </w:tr>
    </w:tbl>
    <w:p w14:paraId="7DC7DCEB" w14:textId="77777777" w:rsidR="00405C36" w:rsidRPr="00166397" w:rsidRDefault="00405C36" w:rsidP="00405C36">
      <w:pPr>
        <w:ind w:left="-142" w:firstLine="850"/>
        <w:jc w:val="both"/>
        <w:rPr>
          <w:bCs/>
          <w:sz w:val="24"/>
          <w:szCs w:val="24"/>
        </w:rPr>
      </w:pPr>
      <w:r w:rsidRPr="00166397">
        <w:rPr>
          <w:sz w:val="24"/>
          <w:szCs w:val="24"/>
        </w:rPr>
        <w:t xml:space="preserve">б) таблицу «Параметры застройки» </w:t>
      </w:r>
      <w:r w:rsidRPr="00166397">
        <w:rPr>
          <w:noProof/>
          <w:sz w:val="24"/>
          <w:szCs w:val="24"/>
        </w:rPr>
        <w:t xml:space="preserve">изложить </w:t>
      </w:r>
      <w:r w:rsidRPr="00166397">
        <w:rPr>
          <w:bCs/>
          <w:sz w:val="24"/>
          <w:szCs w:val="24"/>
        </w:rPr>
        <w:t>в новой редакции следующего содержания:</w:t>
      </w:r>
    </w:p>
    <w:p w14:paraId="777314F6" w14:textId="77777777" w:rsidR="00405C36" w:rsidRPr="00245E85" w:rsidRDefault="00405C36" w:rsidP="00405C36">
      <w:pPr>
        <w:jc w:val="both"/>
        <w:rPr>
          <w:sz w:val="24"/>
          <w:szCs w:val="24"/>
          <w:u w:val="single"/>
        </w:rPr>
      </w:pPr>
      <w:r w:rsidRPr="00245E85">
        <w:rPr>
          <w:bCs/>
          <w:sz w:val="24"/>
          <w:szCs w:val="24"/>
        </w:rPr>
        <w:t xml:space="preserve"> </w:t>
      </w:r>
      <w:r w:rsidRPr="00245E85">
        <w:rPr>
          <w:b/>
          <w:bCs/>
          <w:i/>
          <w:iCs/>
          <w:sz w:val="24"/>
          <w:szCs w:val="24"/>
          <w:u w:val="single"/>
        </w:rPr>
        <w:t>«Параметры застройки: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4792"/>
      </w:tblGrid>
      <w:tr w:rsidR="00405C36" w:rsidRPr="00245E85" w14:paraId="482A6ADA" w14:textId="77777777" w:rsidTr="00491FEB">
        <w:tc>
          <w:tcPr>
            <w:tcW w:w="675" w:type="dxa"/>
          </w:tcPr>
          <w:p w14:paraId="14F8094C" w14:textId="77777777" w:rsidR="00405C36" w:rsidRPr="003309CE" w:rsidRDefault="00405C36" w:rsidP="00491FEB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14:paraId="0A8959B1" w14:textId="77777777" w:rsidR="00405C36" w:rsidRPr="003309CE" w:rsidRDefault="00405C36" w:rsidP="00491FEB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14:paraId="52428DCD" w14:textId="77777777" w:rsidR="00405C36" w:rsidRPr="003309CE" w:rsidRDefault="00405C36" w:rsidP="00491F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309CE">
              <w:rPr>
                <w:b/>
                <w:sz w:val="24"/>
                <w:szCs w:val="24"/>
              </w:rPr>
              <w:t xml:space="preserve">реконструкции объектов </w:t>
            </w:r>
          </w:p>
          <w:p w14:paraId="5E46DBA5" w14:textId="77777777" w:rsidR="00405C36" w:rsidRPr="003309CE" w:rsidRDefault="00405C36" w:rsidP="00491FEB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792" w:type="dxa"/>
            <w:vAlign w:val="center"/>
          </w:tcPr>
          <w:p w14:paraId="5F65318A" w14:textId="77777777" w:rsidR="00405C36" w:rsidRPr="003309CE" w:rsidRDefault="00405C36" w:rsidP="00491F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09CE">
              <w:rPr>
                <w:b/>
                <w:color w:val="000000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5C36" w:rsidRPr="00245E85" w14:paraId="2473C6FC" w14:textId="77777777" w:rsidTr="00491FEB">
        <w:tc>
          <w:tcPr>
            <w:tcW w:w="675" w:type="dxa"/>
            <w:vAlign w:val="center"/>
          </w:tcPr>
          <w:p w14:paraId="1E52005E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4AE4E173" w14:textId="77777777" w:rsidR="00405C36" w:rsidRPr="003309CE" w:rsidRDefault="00405C36" w:rsidP="00491FEB">
            <w:pPr>
              <w:rPr>
                <w:sz w:val="24"/>
                <w:szCs w:val="24"/>
                <w:lang w:val="en-US"/>
              </w:rPr>
            </w:pPr>
            <w:r w:rsidRPr="003309CE">
              <w:rPr>
                <w:sz w:val="24"/>
                <w:szCs w:val="24"/>
              </w:rPr>
              <w:t>Минимальная площадь земельных</w:t>
            </w:r>
          </w:p>
          <w:p w14:paraId="49A9E7AC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участков</w:t>
            </w:r>
          </w:p>
        </w:tc>
        <w:tc>
          <w:tcPr>
            <w:tcW w:w="4792" w:type="dxa"/>
            <w:vAlign w:val="center"/>
          </w:tcPr>
          <w:p w14:paraId="162984BC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индивидуального жилищного строительства - 400 кв. м;</w:t>
            </w:r>
          </w:p>
          <w:p w14:paraId="51D5CC34" w14:textId="77777777" w:rsidR="00405C36" w:rsidRPr="003309CE" w:rsidRDefault="00405C36" w:rsidP="00491FE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малоэтажной многоквартирной жилой застройки – 400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кв.м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14:paraId="1207D1AB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ведения личного подсобного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хозяйства  -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 xml:space="preserve"> 400 кв.м;</w:t>
            </w:r>
          </w:p>
          <w:p w14:paraId="51033A61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блокированной жилой застройки – 400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кв.м</w:t>
            </w:r>
            <w:proofErr w:type="gramEnd"/>
          </w:p>
          <w:p w14:paraId="03E369FE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ведения огородничества – 100 кв.м.</w:t>
            </w:r>
          </w:p>
          <w:p w14:paraId="4665E514" w14:textId="77777777" w:rsidR="00405C36" w:rsidRPr="003309CE" w:rsidRDefault="00405C36" w:rsidP="00491FE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коммунального обслуживания – не подлежит установлению </w:t>
            </w:r>
          </w:p>
          <w:p w14:paraId="4E1205C2" w14:textId="77777777" w:rsidR="00405C36" w:rsidRPr="003309CE" w:rsidRDefault="00405C36" w:rsidP="00491FE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Минимальная ширина вдоль фронта улицы – 15 метров;</w:t>
            </w:r>
          </w:p>
        </w:tc>
      </w:tr>
      <w:tr w:rsidR="00405C36" w:rsidRPr="00245E85" w14:paraId="56D7D55B" w14:textId="77777777" w:rsidTr="00491FEB">
        <w:tc>
          <w:tcPr>
            <w:tcW w:w="675" w:type="dxa"/>
            <w:vAlign w:val="center"/>
          </w:tcPr>
          <w:p w14:paraId="08A56D6B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4D635A5E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Максимальная площадь земельных</w:t>
            </w:r>
          </w:p>
          <w:p w14:paraId="778EA056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участков </w:t>
            </w:r>
          </w:p>
          <w:p w14:paraId="35A9FB6E" w14:textId="77777777" w:rsidR="00405C36" w:rsidRPr="003309CE" w:rsidRDefault="00405C36" w:rsidP="00491FEB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center"/>
          </w:tcPr>
          <w:p w14:paraId="551F6BEC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индивидуального жилищного строительства -3000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кв.м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 xml:space="preserve">; </w:t>
            </w:r>
          </w:p>
          <w:p w14:paraId="317C2915" w14:textId="77777777" w:rsidR="00405C36" w:rsidRPr="003309CE" w:rsidRDefault="00405C36" w:rsidP="00491FE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малоэтажной многоквартирной жилой застройки – 2500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кв.м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14:paraId="0340D722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ведения личного подсобного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хозяйства  -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 xml:space="preserve"> 3000 кв.м;</w:t>
            </w:r>
          </w:p>
          <w:p w14:paraId="6989F849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блокированной жилой застройки – 2500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кв.м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14:paraId="6D06E68E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ведения огородничества – 400 кв.м.</w:t>
            </w:r>
          </w:p>
          <w:p w14:paraId="3CC7C4DB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коммунального обслуживания – не подлежит установлению </w:t>
            </w:r>
          </w:p>
        </w:tc>
      </w:tr>
      <w:tr w:rsidR="00405C36" w:rsidRPr="00245E85" w14:paraId="1902FF87" w14:textId="77777777" w:rsidTr="00491FEB">
        <w:tc>
          <w:tcPr>
            <w:tcW w:w="675" w:type="dxa"/>
            <w:vAlign w:val="center"/>
          </w:tcPr>
          <w:p w14:paraId="3120EF0F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77FD49C" w14:textId="77777777" w:rsidR="00405C36" w:rsidRPr="003309CE" w:rsidRDefault="00405C36" w:rsidP="00491FEB">
            <w:pPr>
              <w:autoSpaceDE w:val="0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Максимальная общая площадь объектов капитального </w:t>
            </w:r>
            <w:r w:rsidRPr="003309CE">
              <w:rPr>
                <w:color w:val="000000"/>
                <w:sz w:val="24"/>
                <w:szCs w:val="24"/>
              </w:rPr>
              <w:lastRenderedPageBreak/>
              <w:t>строительства нежилого назначения  на 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5E0C4D6C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lastRenderedPageBreak/>
              <w:t xml:space="preserve">За исключением объектов дошкольного, начального и среднего общего образования, </w:t>
            </w:r>
            <w:r w:rsidRPr="003309CE">
              <w:rPr>
                <w:color w:val="000000"/>
                <w:sz w:val="24"/>
                <w:szCs w:val="24"/>
              </w:rPr>
              <w:lastRenderedPageBreak/>
              <w:t xml:space="preserve">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3309CE">
                <w:rPr>
                  <w:color w:val="000000"/>
                  <w:sz w:val="24"/>
                  <w:szCs w:val="24"/>
                </w:rPr>
                <w:t>300 кв. м</w:t>
              </w:r>
            </w:smartTag>
            <w:r w:rsidRPr="003309CE">
              <w:rPr>
                <w:color w:val="000000"/>
                <w:sz w:val="24"/>
                <w:szCs w:val="24"/>
              </w:rPr>
              <w:t>.</w:t>
            </w:r>
          </w:p>
        </w:tc>
      </w:tr>
      <w:tr w:rsidR="00405C36" w:rsidRPr="00245E85" w14:paraId="68EB55DB" w14:textId="77777777" w:rsidTr="00491FEB">
        <w:tc>
          <w:tcPr>
            <w:tcW w:w="675" w:type="dxa"/>
            <w:vAlign w:val="center"/>
          </w:tcPr>
          <w:p w14:paraId="2311A8F9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14:paraId="778C2482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Минимальные отступы зданий, </w:t>
            </w:r>
          </w:p>
          <w:p w14:paraId="56617713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строений, сооружений от границ</w:t>
            </w:r>
          </w:p>
          <w:p w14:paraId="74220AD0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4792" w:type="dxa"/>
            <w:vAlign w:val="center"/>
          </w:tcPr>
          <w:p w14:paraId="5905B184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случаях примыкания к соседним зданиям (при обязательном наличии брандмауэрных стен) от жилого дома-</w:t>
            </w:r>
            <w:smartTag w:uri="urn:schemas-microsoft-com:office:smarttags" w:element="metricconverter">
              <w:smartTagPr>
                <w:attr w:name="ProductID" w:val="0 м"/>
              </w:smartTagPr>
              <w:r w:rsidRPr="003309CE">
                <w:rPr>
                  <w:color w:val="000000"/>
                  <w:sz w:val="24"/>
                  <w:szCs w:val="24"/>
                </w:rPr>
                <w:t>0 м</w:t>
              </w:r>
            </w:smartTag>
            <w:r w:rsidRPr="003309CE">
              <w:rPr>
                <w:color w:val="000000"/>
                <w:sz w:val="24"/>
                <w:szCs w:val="24"/>
              </w:rPr>
              <w:t>.</w:t>
            </w:r>
          </w:p>
          <w:p w14:paraId="4A77FAC8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минимальный отступ от границ соседнего участка </w:t>
            </w:r>
            <w:r w:rsidRPr="003309CE">
              <w:rPr>
                <w:color w:val="000000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309CE">
                <w:rPr>
                  <w:color w:val="000000"/>
                  <w:sz w:val="24"/>
                  <w:szCs w:val="24"/>
                </w:rPr>
                <w:t>3 м</w:t>
              </w:r>
            </w:smartTag>
            <w:r w:rsidRPr="003309CE">
              <w:rPr>
                <w:color w:val="000000"/>
                <w:sz w:val="24"/>
                <w:szCs w:val="24"/>
              </w:rPr>
              <w:t>.</w:t>
            </w:r>
          </w:p>
          <w:p w14:paraId="77DC9EB9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от хозяйственных и прочих строений </w:t>
            </w:r>
            <w:r w:rsidRPr="003309CE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3309CE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09CE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3309CE">
              <w:rPr>
                <w:color w:val="000000"/>
                <w:sz w:val="24"/>
                <w:szCs w:val="24"/>
              </w:rPr>
              <w:t xml:space="preserve">; </w:t>
            </w:r>
          </w:p>
          <w:p w14:paraId="65C217C4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открытой стоянки </w:t>
            </w:r>
            <w:r w:rsidRPr="003309CE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3309CE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09CE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3309CE">
              <w:rPr>
                <w:color w:val="000000"/>
                <w:sz w:val="24"/>
                <w:szCs w:val="24"/>
              </w:rPr>
              <w:t xml:space="preserve">; </w:t>
            </w:r>
          </w:p>
          <w:p w14:paraId="62169E15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отдельно стоящего гаража </w:t>
            </w:r>
            <w:r w:rsidRPr="003309CE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3309CE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09CE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3309CE">
              <w:rPr>
                <w:color w:val="000000"/>
                <w:sz w:val="24"/>
                <w:szCs w:val="24"/>
              </w:rPr>
              <w:t>.</w:t>
            </w:r>
          </w:p>
          <w:p w14:paraId="18BB6A57" w14:textId="77777777" w:rsidR="00405C36" w:rsidRPr="003309CE" w:rsidRDefault="00405C36" w:rsidP="00491FEB">
            <w:pPr>
              <w:ind w:left="12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от основных строений до отдельно стоящих хозяйственных и прочих строений в соответствии с техническими и пожарными регламентами</w:t>
            </w:r>
          </w:p>
        </w:tc>
      </w:tr>
      <w:tr w:rsidR="00405C36" w:rsidRPr="00245E85" w14:paraId="389A7041" w14:textId="77777777" w:rsidTr="00491FEB">
        <w:tc>
          <w:tcPr>
            <w:tcW w:w="675" w:type="dxa"/>
            <w:vAlign w:val="center"/>
          </w:tcPr>
          <w:p w14:paraId="2749B2FD" w14:textId="77777777" w:rsidR="00405C36" w:rsidRPr="003309CE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5164541F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Максимальное количество этажей надземной части зданий, строений, сооружений на территории земельных участков</w:t>
            </w:r>
          </w:p>
        </w:tc>
        <w:tc>
          <w:tcPr>
            <w:tcW w:w="4792" w:type="dxa"/>
          </w:tcPr>
          <w:p w14:paraId="10FC1CA8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коттеджи и индивидуальные дома, малоэтажная многоквартирная жилая застройка, блокированная жилая застройка </w:t>
            </w:r>
          </w:p>
          <w:p w14:paraId="32E40205" w14:textId="77777777" w:rsidR="00405C36" w:rsidRPr="003309CE" w:rsidRDefault="00405C36" w:rsidP="00491FEB">
            <w:pPr>
              <w:suppressAutoHyphens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 - до 3х этажей</w:t>
            </w:r>
          </w:p>
          <w:p w14:paraId="702E3B00" w14:textId="77777777" w:rsidR="00405C36" w:rsidRPr="003309CE" w:rsidRDefault="00405C36" w:rsidP="00491FEB">
            <w:pPr>
              <w:suppressAutoHyphens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для коммунального обслуживания – не подлежит установлению</w:t>
            </w:r>
          </w:p>
        </w:tc>
      </w:tr>
      <w:tr w:rsidR="00405C36" w:rsidRPr="00245E85" w14:paraId="6A36D238" w14:textId="77777777" w:rsidTr="00491FEB">
        <w:tc>
          <w:tcPr>
            <w:tcW w:w="675" w:type="dxa"/>
            <w:vAlign w:val="center"/>
          </w:tcPr>
          <w:p w14:paraId="17D12DD4" w14:textId="77777777" w:rsidR="00405C36" w:rsidRPr="003309CE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4ED7EB0B" w14:textId="77777777" w:rsidR="00405C36" w:rsidRPr="003309CE" w:rsidRDefault="00405C36" w:rsidP="00491FEB">
            <w:pPr>
              <w:autoSpaceDE w:val="0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4C60D458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индивидуального (одноквартирного) жилого дома, малоэтажной многоквартирной жилой застройки, блокированной жилой застройки, </w:t>
            </w:r>
          </w:p>
          <w:p w14:paraId="39BF1B85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 объектов торговли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309CE">
                <w:rPr>
                  <w:color w:val="000000"/>
                  <w:sz w:val="24"/>
                  <w:szCs w:val="24"/>
                </w:rPr>
                <w:t>12 м</w:t>
              </w:r>
            </w:smartTag>
            <w:r w:rsidRPr="003309CE">
              <w:rPr>
                <w:color w:val="000000"/>
                <w:sz w:val="24"/>
                <w:szCs w:val="24"/>
              </w:rPr>
              <w:t>, до верха скатной кровли-</w:t>
            </w:r>
            <w:smartTag w:uri="urn:schemas-microsoft-com:office:smarttags" w:element="metricconverter">
              <w:smartTagPr>
                <w:attr w:name="ProductID" w:val="13,8 м"/>
              </w:smartTagPr>
              <w:r w:rsidRPr="003309CE">
                <w:rPr>
                  <w:color w:val="000000"/>
                  <w:sz w:val="24"/>
                  <w:szCs w:val="24"/>
                </w:rPr>
                <w:t>13,8 м</w:t>
              </w:r>
            </w:smartTag>
          </w:p>
          <w:p w14:paraId="738F9834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-для гаража и прочих хозяйственных строений на участке 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309CE">
                <w:rPr>
                  <w:color w:val="000000"/>
                  <w:sz w:val="24"/>
                  <w:szCs w:val="24"/>
                </w:rPr>
                <w:t>4 м</w:t>
              </w:r>
            </w:smartTag>
            <w:r w:rsidRPr="003309CE">
              <w:rPr>
                <w:color w:val="000000"/>
                <w:sz w:val="24"/>
                <w:szCs w:val="24"/>
              </w:rPr>
              <w:t>, до конька скатной кровли-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309CE">
                <w:rPr>
                  <w:color w:val="000000"/>
                  <w:sz w:val="24"/>
                  <w:szCs w:val="24"/>
                </w:rPr>
                <w:t>7 м</w:t>
              </w:r>
            </w:smartTag>
          </w:p>
          <w:p w14:paraId="66CEE964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309CE">
                <w:rPr>
                  <w:color w:val="000000"/>
                  <w:sz w:val="24"/>
                  <w:szCs w:val="24"/>
                </w:rPr>
                <w:t>20 м</w:t>
              </w:r>
            </w:smartTag>
            <w:r w:rsidRPr="003309CE">
              <w:rPr>
                <w:color w:val="000000"/>
                <w:sz w:val="24"/>
                <w:szCs w:val="24"/>
              </w:rPr>
              <w:t xml:space="preserve">, </w:t>
            </w:r>
          </w:p>
          <w:p w14:paraId="2ADC8DC0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спортивно-рекреационных объектов 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309CE">
                <w:rPr>
                  <w:color w:val="000000"/>
                  <w:sz w:val="24"/>
                  <w:szCs w:val="24"/>
                </w:rPr>
                <w:t>30 м</w:t>
              </w:r>
            </w:smartTag>
            <w:r w:rsidRPr="003309CE">
              <w:rPr>
                <w:color w:val="000000"/>
                <w:sz w:val="24"/>
                <w:szCs w:val="24"/>
              </w:rPr>
              <w:t>.</w:t>
            </w:r>
          </w:p>
        </w:tc>
      </w:tr>
      <w:tr w:rsidR="00405C36" w:rsidRPr="00245E85" w14:paraId="17B811DE" w14:textId="77777777" w:rsidTr="00491FEB">
        <w:tc>
          <w:tcPr>
            <w:tcW w:w="675" w:type="dxa"/>
            <w:vAlign w:val="center"/>
          </w:tcPr>
          <w:p w14:paraId="542B9585" w14:textId="77777777" w:rsidR="00405C36" w:rsidRPr="003309CE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2713EDBA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Максимальный процент застройки </w:t>
            </w:r>
          </w:p>
        </w:tc>
        <w:tc>
          <w:tcPr>
            <w:tcW w:w="4792" w:type="dxa"/>
            <w:vAlign w:val="center"/>
          </w:tcPr>
          <w:p w14:paraId="4293CD50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индивидуального (одноквартирного) жилого дома - 50%</w:t>
            </w:r>
          </w:p>
          <w:p w14:paraId="3B38609C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малоэтажной многоквартирной жилой застройки – 60%</w:t>
            </w:r>
          </w:p>
          <w:p w14:paraId="7CDF25BF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блокированной жилой застройки – 80%</w:t>
            </w:r>
          </w:p>
        </w:tc>
      </w:tr>
      <w:tr w:rsidR="00405C36" w:rsidRPr="00245E85" w14:paraId="6B618613" w14:textId="77777777" w:rsidTr="00491FEB">
        <w:tc>
          <w:tcPr>
            <w:tcW w:w="675" w:type="dxa"/>
            <w:vAlign w:val="center"/>
          </w:tcPr>
          <w:p w14:paraId="0B922055" w14:textId="77777777" w:rsidR="00405C36" w:rsidRPr="003309CE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7FEF1692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Минимальная доля озеленённой </w:t>
            </w:r>
          </w:p>
          <w:p w14:paraId="1241DA00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0354E854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соответствии со статьей 42.7 настоящих Правил</w:t>
            </w:r>
          </w:p>
        </w:tc>
      </w:tr>
      <w:tr w:rsidR="00405C36" w:rsidRPr="00245E85" w14:paraId="3C04E9D4" w14:textId="77777777" w:rsidTr="00491FEB">
        <w:tc>
          <w:tcPr>
            <w:tcW w:w="675" w:type="dxa"/>
            <w:vAlign w:val="center"/>
          </w:tcPr>
          <w:p w14:paraId="17618383" w14:textId="77777777" w:rsidR="00405C36" w:rsidRPr="003309CE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12FF05B2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3309CE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3309CE">
              <w:rPr>
                <w:color w:val="000000"/>
                <w:sz w:val="24"/>
                <w:szCs w:val="24"/>
              </w:rPr>
              <w:t>-мест для хранения индивидуального автотранспорта на 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5C8A2D9E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соответствии со статьей 42.8 настоящих Правил</w:t>
            </w:r>
          </w:p>
        </w:tc>
      </w:tr>
      <w:tr w:rsidR="00405C36" w:rsidRPr="00245E85" w14:paraId="45139ABB" w14:textId="77777777" w:rsidTr="00491FEB">
        <w:tc>
          <w:tcPr>
            <w:tcW w:w="675" w:type="dxa"/>
            <w:vAlign w:val="center"/>
          </w:tcPr>
          <w:p w14:paraId="238B4548" w14:textId="77777777" w:rsidR="00405C36" w:rsidRPr="003309CE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30ED97C6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Максимальная высота ограждений</w:t>
            </w:r>
          </w:p>
        </w:tc>
        <w:tc>
          <w:tcPr>
            <w:tcW w:w="4792" w:type="dxa"/>
            <w:vAlign w:val="center"/>
          </w:tcPr>
          <w:p w14:paraId="25E45EBF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соответствии со статьей  42.10 настоящих Правил</w:t>
            </w:r>
          </w:p>
        </w:tc>
      </w:tr>
    </w:tbl>
    <w:p w14:paraId="1C23CD81" w14:textId="77777777" w:rsidR="00405C36" w:rsidRPr="00166397" w:rsidRDefault="00405C36" w:rsidP="00405C36">
      <w:pPr>
        <w:pStyle w:val="a6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397">
        <w:rPr>
          <w:rFonts w:ascii="Times New Roman" w:hAnsi="Times New Roman" w:cs="Times New Roman"/>
          <w:b w:val="0"/>
          <w:sz w:val="24"/>
          <w:szCs w:val="24"/>
        </w:rPr>
        <w:t>1.2. В статье 43-2. Градостроительные регламенты. Жилые зоны. Ж-2. Зона малоэтажной смешанной жилой застройки 2-4 этажей:</w:t>
      </w:r>
    </w:p>
    <w:p w14:paraId="248F91FA" w14:textId="77777777" w:rsidR="00405C36" w:rsidRPr="00166397" w:rsidRDefault="00405C36" w:rsidP="00405C36">
      <w:pPr>
        <w:pStyle w:val="a6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397">
        <w:rPr>
          <w:rFonts w:ascii="Times New Roman" w:hAnsi="Times New Roman" w:cs="Times New Roman"/>
          <w:b w:val="0"/>
          <w:sz w:val="24"/>
          <w:szCs w:val="24"/>
        </w:rPr>
        <w:lastRenderedPageBreak/>
        <w:t>а) таблицу «Основные виды разрешенного использования земельных участков и объектов капитального строительства» дополнить строкой «Блокированная жилая застройка»: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5631"/>
        <w:gridCol w:w="1854"/>
      </w:tblGrid>
      <w:tr w:rsidR="00405C36" w:rsidRPr="009F3384" w14:paraId="7461ABA4" w14:textId="77777777" w:rsidTr="00491FEB">
        <w:tc>
          <w:tcPr>
            <w:tcW w:w="1990" w:type="dxa"/>
          </w:tcPr>
          <w:p w14:paraId="32DFDB91" w14:textId="77777777" w:rsidR="00405C36" w:rsidRPr="009F3384" w:rsidRDefault="00405C36" w:rsidP="00491F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4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31" w:type="dxa"/>
          </w:tcPr>
          <w:p w14:paraId="50F728E9" w14:textId="77777777" w:rsidR="00405C36" w:rsidRPr="009F3384" w:rsidRDefault="00405C36" w:rsidP="00491F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4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4" w:type="dxa"/>
          </w:tcPr>
          <w:p w14:paraId="34E94751" w14:textId="77777777" w:rsidR="00405C36" w:rsidRPr="009F3384" w:rsidRDefault="00405C36" w:rsidP="00491F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4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405C36" w:rsidRPr="009F3384" w14:paraId="191EFC09" w14:textId="77777777" w:rsidTr="00491FEB">
        <w:tc>
          <w:tcPr>
            <w:tcW w:w="9475" w:type="dxa"/>
            <w:gridSpan w:val="3"/>
          </w:tcPr>
          <w:p w14:paraId="62029BC7" w14:textId="77777777" w:rsidR="00405C36" w:rsidRPr="009F3384" w:rsidRDefault="00405C36" w:rsidP="00491FEB">
            <w:pPr>
              <w:pStyle w:val="a9"/>
              <w:jc w:val="center"/>
              <w:rPr>
                <w:color w:val="000000"/>
              </w:rPr>
            </w:pPr>
            <w:r w:rsidRPr="009F3384">
              <w:rPr>
                <w:b/>
              </w:rPr>
              <w:t>Основные виды разрешенного использования зоны Ж-2</w:t>
            </w:r>
          </w:p>
        </w:tc>
      </w:tr>
      <w:tr w:rsidR="00405C36" w:rsidRPr="009F3384" w14:paraId="00B66047" w14:textId="77777777" w:rsidTr="00491FEB">
        <w:tc>
          <w:tcPr>
            <w:tcW w:w="1990" w:type="dxa"/>
          </w:tcPr>
          <w:p w14:paraId="54B79778" w14:textId="77777777" w:rsidR="00405C36" w:rsidRPr="009F3384" w:rsidRDefault="00405C36" w:rsidP="00491FEB">
            <w:pPr>
              <w:pStyle w:val="a9"/>
            </w:pPr>
            <w:r>
              <w:t>Блокированная жилая застройка</w:t>
            </w:r>
          </w:p>
        </w:tc>
        <w:tc>
          <w:tcPr>
            <w:tcW w:w="5631" w:type="dxa"/>
          </w:tcPr>
          <w:p w14:paraId="223ACB42" w14:textId="77777777" w:rsidR="00405C36" w:rsidRDefault="00405C36" w:rsidP="00491FEB">
            <w:pPr>
              <w:pStyle w:val="a9"/>
            </w:pPr>
            <w: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вход на территорию общего пользования (жилые дома блокированной застройки);</w:t>
            </w:r>
          </w:p>
          <w:p w14:paraId="449475B3" w14:textId="77777777" w:rsidR="00405C36" w:rsidRPr="00245E85" w:rsidRDefault="00405C36" w:rsidP="00491FEB">
            <w:pPr>
              <w:rPr>
                <w:sz w:val="24"/>
                <w:szCs w:val="24"/>
              </w:rPr>
            </w:pPr>
            <w:r w:rsidRPr="00245E85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0E741BE3" w14:textId="77777777" w:rsidR="00405C36" w:rsidRPr="00245E85" w:rsidRDefault="00405C36" w:rsidP="00491FEB">
            <w:pPr>
              <w:rPr>
                <w:sz w:val="24"/>
                <w:szCs w:val="24"/>
              </w:rPr>
            </w:pPr>
            <w:r w:rsidRPr="00245E85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175E8E5C" w14:textId="77777777" w:rsidR="00405C36" w:rsidRPr="00245E85" w:rsidRDefault="00405C36" w:rsidP="00491FEB">
            <w:pPr>
              <w:rPr>
                <w:sz w:val="24"/>
                <w:szCs w:val="24"/>
              </w:rPr>
            </w:pPr>
            <w:r w:rsidRPr="00245E85">
              <w:rPr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54" w:type="dxa"/>
          </w:tcPr>
          <w:p w14:paraId="2188306C" w14:textId="77777777" w:rsidR="00405C36" w:rsidRPr="009F3384" w:rsidRDefault="00405C36" w:rsidP="00491FEB">
            <w:pPr>
              <w:pStyle w:val="a9"/>
              <w:jc w:val="center"/>
            </w:pPr>
            <w:r w:rsidRPr="009F3384">
              <w:t>2.</w:t>
            </w:r>
            <w:r>
              <w:t>3</w:t>
            </w:r>
          </w:p>
        </w:tc>
      </w:tr>
    </w:tbl>
    <w:p w14:paraId="6F982A61" w14:textId="77777777" w:rsidR="00405C36" w:rsidRPr="00166397" w:rsidRDefault="00405C36" w:rsidP="00405C36">
      <w:pPr>
        <w:ind w:left="-142" w:firstLine="850"/>
        <w:jc w:val="both"/>
        <w:rPr>
          <w:bCs/>
          <w:sz w:val="24"/>
          <w:szCs w:val="24"/>
        </w:rPr>
      </w:pPr>
      <w:r w:rsidRPr="00166397">
        <w:rPr>
          <w:sz w:val="24"/>
          <w:szCs w:val="24"/>
        </w:rPr>
        <w:t xml:space="preserve">б) таблицу «Параметры застройки» </w:t>
      </w:r>
      <w:r w:rsidRPr="00166397">
        <w:rPr>
          <w:noProof/>
          <w:sz w:val="24"/>
          <w:szCs w:val="24"/>
        </w:rPr>
        <w:t xml:space="preserve">изложить </w:t>
      </w:r>
      <w:r w:rsidRPr="00166397">
        <w:rPr>
          <w:bCs/>
          <w:sz w:val="24"/>
          <w:szCs w:val="24"/>
        </w:rPr>
        <w:t>в новой редакции следующего содержания:</w:t>
      </w:r>
    </w:p>
    <w:p w14:paraId="3B9EB9FC" w14:textId="77777777" w:rsidR="00405C36" w:rsidRPr="003309CE" w:rsidRDefault="00405C36" w:rsidP="00405C36">
      <w:pPr>
        <w:ind w:firstLine="562"/>
        <w:jc w:val="both"/>
        <w:rPr>
          <w:b/>
          <w:bCs/>
          <w:i/>
          <w:iCs/>
          <w:sz w:val="24"/>
          <w:szCs w:val="24"/>
          <w:u w:val="single"/>
        </w:rPr>
      </w:pPr>
      <w:r w:rsidRPr="003309CE">
        <w:rPr>
          <w:b/>
          <w:bCs/>
          <w:i/>
          <w:iCs/>
          <w:sz w:val="24"/>
          <w:szCs w:val="24"/>
          <w:u w:val="single"/>
        </w:rPr>
        <w:t>«Параметры застройки: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62"/>
        <w:gridCol w:w="4961"/>
      </w:tblGrid>
      <w:tr w:rsidR="00405C36" w:rsidRPr="003309CE" w14:paraId="48F711E2" w14:textId="77777777" w:rsidTr="00491FEB">
        <w:tc>
          <w:tcPr>
            <w:tcW w:w="675" w:type="dxa"/>
          </w:tcPr>
          <w:p w14:paraId="5351C965" w14:textId="77777777" w:rsidR="00405C36" w:rsidRPr="003309CE" w:rsidRDefault="00405C36" w:rsidP="00491FEB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62" w:type="dxa"/>
            <w:vAlign w:val="center"/>
          </w:tcPr>
          <w:p w14:paraId="03A80129" w14:textId="77777777" w:rsidR="00405C36" w:rsidRPr="003309CE" w:rsidRDefault="00405C36" w:rsidP="00491FEB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14:paraId="5F4130B9" w14:textId="77777777" w:rsidR="00405C36" w:rsidRPr="003309CE" w:rsidRDefault="00405C36" w:rsidP="00491F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309CE">
              <w:rPr>
                <w:b/>
                <w:sz w:val="24"/>
                <w:szCs w:val="24"/>
              </w:rPr>
              <w:t xml:space="preserve">реконструкции объектов </w:t>
            </w:r>
          </w:p>
          <w:p w14:paraId="62F71733" w14:textId="77777777" w:rsidR="00405C36" w:rsidRPr="003309CE" w:rsidRDefault="00405C36" w:rsidP="00491FEB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961" w:type="dxa"/>
            <w:vAlign w:val="center"/>
          </w:tcPr>
          <w:p w14:paraId="3C41F23E" w14:textId="77777777" w:rsidR="00405C36" w:rsidRPr="003309CE" w:rsidRDefault="00405C36" w:rsidP="00491FEB">
            <w:pPr>
              <w:jc w:val="center"/>
              <w:rPr>
                <w:b/>
                <w:sz w:val="24"/>
                <w:szCs w:val="24"/>
              </w:rPr>
            </w:pPr>
            <w:r w:rsidRPr="003309CE">
              <w:rPr>
                <w:b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5C36" w:rsidRPr="003309CE" w14:paraId="035E91BD" w14:textId="77777777" w:rsidTr="00491FEB">
        <w:tc>
          <w:tcPr>
            <w:tcW w:w="675" w:type="dxa"/>
            <w:vAlign w:val="center"/>
          </w:tcPr>
          <w:p w14:paraId="4975F161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1</w:t>
            </w:r>
          </w:p>
        </w:tc>
        <w:tc>
          <w:tcPr>
            <w:tcW w:w="3862" w:type="dxa"/>
            <w:vAlign w:val="center"/>
          </w:tcPr>
          <w:p w14:paraId="4CB9EDC1" w14:textId="77777777" w:rsidR="00405C36" w:rsidRPr="003309CE" w:rsidRDefault="00405C36" w:rsidP="00491FEB">
            <w:pPr>
              <w:rPr>
                <w:sz w:val="24"/>
                <w:szCs w:val="24"/>
                <w:lang w:val="en-US"/>
              </w:rPr>
            </w:pPr>
            <w:r w:rsidRPr="003309CE">
              <w:rPr>
                <w:sz w:val="24"/>
                <w:szCs w:val="24"/>
              </w:rPr>
              <w:t>Минимальная площадь земельных</w:t>
            </w:r>
          </w:p>
          <w:p w14:paraId="13E2E4F3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 участков</w:t>
            </w:r>
          </w:p>
        </w:tc>
        <w:tc>
          <w:tcPr>
            <w:tcW w:w="4961" w:type="dxa"/>
            <w:vAlign w:val="center"/>
          </w:tcPr>
          <w:p w14:paraId="0275FDF8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В соответствии со статьей 42.4 настоящих Правил, </w:t>
            </w:r>
          </w:p>
          <w:p w14:paraId="039CD5B6" w14:textId="77777777" w:rsidR="00405C36" w:rsidRPr="003309CE" w:rsidRDefault="00405C36" w:rsidP="00491FE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малоэтажной многоквартирной жилой застройки – 400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кв.м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14:paraId="32BF4697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блокированной жилой застройки – 400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кв.м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14:paraId="6F03E469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коммунального обслуживания – не подлежит установлению</w:t>
            </w:r>
          </w:p>
        </w:tc>
      </w:tr>
      <w:tr w:rsidR="00405C36" w:rsidRPr="003309CE" w14:paraId="747E161E" w14:textId="77777777" w:rsidTr="00491FEB">
        <w:tc>
          <w:tcPr>
            <w:tcW w:w="675" w:type="dxa"/>
            <w:vAlign w:val="center"/>
          </w:tcPr>
          <w:p w14:paraId="5E09A5A6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2</w:t>
            </w:r>
          </w:p>
        </w:tc>
        <w:tc>
          <w:tcPr>
            <w:tcW w:w="3862" w:type="dxa"/>
            <w:vAlign w:val="center"/>
          </w:tcPr>
          <w:p w14:paraId="3324AEAB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Максимальная площадь земельных</w:t>
            </w:r>
          </w:p>
          <w:p w14:paraId="214D960A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 участков </w:t>
            </w:r>
          </w:p>
          <w:p w14:paraId="3881AEC9" w14:textId="77777777" w:rsidR="00405C36" w:rsidRPr="003309CE" w:rsidRDefault="00405C36" w:rsidP="00491FE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21B34DA" w14:textId="77777777" w:rsidR="00405C36" w:rsidRPr="003309CE" w:rsidRDefault="00405C36" w:rsidP="00491FE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малоэтажной многоквартирной жилой застройки – 2500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кв.м</w:t>
            </w:r>
            <w:proofErr w:type="gramEnd"/>
            <w:r w:rsidRPr="003309CE">
              <w:rPr>
                <w:color w:val="000000"/>
                <w:sz w:val="24"/>
                <w:szCs w:val="24"/>
              </w:rPr>
              <w:t>;</w:t>
            </w:r>
          </w:p>
          <w:p w14:paraId="48C7753F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блокированной жилой застройки – 2500 </w:t>
            </w:r>
            <w:proofErr w:type="gramStart"/>
            <w:r w:rsidRPr="003309CE">
              <w:rPr>
                <w:color w:val="000000"/>
                <w:sz w:val="24"/>
                <w:szCs w:val="24"/>
              </w:rPr>
              <w:t>кв.м</w:t>
            </w:r>
            <w:proofErr w:type="gramEnd"/>
          </w:p>
          <w:p w14:paraId="26E9DADD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- для коммунального обслуживания – не подлежит установлению </w:t>
            </w:r>
          </w:p>
        </w:tc>
      </w:tr>
      <w:tr w:rsidR="00405C36" w:rsidRPr="003309CE" w14:paraId="1F82BCA2" w14:textId="77777777" w:rsidTr="00491FEB">
        <w:tc>
          <w:tcPr>
            <w:tcW w:w="675" w:type="dxa"/>
            <w:vAlign w:val="center"/>
          </w:tcPr>
          <w:p w14:paraId="242361D4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3</w:t>
            </w:r>
          </w:p>
        </w:tc>
        <w:tc>
          <w:tcPr>
            <w:tcW w:w="3862" w:type="dxa"/>
            <w:vAlign w:val="center"/>
          </w:tcPr>
          <w:p w14:paraId="7C6CCF43" w14:textId="77777777" w:rsidR="00405C36" w:rsidRPr="003309CE" w:rsidRDefault="00405C36" w:rsidP="00491FEB">
            <w:pPr>
              <w:autoSpaceDE w:val="0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Максимальная общая площадь объектов капитального строительства нежилого </w:t>
            </w:r>
            <w:r w:rsidRPr="003309CE">
              <w:rPr>
                <w:sz w:val="24"/>
                <w:szCs w:val="24"/>
              </w:rPr>
              <w:lastRenderedPageBreak/>
              <w:t>назначения  на территории земельных участков</w:t>
            </w:r>
          </w:p>
        </w:tc>
        <w:tc>
          <w:tcPr>
            <w:tcW w:w="4961" w:type="dxa"/>
            <w:vAlign w:val="center"/>
          </w:tcPr>
          <w:p w14:paraId="755847F4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lastRenderedPageBreak/>
              <w:t xml:space="preserve">Не устанавливается. </w:t>
            </w:r>
          </w:p>
          <w:p w14:paraId="56CD5D57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Общая площадь объектов капитального строительства нежилого назначения, </w:t>
            </w:r>
            <w:r w:rsidRPr="003309CE">
              <w:rPr>
                <w:color w:val="000000"/>
                <w:sz w:val="24"/>
                <w:szCs w:val="24"/>
              </w:rPr>
              <w:lastRenderedPageBreak/>
              <w:t>относящихся к условно-разрешенным видам использования, устанавливается в разрешении на условно разрешенный вид использования, выдаваемом в порядке, установленном действующим законодательством.</w:t>
            </w:r>
          </w:p>
        </w:tc>
      </w:tr>
      <w:tr w:rsidR="00405C36" w:rsidRPr="003309CE" w14:paraId="26015AD6" w14:textId="77777777" w:rsidTr="00491FEB">
        <w:tc>
          <w:tcPr>
            <w:tcW w:w="675" w:type="dxa"/>
            <w:vAlign w:val="center"/>
          </w:tcPr>
          <w:p w14:paraId="758B4726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62" w:type="dxa"/>
            <w:vAlign w:val="center"/>
          </w:tcPr>
          <w:p w14:paraId="7B3574C3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Минимальные отступы зданий, </w:t>
            </w:r>
          </w:p>
          <w:p w14:paraId="4CCD55B3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строений, сооружений от границ</w:t>
            </w:r>
          </w:p>
          <w:p w14:paraId="7C5D8D6A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4961" w:type="dxa"/>
            <w:vAlign w:val="center"/>
          </w:tcPr>
          <w:p w14:paraId="2C071019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соответствии со статьей 42.5 настоящих Правил</w:t>
            </w:r>
          </w:p>
        </w:tc>
      </w:tr>
      <w:tr w:rsidR="00405C36" w:rsidRPr="003309CE" w14:paraId="3694EA41" w14:textId="77777777" w:rsidTr="00491FEB">
        <w:tc>
          <w:tcPr>
            <w:tcW w:w="675" w:type="dxa"/>
            <w:vAlign w:val="center"/>
          </w:tcPr>
          <w:p w14:paraId="1D068FB9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5</w:t>
            </w:r>
          </w:p>
        </w:tc>
        <w:tc>
          <w:tcPr>
            <w:tcW w:w="3862" w:type="dxa"/>
            <w:vAlign w:val="center"/>
          </w:tcPr>
          <w:p w14:paraId="1FC466BA" w14:textId="77777777" w:rsidR="00405C36" w:rsidRPr="003309CE" w:rsidRDefault="00405C36" w:rsidP="00491FEB">
            <w:pPr>
              <w:autoSpaceDE w:val="0"/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4961" w:type="dxa"/>
            <w:vAlign w:val="center"/>
          </w:tcPr>
          <w:p w14:paraId="4CA5C217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малоэтажной многоквартирной жилой застройки, блокированной жилой застройки, объектов торговли до верха плоской кровли-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309CE">
                <w:rPr>
                  <w:color w:val="000000"/>
                  <w:sz w:val="24"/>
                  <w:szCs w:val="24"/>
                </w:rPr>
                <w:t>12 м</w:t>
              </w:r>
            </w:smartTag>
            <w:r w:rsidRPr="003309CE">
              <w:rPr>
                <w:color w:val="000000"/>
                <w:sz w:val="24"/>
                <w:szCs w:val="24"/>
              </w:rPr>
              <w:t>, до верха скатной кровли-</w:t>
            </w:r>
            <w:smartTag w:uri="urn:schemas-microsoft-com:office:smarttags" w:element="metricconverter">
              <w:smartTagPr>
                <w:attr w:name="ProductID" w:val="13,8 м"/>
              </w:smartTagPr>
              <w:r w:rsidRPr="003309CE">
                <w:rPr>
                  <w:color w:val="000000"/>
                  <w:sz w:val="24"/>
                  <w:szCs w:val="24"/>
                </w:rPr>
                <w:t>13,8 м</w:t>
              </w:r>
            </w:smartTag>
          </w:p>
          <w:p w14:paraId="0E13C200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гаража и прочих хозяйственных строений на участке - до верха плоской кровли-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309CE">
                <w:rPr>
                  <w:color w:val="000000"/>
                  <w:sz w:val="24"/>
                  <w:szCs w:val="24"/>
                </w:rPr>
                <w:t>4 м</w:t>
              </w:r>
            </w:smartTag>
            <w:r w:rsidRPr="003309CE">
              <w:rPr>
                <w:color w:val="000000"/>
                <w:sz w:val="24"/>
                <w:szCs w:val="24"/>
              </w:rPr>
              <w:t>, до конька скатной кровли-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309CE">
                <w:rPr>
                  <w:color w:val="000000"/>
                  <w:sz w:val="24"/>
                  <w:szCs w:val="24"/>
                </w:rPr>
                <w:t>7 м</w:t>
              </w:r>
            </w:smartTag>
          </w:p>
          <w:p w14:paraId="27064514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коммунального обслуживания – не подлежит установлению</w:t>
            </w:r>
          </w:p>
        </w:tc>
      </w:tr>
      <w:tr w:rsidR="00405C36" w:rsidRPr="003309CE" w14:paraId="4B4B09E3" w14:textId="77777777" w:rsidTr="00491FEB">
        <w:tc>
          <w:tcPr>
            <w:tcW w:w="675" w:type="dxa"/>
            <w:vAlign w:val="center"/>
          </w:tcPr>
          <w:p w14:paraId="09EB9F3A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6</w:t>
            </w:r>
          </w:p>
        </w:tc>
        <w:tc>
          <w:tcPr>
            <w:tcW w:w="3862" w:type="dxa"/>
            <w:vAlign w:val="center"/>
          </w:tcPr>
          <w:p w14:paraId="2F481EDB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Максимальный процент застройки </w:t>
            </w:r>
          </w:p>
        </w:tc>
        <w:tc>
          <w:tcPr>
            <w:tcW w:w="4961" w:type="dxa"/>
            <w:vAlign w:val="center"/>
          </w:tcPr>
          <w:p w14:paraId="7CD48688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малоэтажной многоквартирной жилой застройки – 60%</w:t>
            </w:r>
          </w:p>
          <w:p w14:paraId="0039FA7C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- для блокированной жилой застройки – 80%</w:t>
            </w:r>
          </w:p>
        </w:tc>
      </w:tr>
      <w:tr w:rsidR="00405C36" w:rsidRPr="003309CE" w14:paraId="77000CC2" w14:textId="77777777" w:rsidTr="00491FEB">
        <w:tc>
          <w:tcPr>
            <w:tcW w:w="675" w:type="dxa"/>
            <w:vAlign w:val="center"/>
          </w:tcPr>
          <w:p w14:paraId="18C73511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7</w:t>
            </w:r>
          </w:p>
        </w:tc>
        <w:tc>
          <w:tcPr>
            <w:tcW w:w="3862" w:type="dxa"/>
            <w:vAlign w:val="center"/>
          </w:tcPr>
          <w:p w14:paraId="2D4B88BF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Минимальная доля озеленённой </w:t>
            </w:r>
          </w:p>
          <w:p w14:paraId="45C9CA5F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961" w:type="dxa"/>
            <w:vAlign w:val="center"/>
          </w:tcPr>
          <w:p w14:paraId="6965872F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 xml:space="preserve">В соответствии со статьей 42.7 настоящих Правил;  </w:t>
            </w:r>
          </w:p>
        </w:tc>
      </w:tr>
      <w:tr w:rsidR="00405C36" w:rsidRPr="003309CE" w14:paraId="5C9FD7D2" w14:textId="77777777" w:rsidTr="00491FEB">
        <w:tc>
          <w:tcPr>
            <w:tcW w:w="675" w:type="dxa"/>
            <w:vAlign w:val="center"/>
          </w:tcPr>
          <w:p w14:paraId="57F663E3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8</w:t>
            </w:r>
          </w:p>
        </w:tc>
        <w:tc>
          <w:tcPr>
            <w:tcW w:w="3862" w:type="dxa"/>
            <w:vAlign w:val="center"/>
          </w:tcPr>
          <w:p w14:paraId="2262ED95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3309CE">
              <w:rPr>
                <w:sz w:val="24"/>
                <w:szCs w:val="24"/>
              </w:rPr>
              <w:t>машино</w:t>
            </w:r>
            <w:proofErr w:type="spellEnd"/>
            <w:r w:rsidRPr="003309CE">
              <w:rPr>
                <w:sz w:val="24"/>
                <w:szCs w:val="24"/>
              </w:rPr>
              <w:t>-мест</w:t>
            </w:r>
          </w:p>
          <w:p w14:paraId="4841391B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 xml:space="preserve"> для хранения индивидуального автотранспорта на территории земельных участков</w:t>
            </w:r>
          </w:p>
        </w:tc>
        <w:tc>
          <w:tcPr>
            <w:tcW w:w="4961" w:type="dxa"/>
            <w:vAlign w:val="center"/>
          </w:tcPr>
          <w:p w14:paraId="0938A1B2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соответствии со статьей 42.8 настоящих Правил</w:t>
            </w:r>
          </w:p>
        </w:tc>
      </w:tr>
      <w:tr w:rsidR="00405C36" w:rsidRPr="003309CE" w14:paraId="50BB59A1" w14:textId="77777777" w:rsidTr="00491FEB">
        <w:tc>
          <w:tcPr>
            <w:tcW w:w="675" w:type="dxa"/>
            <w:vAlign w:val="center"/>
          </w:tcPr>
          <w:p w14:paraId="7B2768EE" w14:textId="77777777" w:rsidR="00405C36" w:rsidRPr="003309CE" w:rsidRDefault="00405C36" w:rsidP="00491FEB">
            <w:pPr>
              <w:jc w:val="center"/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9</w:t>
            </w:r>
          </w:p>
        </w:tc>
        <w:tc>
          <w:tcPr>
            <w:tcW w:w="3862" w:type="dxa"/>
            <w:vAlign w:val="center"/>
          </w:tcPr>
          <w:p w14:paraId="31F163E7" w14:textId="77777777" w:rsidR="00405C36" w:rsidRPr="003309CE" w:rsidRDefault="00405C36" w:rsidP="00491FEB">
            <w:pPr>
              <w:rPr>
                <w:sz w:val="24"/>
                <w:szCs w:val="24"/>
              </w:rPr>
            </w:pPr>
            <w:r w:rsidRPr="003309CE">
              <w:rPr>
                <w:sz w:val="24"/>
                <w:szCs w:val="24"/>
              </w:rPr>
              <w:t>Максимальная высота ограждений</w:t>
            </w:r>
          </w:p>
        </w:tc>
        <w:tc>
          <w:tcPr>
            <w:tcW w:w="4961" w:type="dxa"/>
            <w:vAlign w:val="center"/>
          </w:tcPr>
          <w:p w14:paraId="14926F0F" w14:textId="77777777" w:rsidR="00405C36" w:rsidRPr="003309CE" w:rsidRDefault="00405C36" w:rsidP="00491FEB">
            <w:pPr>
              <w:rPr>
                <w:color w:val="000000"/>
                <w:sz w:val="24"/>
                <w:szCs w:val="24"/>
              </w:rPr>
            </w:pPr>
            <w:r w:rsidRPr="003309CE">
              <w:rPr>
                <w:color w:val="000000"/>
                <w:sz w:val="24"/>
                <w:szCs w:val="24"/>
              </w:rPr>
              <w:t>В соответствии со статьей  42.10 настоящих Правил</w:t>
            </w:r>
          </w:p>
        </w:tc>
      </w:tr>
    </w:tbl>
    <w:p w14:paraId="3E6A64C2" w14:textId="77777777" w:rsidR="00405C36" w:rsidRPr="00166397" w:rsidRDefault="00405C36" w:rsidP="00405C36">
      <w:pPr>
        <w:pStyle w:val="a6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397">
        <w:rPr>
          <w:rFonts w:ascii="Times New Roman" w:hAnsi="Times New Roman" w:cs="Times New Roman"/>
          <w:b w:val="0"/>
          <w:sz w:val="24"/>
          <w:szCs w:val="24"/>
        </w:rPr>
        <w:t>1.3.</w:t>
      </w:r>
      <w:r w:rsidRPr="00166397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166397">
        <w:rPr>
          <w:rFonts w:ascii="Times New Roman" w:hAnsi="Times New Roman" w:cs="Times New Roman"/>
          <w:b w:val="0"/>
          <w:sz w:val="24"/>
          <w:szCs w:val="24"/>
        </w:rPr>
        <w:t>В статье 43-2. Градостроительные регламенты. Жилые зоны. Ж-3. Зона перспективного развития жилой застройки:</w:t>
      </w:r>
    </w:p>
    <w:p w14:paraId="12A83634" w14:textId="77777777" w:rsidR="00405C36" w:rsidRPr="00166397" w:rsidRDefault="00405C36" w:rsidP="00405C36">
      <w:pPr>
        <w:pStyle w:val="a6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6397">
        <w:rPr>
          <w:rFonts w:ascii="Times New Roman" w:hAnsi="Times New Roman" w:cs="Times New Roman"/>
          <w:b w:val="0"/>
          <w:sz w:val="24"/>
          <w:szCs w:val="24"/>
        </w:rPr>
        <w:t>а) таблицу «Основные виды разрешенного использования земельных участков и объектов капитального строительства» дополнить строкой «Блокированная жилая застройка»: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5611"/>
        <w:gridCol w:w="1854"/>
      </w:tblGrid>
      <w:tr w:rsidR="00405C36" w:rsidRPr="009F3384" w14:paraId="595FD503" w14:textId="77777777" w:rsidTr="00491FEB">
        <w:tc>
          <w:tcPr>
            <w:tcW w:w="2010" w:type="dxa"/>
          </w:tcPr>
          <w:p w14:paraId="5A34268E" w14:textId="77777777" w:rsidR="00405C36" w:rsidRPr="009F3384" w:rsidRDefault="00405C36" w:rsidP="00491F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4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11" w:type="dxa"/>
          </w:tcPr>
          <w:p w14:paraId="1DB8023C" w14:textId="77777777" w:rsidR="00405C36" w:rsidRPr="009F3384" w:rsidRDefault="00405C36" w:rsidP="00491F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4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4" w:type="dxa"/>
          </w:tcPr>
          <w:p w14:paraId="373A79CF" w14:textId="77777777" w:rsidR="00405C36" w:rsidRPr="009F3384" w:rsidRDefault="00405C36" w:rsidP="00491FE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4">
              <w:rPr>
                <w:rFonts w:ascii="Times New Roman" w:hAnsi="Times New Roman" w:cs="Times New Roman"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405C36" w:rsidRPr="009F3384" w14:paraId="40A6CB4E" w14:textId="77777777" w:rsidTr="00491FEB">
        <w:tc>
          <w:tcPr>
            <w:tcW w:w="9475" w:type="dxa"/>
            <w:gridSpan w:val="3"/>
          </w:tcPr>
          <w:p w14:paraId="4C7BB39F" w14:textId="77777777" w:rsidR="00405C36" w:rsidRPr="009F3384" w:rsidRDefault="00405C36" w:rsidP="00491FEB">
            <w:pPr>
              <w:pStyle w:val="a9"/>
              <w:jc w:val="center"/>
              <w:rPr>
                <w:color w:val="000000"/>
              </w:rPr>
            </w:pPr>
            <w:r w:rsidRPr="009F3384">
              <w:rPr>
                <w:b/>
              </w:rPr>
              <w:t>Основные виды разрешенного использования зоны Ж-3</w:t>
            </w:r>
          </w:p>
        </w:tc>
      </w:tr>
      <w:tr w:rsidR="00405C36" w:rsidRPr="009F3384" w14:paraId="6B327FF0" w14:textId="77777777" w:rsidTr="00491FEB">
        <w:tc>
          <w:tcPr>
            <w:tcW w:w="2010" w:type="dxa"/>
          </w:tcPr>
          <w:p w14:paraId="59D2426E" w14:textId="77777777" w:rsidR="00405C36" w:rsidRPr="009F3384" w:rsidRDefault="00405C36" w:rsidP="00491FEB">
            <w:pPr>
              <w:pStyle w:val="a9"/>
            </w:pPr>
            <w:r>
              <w:t>Блокированная жилая застройка</w:t>
            </w:r>
          </w:p>
        </w:tc>
        <w:tc>
          <w:tcPr>
            <w:tcW w:w="5611" w:type="dxa"/>
          </w:tcPr>
          <w:p w14:paraId="724B60A8" w14:textId="77777777" w:rsidR="00405C36" w:rsidRDefault="00405C36" w:rsidP="00491FEB">
            <w:pPr>
              <w:pStyle w:val="a9"/>
            </w:pPr>
            <w: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вход на территорию общего пользования </w:t>
            </w:r>
            <w:r>
              <w:lastRenderedPageBreak/>
              <w:t>(жилые дома блокированной застройки);</w:t>
            </w:r>
          </w:p>
          <w:p w14:paraId="50C8000C" w14:textId="77777777" w:rsidR="00405C36" w:rsidRPr="00245E85" w:rsidRDefault="00405C36" w:rsidP="00491FEB">
            <w:pPr>
              <w:rPr>
                <w:sz w:val="24"/>
                <w:szCs w:val="24"/>
              </w:rPr>
            </w:pPr>
            <w:r w:rsidRPr="00245E85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23B69F4F" w14:textId="77777777" w:rsidR="00405C36" w:rsidRPr="00245E85" w:rsidRDefault="00405C36" w:rsidP="00491FEB">
            <w:pPr>
              <w:rPr>
                <w:sz w:val="24"/>
                <w:szCs w:val="24"/>
              </w:rPr>
            </w:pPr>
            <w:r w:rsidRPr="00245E85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300A5019" w14:textId="77777777" w:rsidR="00405C36" w:rsidRPr="00245E85" w:rsidRDefault="00405C36" w:rsidP="00491FEB">
            <w:pPr>
              <w:rPr>
                <w:sz w:val="24"/>
                <w:szCs w:val="24"/>
              </w:rPr>
            </w:pPr>
            <w:r w:rsidRPr="00245E85">
              <w:rPr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54" w:type="dxa"/>
          </w:tcPr>
          <w:p w14:paraId="16AFA3FB" w14:textId="77777777" w:rsidR="00405C36" w:rsidRPr="009F3384" w:rsidRDefault="00405C36" w:rsidP="00491FEB">
            <w:pPr>
              <w:pStyle w:val="a9"/>
              <w:jc w:val="center"/>
            </w:pPr>
            <w:r w:rsidRPr="009F3384">
              <w:lastRenderedPageBreak/>
              <w:t>2.</w:t>
            </w:r>
            <w:r>
              <w:t>3</w:t>
            </w:r>
          </w:p>
        </w:tc>
      </w:tr>
    </w:tbl>
    <w:p w14:paraId="0B631D64" w14:textId="77777777" w:rsidR="00405C36" w:rsidRPr="00166397" w:rsidRDefault="00405C36" w:rsidP="00405C36">
      <w:pPr>
        <w:ind w:left="-142" w:firstLine="850"/>
        <w:jc w:val="both"/>
        <w:rPr>
          <w:bCs/>
          <w:sz w:val="24"/>
          <w:szCs w:val="24"/>
        </w:rPr>
      </w:pPr>
      <w:r w:rsidRPr="00166397">
        <w:rPr>
          <w:sz w:val="24"/>
          <w:szCs w:val="24"/>
        </w:rPr>
        <w:t xml:space="preserve">б) таблицу «Параметры застройки» </w:t>
      </w:r>
      <w:r w:rsidRPr="00166397">
        <w:rPr>
          <w:noProof/>
          <w:sz w:val="24"/>
          <w:szCs w:val="24"/>
        </w:rPr>
        <w:t xml:space="preserve">изложить </w:t>
      </w:r>
      <w:r w:rsidRPr="00166397">
        <w:rPr>
          <w:bCs/>
          <w:sz w:val="24"/>
          <w:szCs w:val="24"/>
        </w:rPr>
        <w:t>в новой редакции следующего содержания:</w:t>
      </w:r>
    </w:p>
    <w:p w14:paraId="746B3AE6" w14:textId="77777777" w:rsidR="00405C36" w:rsidRPr="00245E85" w:rsidRDefault="00405C36" w:rsidP="00405C36">
      <w:pPr>
        <w:jc w:val="both"/>
        <w:rPr>
          <w:sz w:val="24"/>
          <w:szCs w:val="24"/>
          <w:u w:val="single"/>
        </w:rPr>
      </w:pPr>
      <w:r w:rsidRPr="00245E85">
        <w:rPr>
          <w:bCs/>
          <w:sz w:val="24"/>
          <w:szCs w:val="24"/>
        </w:rPr>
        <w:t xml:space="preserve"> </w:t>
      </w:r>
      <w:r w:rsidRPr="00245E85">
        <w:rPr>
          <w:b/>
          <w:bCs/>
          <w:i/>
          <w:iCs/>
          <w:sz w:val="24"/>
          <w:szCs w:val="24"/>
          <w:u w:val="single"/>
        </w:rPr>
        <w:t>«Параметры застройки: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4792"/>
      </w:tblGrid>
      <w:tr w:rsidR="00405C36" w:rsidRPr="00245E85" w14:paraId="56FFA76D" w14:textId="77777777" w:rsidTr="00491FEB">
        <w:tc>
          <w:tcPr>
            <w:tcW w:w="675" w:type="dxa"/>
          </w:tcPr>
          <w:p w14:paraId="50BF84E3" w14:textId="77777777" w:rsidR="00405C36" w:rsidRPr="00040F51" w:rsidRDefault="00405C36" w:rsidP="00491FEB">
            <w:pPr>
              <w:jc w:val="center"/>
              <w:rPr>
                <w:b/>
                <w:sz w:val="24"/>
                <w:szCs w:val="24"/>
              </w:rPr>
            </w:pPr>
            <w:r w:rsidRPr="00040F5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14:paraId="5E59D1B4" w14:textId="77777777" w:rsidR="00405C36" w:rsidRPr="00040F51" w:rsidRDefault="00405C36" w:rsidP="00491FEB">
            <w:pPr>
              <w:jc w:val="center"/>
              <w:rPr>
                <w:b/>
                <w:sz w:val="24"/>
                <w:szCs w:val="24"/>
              </w:rPr>
            </w:pPr>
            <w:r w:rsidRPr="00040F51">
              <w:rPr>
                <w:b/>
                <w:sz w:val="24"/>
                <w:szCs w:val="24"/>
              </w:rPr>
              <w:t xml:space="preserve">Наименование предельных параметров разрешенного строительства, </w:t>
            </w:r>
          </w:p>
          <w:p w14:paraId="36CECD0B" w14:textId="77777777" w:rsidR="00405C36" w:rsidRPr="00040F51" w:rsidRDefault="00405C36" w:rsidP="00491F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40F51">
              <w:rPr>
                <w:b/>
                <w:sz w:val="24"/>
                <w:szCs w:val="24"/>
              </w:rPr>
              <w:t xml:space="preserve">реконструкции объектов </w:t>
            </w:r>
          </w:p>
          <w:p w14:paraId="369CF2FE" w14:textId="77777777" w:rsidR="00405C36" w:rsidRPr="00040F51" w:rsidRDefault="00405C36" w:rsidP="00491FEB">
            <w:pPr>
              <w:jc w:val="center"/>
              <w:rPr>
                <w:b/>
                <w:sz w:val="24"/>
                <w:szCs w:val="24"/>
              </w:rPr>
            </w:pPr>
            <w:r w:rsidRPr="00040F51">
              <w:rPr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4792" w:type="dxa"/>
            <w:vAlign w:val="center"/>
          </w:tcPr>
          <w:p w14:paraId="3E22C580" w14:textId="77777777" w:rsidR="00405C36" w:rsidRPr="00040F51" w:rsidRDefault="00405C36" w:rsidP="00491FE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F51">
              <w:rPr>
                <w:b/>
                <w:color w:val="000000"/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05C36" w:rsidRPr="00245E85" w14:paraId="0C6CB993" w14:textId="77777777" w:rsidTr="00491FEB">
        <w:tc>
          <w:tcPr>
            <w:tcW w:w="675" w:type="dxa"/>
            <w:vAlign w:val="center"/>
          </w:tcPr>
          <w:p w14:paraId="28C6D7F7" w14:textId="77777777" w:rsidR="00405C36" w:rsidRPr="00040F51" w:rsidRDefault="00405C36" w:rsidP="00491FEB">
            <w:pPr>
              <w:jc w:val="center"/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6F57F0A0" w14:textId="77777777" w:rsidR="00405C36" w:rsidRPr="00040F51" w:rsidRDefault="00405C36" w:rsidP="00491FEB">
            <w:pPr>
              <w:rPr>
                <w:sz w:val="24"/>
                <w:szCs w:val="24"/>
                <w:lang w:val="en-US"/>
              </w:rPr>
            </w:pPr>
            <w:r w:rsidRPr="00040F51">
              <w:rPr>
                <w:sz w:val="24"/>
                <w:szCs w:val="24"/>
              </w:rPr>
              <w:t>Минимальная площадь земельных</w:t>
            </w:r>
          </w:p>
          <w:p w14:paraId="1BB7186C" w14:textId="77777777" w:rsidR="00405C36" w:rsidRPr="00040F51" w:rsidRDefault="00405C36" w:rsidP="00491FEB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участков</w:t>
            </w:r>
          </w:p>
        </w:tc>
        <w:tc>
          <w:tcPr>
            <w:tcW w:w="4792" w:type="dxa"/>
            <w:vAlign w:val="center"/>
          </w:tcPr>
          <w:p w14:paraId="5A30A918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индивидуального жилищного строительства - 400 кв. м;</w:t>
            </w:r>
          </w:p>
          <w:p w14:paraId="17D3F0F6" w14:textId="77777777" w:rsidR="00405C36" w:rsidRPr="00040F51" w:rsidRDefault="00405C36" w:rsidP="00491FE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малоэтажной многоквартирной жилой застройки – 400 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кв.м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>;</w:t>
            </w:r>
          </w:p>
          <w:p w14:paraId="38CFCEC8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ведения личного подсобного 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хозяйства  -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 xml:space="preserve"> 400 кв.м;</w:t>
            </w:r>
          </w:p>
          <w:p w14:paraId="173C9817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блокированной жилой застройки – 400 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кв.м</w:t>
            </w:r>
            <w:proofErr w:type="gramEnd"/>
          </w:p>
          <w:p w14:paraId="0AA35E22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ведения огородничества – 100 кв.м.</w:t>
            </w:r>
          </w:p>
          <w:p w14:paraId="385F0589" w14:textId="77777777" w:rsidR="00405C36" w:rsidRPr="00040F51" w:rsidRDefault="00405C36" w:rsidP="00491FE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коммунального обслуживания – не подлежит установлению </w:t>
            </w:r>
          </w:p>
          <w:p w14:paraId="306421AD" w14:textId="77777777" w:rsidR="00405C36" w:rsidRPr="00040F51" w:rsidRDefault="00405C36" w:rsidP="00491FE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Минимальная ширина вдоль фронта улицы – 15 метров;</w:t>
            </w:r>
          </w:p>
        </w:tc>
      </w:tr>
      <w:tr w:rsidR="00405C36" w:rsidRPr="00245E85" w14:paraId="4906A0F6" w14:textId="77777777" w:rsidTr="00491FEB">
        <w:tc>
          <w:tcPr>
            <w:tcW w:w="675" w:type="dxa"/>
            <w:vAlign w:val="center"/>
          </w:tcPr>
          <w:p w14:paraId="4217FA12" w14:textId="77777777" w:rsidR="00405C36" w:rsidRPr="00040F51" w:rsidRDefault="00405C36" w:rsidP="00491FEB">
            <w:pPr>
              <w:jc w:val="center"/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2CE14AD3" w14:textId="77777777" w:rsidR="00405C36" w:rsidRPr="00040F51" w:rsidRDefault="00405C36" w:rsidP="00491FEB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Максимальная площадь земельных</w:t>
            </w:r>
          </w:p>
          <w:p w14:paraId="5A0042AA" w14:textId="77777777" w:rsidR="00405C36" w:rsidRPr="00040F51" w:rsidRDefault="00405C36" w:rsidP="00491FEB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 xml:space="preserve">участков </w:t>
            </w:r>
          </w:p>
          <w:p w14:paraId="570A4E92" w14:textId="77777777" w:rsidR="00405C36" w:rsidRPr="00040F51" w:rsidRDefault="00405C36" w:rsidP="00491FEB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center"/>
          </w:tcPr>
          <w:p w14:paraId="41751693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индивидуального жилищного строительства -3000 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кв.м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 xml:space="preserve">; </w:t>
            </w:r>
          </w:p>
          <w:p w14:paraId="43EFCF95" w14:textId="77777777" w:rsidR="00405C36" w:rsidRPr="00040F51" w:rsidRDefault="00405C36" w:rsidP="00491FEB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малоэтажной многоквартирной жилой застройки – 2500 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кв.м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>;</w:t>
            </w:r>
          </w:p>
          <w:p w14:paraId="61FB5A39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ведения личного подсобного 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хозяйства  -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 xml:space="preserve"> 3000 кв.м;</w:t>
            </w:r>
          </w:p>
          <w:p w14:paraId="02C12769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блокированной жилой застройки – 2500 </w:t>
            </w:r>
            <w:proofErr w:type="gramStart"/>
            <w:r w:rsidRPr="00040F51">
              <w:rPr>
                <w:color w:val="000000"/>
                <w:sz w:val="24"/>
                <w:szCs w:val="24"/>
              </w:rPr>
              <w:t>кв.м</w:t>
            </w:r>
            <w:proofErr w:type="gramEnd"/>
            <w:r w:rsidRPr="00040F51">
              <w:rPr>
                <w:color w:val="000000"/>
                <w:sz w:val="24"/>
                <w:szCs w:val="24"/>
              </w:rPr>
              <w:t>;</w:t>
            </w:r>
          </w:p>
          <w:p w14:paraId="47118D6F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ведения огородничества – 400 кв.м.</w:t>
            </w:r>
          </w:p>
          <w:p w14:paraId="076BAE33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коммунального обслуживания – не подлежит установлению </w:t>
            </w:r>
          </w:p>
        </w:tc>
      </w:tr>
      <w:tr w:rsidR="00405C36" w:rsidRPr="00245E85" w14:paraId="47657CF2" w14:textId="77777777" w:rsidTr="00491FEB">
        <w:tc>
          <w:tcPr>
            <w:tcW w:w="675" w:type="dxa"/>
            <w:vAlign w:val="center"/>
          </w:tcPr>
          <w:p w14:paraId="1E59CD51" w14:textId="77777777" w:rsidR="00405C36" w:rsidRPr="00040F51" w:rsidRDefault="00405C36" w:rsidP="00491FEB">
            <w:pPr>
              <w:jc w:val="center"/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6266EFE" w14:textId="77777777" w:rsidR="00405C36" w:rsidRPr="00040F51" w:rsidRDefault="00405C36" w:rsidP="00491FEB">
            <w:pPr>
              <w:autoSpaceDE w:val="0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Максимальная общая площадь объектов капитального строительства нежилого назначения  на 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3B7D0CEC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За исключением объектов дошкольного, начального и среднего общего образования, включая объекты условно-разрешенных видов использования- </w:t>
            </w:r>
            <w:smartTag w:uri="urn:schemas-microsoft-com:office:smarttags" w:element="metricconverter">
              <w:smartTagPr>
                <w:attr w:name="ProductID" w:val="300 кв. м"/>
              </w:smartTagPr>
              <w:r w:rsidRPr="00040F51">
                <w:rPr>
                  <w:color w:val="000000"/>
                  <w:sz w:val="24"/>
                  <w:szCs w:val="24"/>
                </w:rPr>
                <w:t>300 кв. м</w:t>
              </w:r>
            </w:smartTag>
            <w:r w:rsidRPr="00040F51">
              <w:rPr>
                <w:color w:val="000000"/>
                <w:sz w:val="24"/>
                <w:szCs w:val="24"/>
              </w:rPr>
              <w:t>.</w:t>
            </w:r>
          </w:p>
        </w:tc>
      </w:tr>
      <w:tr w:rsidR="00405C36" w:rsidRPr="00245E85" w14:paraId="22B872C9" w14:textId="77777777" w:rsidTr="00491FEB">
        <w:tc>
          <w:tcPr>
            <w:tcW w:w="675" w:type="dxa"/>
            <w:vAlign w:val="center"/>
          </w:tcPr>
          <w:p w14:paraId="1B772722" w14:textId="77777777" w:rsidR="00405C36" w:rsidRPr="00040F51" w:rsidRDefault="00405C36" w:rsidP="00491FEB">
            <w:pPr>
              <w:jc w:val="center"/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45250750" w14:textId="77777777" w:rsidR="00405C36" w:rsidRPr="00040F51" w:rsidRDefault="00405C36" w:rsidP="00491FEB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 xml:space="preserve">Минимальные отступы зданий, </w:t>
            </w:r>
          </w:p>
          <w:p w14:paraId="3896583D" w14:textId="77777777" w:rsidR="00405C36" w:rsidRPr="00040F51" w:rsidRDefault="00405C36" w:rsidP="00491FEB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строений, сооружений от границ</w:t>
            </w:r>
          </w:p>
          <w:p w14:paraId="7AC3DD45" w14:textId="77777777" w:rsidR="00405C36" w:rsidRPr="00040F51" w:rsidRDefault="00405C36" w:rsidP="00491FEB">
            <w:pPr>
              <w:rPr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4792" w:type="dxa"/>
            <w:vAlign w:val="center"/>
          </w:tcPr>
          <w:p w14:paraId="470C9A59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В случаях примыкания к соседним зданиям (при обязательном наличии брандмауэрных стен) от жилого дома-</w:t>
            </w:r>
            <w:smartTag w:uri="urn:schemas-microsoft-com:office:smarttags" w:element="metricconverter">
              <w:smartTagPr>
                <w:attr w:name="ProductID" w:val="0 м"/>
              </w:smartTagPr>
              <w:r w:rsidRPr="00040F51">
                <w:rPr>
                  <w:color w:val="000000"/>
                  <w:sz w:val="24"/>
                  <w:szCs w:val="24"/>
                </w:rPr>
                <w:t>0 м</w:t>
              </w:r>
            </w:smartTag>
            <w:r w:rsidRPr="00040F51">
              <w:rPr>
                <w:color w:val="000000"/>
                <w:sz w:val="24"/>
                <w:szCs w:val="24"/>
              </w:rPr>
              <w:t>.</w:t>
            </w:r>
          </w:p>
          <w:p w14:paraId="498A32F4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sz w:val="24"/>
                <w:szCs w:val="24"/>
              </w:rPr>
              <w:t xml:space="preserve">минимальный отступ от границ соседнего участка </w:t>
            </w:r>
            <w:r w:rsidRPr="00040F51">
              <w:rPr>
                <w:color w:val="000000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40F51">
                <w:rPr>
                  <w:color w:val="000000"/>
                  <w:sz w:val="24"/>
                  <w:szCs w:val="24"/>
                </w:rPr>
                <w:t>3 м</w:t>
              </w:r>
            </w:smartTag>
            <w:r w:rsidRPr="00040F51">
              <w:rPr>
                <w:color w:val="000000"/>
                <w:sz w:val="24"/>
                <w:szCs w:val="24"/>
              </w:rPr>
              <w:t>.</w:t>
            </w:r>
          </w:p>
          <w:p w14:paraId="55D1A6B0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от хозяйственных и прочих строений </w:t>
            </w:r>
            <w:r w:rsidRPr="00040F51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040F51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40F51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040F51">
              <w:rPr>
                <w:color w:val="000000"/>
                <w:sz w:val="24"/>
                <w:szCs w:val="24"/>
              </w:rPr>
              <w:t xml:space="preserve">; </w:t>
            </w:r>
          </w:p>
          <w:p w14:paraId="66F484ED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открытой стоянки </w:t>
            </w:r>
            <w:r w:rsidRPr="00040F51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040F51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40F51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040F51">
              <w:rPr>
                <w:color w:val="000000"/>
                <w:sz w:val="24"/>
                <w:szCs w:val="24"/>
              </w:rPr>
              <w:t xml:space="preserve">; </w:t>
            </w:r>
          </w:p>
          <w:p w14:paraId="4D9C73E1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отдельно стоящего гаража </w:t>
            </w:r>
            <w:r w:rsidRPr="00040F51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040F51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40F51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040F51">
              <w:rPr>
                <w:color w:val="000000"/>
                <w:sz w:val="24"/>
                <w:szCs w:val="24"/>
              </w:rPr>
              <w:t>.</w:t>
            </w:r>
          </w:p>
          <w:p w14:paraId="06165B47" w14:textId="77777777" w:rsidR="00405C36" w:rsidRPr="00040F51" w:rsidRDefault="00405C36" w:rsidP="00491FEB">
            <w:pPr>
              <w:ind w:left="12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lastRenderedPageBreak/>
              <w:t>- от основных строений до отдельно стоящих хозяйственных и прочих строений в соответствии с техническими и пожарными регламентами</w:t>
            </w:r>
          </w:p>
        </w:tc>
      </w:tr>
      <w:tr w:rsidR="00405C36" w:rsidRPr="00245E85" w14:paraId="4B4F6EC7" w14:textId="77777777" w:rsidTr="00491FEB">
        <w:tc>
          <w:tcPr>
            <w:tcW w:w="675" w:type="dxa"/>
            <w:vAlign w:val="center"/>
          </w:tcPr>
          <w:p w14:paraId="19184125" w14:textId="77777777" w:rsidR="00405C36" w:rsidRPr="00040F51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14:paraId="5287DDCA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Максимальное количество этажей надземной части зданий, строений, сооружений на территории земельных участков</w:t>
            </w:r>
          </w:p>
        </w:tc>
        <w:tc>
          <w:tcPr>
            <w:tcW w:w="4792" w:type="dxa"/>
          </w:tcPr>
          <w:p w14:paraId="415474CF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коттеджи и индивидуальные дома, малоэтажная многоквартирная жилая застройка, блокированная жилая застройка </w:t>
            </w:r>
          </w:p>
          <w:p w14:paraId="60120EA7" w14:textId="77777777" w:rsidR="00405C36" w:rsidRPr="00040F51" w:rsidRDefault="00405C36" w:rsidP="00491FEB">
            <w:pPr>
              <w:suppressAutoHyphens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 - до 3х этажей</w:t>
            </w:r>
          </w:p>
          <w:p w14:paraId="2FC8F443" w14:textId="77777777" w:rsidR="00405C36" w:rsidRPr="00040F51" w:rsidRDefault="00405C36" w:rsidP="00491FEB">
            <w:pPr>
              <w:suppressAutoHyphens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для коммунального обслуживания – не подлежит установлению</w:t>
            </w:r>
          </w:p>
        </w:tc>
      </w:tr>
      <w:tr w:rsidR="00405C36" w:rsidRPr="00245E85" w14:paraId="0CEFEBE5" w14:textId="77777777" w:rsidTr="00491FEB">
        <w:tc>
          <w:tcPr>
            <w:tcW w:w="675" w:type="dxa"/>
            <w:vAlign w:val="center"/>
          </w:tcPr>
          <w:p w14:paraId="4159AA39" w14:textId="77777777" w:rsidR="00405C36" w:rsidRPr="00040F51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27E4360F" w14:textId="77777777" w:rsidR="00405C36" w:rsidRPr="00040F51" w:rsidRDefault="00405C36" w:rsidP="00491FEB">
            <w:pPr>
              <w:autoSpaceDE w:val="0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Максимальная высота надземной части зданий, строений, сооружений на 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78FA9FC2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индивидуального (одноквартирного) жилого дома, малоэтажной многоквартирной жилой застройки, блокированной жилой застройки, </w:t>
            </w:r>
          </w:p>
          <w:p w14:paraId="41CFCC2A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 объектов торговли до верха плоской кровли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0F51">
              <w:rPr>
                <w:color w:val="00000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40F51">
                <w:rPr>
                  <w:color w:val="000000"/>
                  <w:sz w:val="24"/>
                  <w:szCs w:val="24"/>
                </w:rPr>
                <w:t>12 м</w:t>
              </w:r>
            </w:smartTag>
            <w:r w:rsidRPr="00040F51">
              <w:rPr>
                <w:color w:val="000000"/>
                <w:sz w:val="24"/>
                <w:szCs w:val="24"/>
              </w:rPr>
              <w:t>, до верха скатной кровли-</w:t>
            </w:r>
            <w:smartTag w:uri="urn:schemas-microsoft-com:office:smarttags" w:element="metricconverter">
              <w:smartTagPr>
                <w:attr w:name="ProductID" w:val="13,8 м"/>
              </w:smartTagPr>
              <w:r w:rsidRPr="00040F51">
                <w:rPr>
                  <w:color w:val="000000"/>
                  <w:sz w:val="24"/>
                  <w:szCs w:val="24"/>
                </w:rPr>
                <w:t>13,8 м</w:t>
              </w:r>
            </w:smartTag>
          </w:p>
          <w:p w14:paraId="5BD8364E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-для гаража и прочих хозяйственных строений на участке - до верха плоской кровли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40F5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40F51">
                <w:rPr>
                  <w:color w:val="000000"/>
                  <w:sz w:val="24"/>
                  <w:szCs w:val="24"/>
                </w:rPr>
                <w:t>4 м</w:t>
              </w:r>
            </w:smartTag>
            <w:r w:rsidRPr="00040F51">
              <w:rPr>
                <w:color w:val="000000"/>
                <w:sz w:val="24"/>
                <w:szCs w:val="24"/>
              </w:rPr>
              <w:t>, до конька скатной кровли-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040F51">
                <w:rPr>
                  <w:color w:val="000000"/>
                  <w:sz w:val="24"/>
                  <w:szCs w:val="24"/>
                </w:rPr>
                <w:t>7 м</w:t>
              </w:r>
            </w:smartTag>
          </w:p>
          <w:p w14:paraId="10A84061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- для учебно-воспитательных объектов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40F51">
                <w:rPr>
                  <w:color w:val="000000"/>
                  <w:sz w:val="24"/>
                  <w:szCs w:val="24"/>
                </w:rPr>
                <w:t>20 м</w:t>
              </w:r>
            </w:smartTag>
            <w:r w:rsidRPr="00040F51">
              <w:rPr>
                <w:color w:val="000000"/>
                <w:sz w:val="24"/>
                <w:szCs w:val="24"/>
              </w:rPr>
              <w:t xml:space="preserve">, </w:t>
            </w:r>
          </w:p>
          <w:p w14:paraId="21BA8E40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спортивно-рекреационных объектов 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40F51">
                <w:rPr>
                  <w:color w:val="000000"/>
                  <w:sz w:val="24"/>
                  <w:szCs w:val="24"/>
                </w:rPr>
                <w:t>30 м</w:t>
              </w:r>
            </w:smartTag>
            <w:r w:rsidRPr="00040F51">
              <w:rPr>
                <w:color w:val="000000"/>
                <w:sz w:val="24"/>
                <w:szCs w:val="24"/>
              </w:rPr>
              <w:t>.</w:t>
            </w:r>
          </w:p>
        </w:tc>
      </w:tr>
      <w:tr w:rsidR="00405C36" w:rsidRPr="00245E85" w14:paraId="782591E7" w14:textId="77777777" w:rsidTr="00491FEB">
        <w:tc>
          <w:tcPr>
            <w:tcW w:w="675" w:type="dxa"/>
            <w:vAlign w:val="center"/>
          </w:tcPr>
          <w:p w14:paraId="6B395DF8" w14:textId="77777777" w:rsidR="00405C36" w:rsidRPr="00040F51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12D6F2A0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Максимальный процент застройки </w:t>
            </w:r>
          </w:p>
        </w:tc>
        <w:tc>
          <w:tcPr>
            <w:tcW w:w="4792" w:type="dxa"/>
            <w:vAlign w:val="center"/>
          </w:tcPr>
          <w:p w14:paraId="5B269D98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индивидуального (одноквартирного) жилого дома - 50%</w:t>
            </w:r>
          </w:p>
          <w:p w14:paraId="7378B645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малоэтажной многоквартирной жилой застройки – 60%</w:t>
            </w:r>
          </w:p>
          <w:p w14:paraId="78F55E0A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- для блокированной жилой застройки – 80%</w:t>
            </w:r>
          </w:p>
        </w:tc>
      </w:tr>
      <w:tr w:rsidR="00405C36" w:rsidRPr="00245E85" w14:paraId="1B1F4695" w14:textId="77777777" w:rsidTr="00491FEB">
        <w:tc>
          <w:tcPr>
            <w:tcW w:w="675" w:type="dxa"/>
            <w:vAlign w:val="center"/>
          </w:tcPr>
          <w:p w14:paraId="545B36E4" w14:textId="77777777" w:rsidR="00405C36" w:rsidRPr="00040F51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4A5598ED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Минимальная доля озеленённой </w:t>
            </w:r>
          </w:p>
          <w:p w14:paraId="50D89C9B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20FCBE5A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В соответствии со статьей 42.7 настоящих Правил</w:t>
            </w:r>
          </w:p>
        </w:tc>
      </w:tr>
      <w:tr w:rsidR="00405C36" w:rsidRPr="00245E85" w14:paraId="7AB37A6D" w14:textId="77777777" w:rsidTr="00491FEB">
        <w:tc>
          <w:tcPr>
            <w:tcW w:w="675" w:type="dxa"/>
            <w:vAlign w:val="center"/>
          </w:tcPr>
          <w:p w14:paraId="19E38B56" w14:textId="77777777" w:rsidR="00405C36" w:rsidRPr="00040F51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4965277A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 xml:space="preserve">Минимальное количество </w:t>
            </w:r>
            <w:proofErr w:type="spellStart"/>
            <w:r w:rsidRPr="00040F51">
              <w:rPr>
                <w:color w:val="000000"/>
                <w:sz w:val="24"/>
                <w:szCs w:val="24"/>
              </w:rPr>
              <w:t>машино</w:t>
            </w:r>
            <w:proofErr w:type="spellEnd"/>
            <w:r w:rsidRPr="00040F51">
              <w:rPr>
                <w:color w:val="000000"/>
                <w:sz w:val="24"/>
                <w:szCs w:val="24"/>
              </w:rPr>
              <w:t>-мест для хранения индивидуального автотранспорта на территории земельных участков</w:t>
            </w:r>
          </w:p>
        </w:tc>
        <w:tc>
          <w:tcPr>
            <w:tcW w:w="4792" w:type="dxa"/>
            <w:vAlign w:val="center"/>
          </w:tcPr>
          <w:p w14:paraId="48A846DD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В соответствии со статьей 42.8 настоящих Правил</w:t>
            </w:r>
          </w:p>
        </w:tc>
      </w:tr>
      <w:tr w:rsidR="00405C36" w:rsidRPr="00245E85" w14:paraId="416BF5B6" w14:textId="77777777" w:rsidTr="00491FEB">
        <w:tc>
          <w:tcPr>
            <w:tcW w:w="675" w:type="dxa"/>
            <w:vAlign w:val="center"/>
          </w:tcPr>
          <w:p w14:paraId="526CA840" w14:textId="77777777" w:rsidR="00405C36" w:rsidRPr="00040F51" w:rsidRDefault="00405C36" w:rsidP="00491FEB">
            <w:pPr>
              <w:jc w:val="center"/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2D7F7472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Максимальная высота ограждений</w:t>
            </w:r>
          </w:p>
        </w:tc>
        <w:tc>
          <w:tcPr>
            <w:tcW w:w="4792" w:type="dxa"/>
            <w:vAlign w:val="center"/>
          </w:tcPr>
          <w:p w14:paraId="0DA3010D" w14:textId="77777777" w:rsidR="00405C36" w:rsidRPr="00040F51" w:rsidRDefault="00405C36" w:rsidP="00491FEB">
            <w:pPr>
              <w:rPr>
                <w:color w:val="000000"/>
                <w:sz w:val="24"/>
                <w:szCs w:val="24"/>
              </w:rPr>
            </w:pPr>
            <w:r w:rsidRPr="00040F51">
              <w:rPr>
                <w:color w:val="000000"/>
                <w:sz w:val="24"/>
                <w:szCs w:val="24"/>
              </w:rPr>
              <w:t>В соответствии со статьей  42.10 настоящих Правил</w:t>
            </w:r>
          </w:p>
        </w:tc>
      </w:tr>
    </w:tbl>
    <w:p w14:paraId="65BE247A" w14:textId="77777777" w:rsidR="0041495F" w:rsidRDefault="0041495F" w:rsidP="0041495F">
      <w:pPr>
        <w:pStyle w:val="a6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A8A4299" w14:textId="77777777" w:rsidR="0041495F" w:rsidRPr="008C0A59" w:rsidRDefault="0041495F" w:rsidP="0041495F">
      <w:pPr>
        <w:pStyle w:val="a6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0A59">
        <w:rPr>
          <w:rFonts w:ascii="Times New Roman" w:hAnsi="Times New Roman" w:cs="Times New Roman"/>
          <w:b w:val="0"/>
          <w:sz w:val="24"/>
          <w:szCs w:val="24"/>
        </w:rPr>
        <w:t xml:space="preserve">2. Настоящее решение обнародовать </w:t>
      </w:r>
      <w:r w:rsidR="00376F9D">
        <w:rPr>
          <w:rFonts w:ascii="Times New Roman" w:hAnsi="Times New Roman" w:cs="Times New Roman"/>
          <w:b w:val="0"/>
          <w:sz w:val="24"/>
          <w:szCs w:val="24"/>
        </w:rPr>
        <w:t>в мае</w:t>
      </w:r>
      <w:r w:rsidRPr="008C0A59">
        <w:rPr>
          <w:rFonts w:ascii="Times New Roman" w:hAnsi="Times New Roman" w:cs="Times New Roman"/>
          <w:b w:val="0"/>
          <w:sz w:val="24"/>
          <w:szCs w:val="24"/>
        </w:rPr>
        <w:t xml:space="preserve"> 2021г. в специальных местах обнародования, разместить на официальном сайте </w:t>
      </w:r>
      <w:hyperlink r:id="rId7" w:history="1">
        <w:r w:rsidRPr="008C0A59">
          <w:rPr>
            <w:rStyle w:val="a8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Pr="008C0A59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://</w:t>
        </w:r>
        <w:proofErr w:type="spellStart"/>
        <w:r w:rsidRPr="008C0A59">
          <w:rPr>
            <w:rStyle w:val="a8"/>
            <w:rFonts w:ascii="Times New Roman" w:hAnsi="Times New Roman" w:cs="Times New Roman"/>
            <w:b w:val="0"/>
            <w:sz w:val="24"/>
            <w:szCs w:val="24"/>
            <w:lang w:val="en-US"/>
          </w:rPr>
          <w:t>sam</w:t>
        </w:r>
        <w:proofErr w:type="spellEnd"/>
        <w:r w:rsidRPr="008C0A59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64.</w:t>
        </w:r>
        <w:proofErr w:type="spellStart"/>
        <w:r w:rsidRPr="008C0A59">
          <w:rPr>
            <w:rStyle w:val="a8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Pr="008C0A59">
        <w:rPr>
          <w:rFonts w:ascii="Times New Roman" w:hAnsi="Times New Roman" w:cs="Times New Roman"/>
          <w:b w:val="0"/>
          <w:sz w:val="24"/>
          <w:szCs w:val="24"/>
        </w:rPr>
        <w:t xml:space="preserve"> Самойловского муниципального района в сети «Интернет» и в ФГИС ТП.</w:t>
      </w:r>
    </w:p>
    <w:p w14:paraId="3529BF19" w14:textId="77777777" w:rsidR="0041495F" w:rsidRPr="008C0A59" w:rsidRDefault="0041495F" w:rsidP="0041495F">
      <w:pPr>
        <w:pStyle w:val="a6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0A59"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со дня официального обнародования.</w:t>
      </w:r>
    </w:p>
    <w:p w14:paraId="1D9501EB" w14:textId="77777777" w:rsidR="0041495F" w:rsidRPr="008C0A59" w:rsidRDefault="0041495F" w:rsidP="0041495F">
      <w:pPr>
        <w:pStyle w:val="a6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0A59">
        <w:rPr>
          <w:rFonts w:ascii="Times New Roman" w:hAnsi="Times New Roman" w:cs="Times New Roman"/>
          <w:b w:val="0"/>
          <w:sz w:val="24"/>
          <w:szCs w:val="24"/>
        </w:rPr>
        <w:t>4. Контроль за исполнением настоящего решения оставляю за собой.</w:t>
      </w:r>
    </w:p>
    <w:p w14:paraId="7877540F" w14:textId="77777777" w:rsidR="0041495F" w:rsidRPr="008C0A59" w:rsidRDefault="0041495F" w:rsidP="0041495F">
      <w:pPr>
        <w:pStyle w:val="a6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4E0AC6D" w14:textId="77777777" w:rsidR="0041495F" w:rsidRPr="008C0A59" w:rsidRDefault="0041495F" w:rsidP="0041495F">
      <w:pPr>
        <w:rPr>
          <w:b/>
          <w:sz w:val="24"/>
          <w:szCs w:val="24"/>
        </w:rPr>
      </w:pPr>
      <w:r w:rsidRPr="008C0A59">
        <w:rPr>
          <w:b/>
          <w:sz w:val="24"/>
          <w:szCs w:val="24"/>
        </w:rPr>
        <w:t xml:space="preserve">Глава </w:t>
      </w:r>
      <w:r w:rsidRPr="008C0A59">
        <w:rPr>
          <w:b/>
          <w:sz w:val="24"/>
          <w:szCs w:val="24"/>
          <w:lang w:val="en-US"/>
        </w:rPr>
        <w:t>C</w:t>
      </w:r>
      <w:proofErr w:type="spellStart"/>
      <w:r w:rsidRPr="008C0A59">
        <w:rPr>
          <w:b/>
          <w:sz w:val="24"/>
          <w:szCs w:val="24"/>
        </w:rPr>
        <w:t>амойловского</w:t>
      </w:r>
      <w:proofErr w:type="spellEnd"/>
    </w:p>
    <w:p w14:paraId="0A439782" w14:textId="77777777" w:rsidR="0041495F" w:rsidRPr="00405C36" w:rsidRDefault="0041495F" w:rsidP="0041495F">
      <w:pPr>
        <w:rPr>
          <w:b/>
          <w:szCs w:val="28"/>
        </w:rPr>
      </w:pPr>
      <w:r w:rsidRPr="008C0A59">
        <w:rPr>
          <w:b/>
          <w:sz w:val="24"/>
          <w:szCs w:val="24"/>
        </w:rPr>
        <w:t>муниципального образования</w:t>
      </w:r>
      <w:r w:rsidRPr="008C0A59">
        <w:rPr>
          <w:b/>
          <w:sz w:val="24"/>
          <w:szCs w:val="24"/>
        </w:rPr>
        <w:tab/>
      </w:r>
      <w:r w:rsidRPr="008C0A59">
        <w:rPr>
          <w:b/>
          <w:sz w:val="24"/>
          <w:szCs w:val="24"/>
        </w:rPr>
        <w:tab/>
      </w:r>
      <w:r w:rsidRPr="008C0A59">
        <w:rPr>
          <w:b/>
          <w:sz w:val="24"/>
          <w:szCs w:val="24"/>
        </w:rPr>
        <w:tab/>
      </w:r>
      <w:r w:rsidR="00405C36" w:rsidRPr="008C0A59">
        <w:rPr>
          <w:b/>
          <w:sz w:val="24"/>
          <w:szCs w:val="24"/>
        </w:rPr>
        <w:t xml:space="preserve">                  </w:t>
      </w:r>
      <w:r w:rsidRPr="008C0A59">
        <w:rPr>
          <w:b/>
          <w:sz w:val="24"/>
          <w:szCs w:val="24"/>
        </w:rPr>
        <w:t xml:space="preserve">      Е.И. Свинарев</w:t>
      </w:r>
      <w:r w:rsidRPr="00405C36">
        <w:rPr>
          <w:b/>
          <w:szCs w:val="28"/>
        </w:rPr>
        <w:tab/>
        <w:t xml:space="preserve">             </w:t>
      </w:r>
    </w:p>
    <w:p w14:paraId="5E181BC2" w14:textId="77777777" w:rsidR="0041495F" w:rsidRDefault="0041495F" w:rsidP="00703AC3">
      <w:pPr>
        <w:jc w:val="both"/>
        <w:rPr>
          <w:i/>
          <w:sz w:val="22"/>
        </w:rPr>
      </w:pPr>
    </w:p>
    <w:sectPr w:rsidR="0041495F" w:rsidSect="00C0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AC3"/>
    <w:rsid w:val="00024B36"/>
    <w:rsid w:val="000404FF"/>
    <w:rsid w:val="000534E6"/>
    <w:rsid w:val="00053E91"/>
    <w:rsid w:val="000924AE"/>
    <w:rsid w:val="000C479E"/>
    <w:rsid w:val="000D1DBA"/>
    <w:rsid w:val="000F6B9B"/>
    <w:rsid w:val="001040CC"/>
    <w:rsid w:val="0010697A"/>
    <w:rsid w:val="00111FF4"/>
    <w:rsid w:val="00116FD9"/>
    <w:rsid w:val="00143681"/>
    <w:rsid w:val="001466AD"/>
    <w:rsid w:val="00156530"/>
    <w:rsid w:val="00164A2A"/>
    <w:rsid w:val="001A28BC"/>
    <w:rsid w:val="001B21E4"/>
    <w:rsid w:val="001E5C3E"/>
    <w:rsid w:val="001F005B"/>
    <w:rsid w:val="002731F3"/>
    <w:rsid w:val="0029424C"/>
    <w:rsid w:val="00324C54"/>
    <w:rsid w:val="0033784A"/>
    <w:rsid w:val="00367942"/>
    <w:rsid w:val="00376F9D"/>
    <w:rsid w:val="00384AD0"/>
    <w:rsid w:val="0039342A"/>
    <w:rsid w:val="003D125C"/>
    <w:rsid w:val="003E1C8E"/>
    <w:rsid w:val="003F434A"/>
    <w:rsid w:val="00405C36"/>
    <w:rsid w:val="0041495F"/>
    <w:rsid w:val="0041543E"/>
    <w:rsid w:val="00460C9E"/>
    <w:rsid w:val="004A1FFC"/>
    <w:rsid w:val="004A23D0"/>
    <w:rsid w:val="00507E5C"/>
    <w:rsid w:val="00521AA7"/>
    <w:rsid w:val="005577BC"/>
    <w:rsid w:val="00575A05"/>
    <w:rsid w:val="005E3680"/>
    <w:rsid w:val="005F2551"/>
    <w:rsid w:val="006017A1"/>
    <w:rsid w:val="006165DB"/>
    <w:rsid w:val="00672DF0"/>
    <w:rsid w:val="0069478E"/>
    <w:rsid w:val="006D41A1"/>
    <w:rsid w:val="006E0207"/>
    <w:rsid w:val="006E7968"/>
    <w:rsid w:val="007026BD"/>
    <w:rsid w:val="00703AC3"/>
    <w:rsid w:val="007201C7"/>
    <w:rsid w:val="00746310"/>
    <w:rsid w:val="007475D3"/>
    <w:rsid w:val="007A54F4"/>
    <w:rsid w:val="00800FB7"/>
    <w:rsid w:val="0084763D"/>
    <w:rsid w:val="008A08D4"/>
    <w:rsid w:val="008C0A59"/>
    <w:rsid w:val="008C2CFF"/>
    <w:rsid w:val="008C72E3"/>
    <w:rsid w:val="008E6247"/>
    <w:rsid w:val="00903162"/>
    <w:rsid w:val="009463E8"/>
    <w:rsid w:val="009603E0"/>
    <w:rsid w:val="00963E8B"/>
    <w:rsid w:val="00980A67"/>
    <w:rsid w:val="009A4B4A"/>
    <w:rsid w:val="009B1BCA"/>
    <w:rsid w:val="009F4ACE"/>
    <w:rsid w:val="00A11D2C"/>
    <w:rsid w:val="00A36025"/>
    <w:rsid w:val="00A60D87"/>
    <w:rsid w:val="00A66F2A"/>
    <w:rsid w:val="00A77FCE"/>
    <w:rsid w:val="00AB264A"/>
    <w:rsid w:val="00AC1257"/>
    <w:rsid w:val="00BE3220"/>
    <w:rsid w:val="00BF0C5D"/>
    <w:rsid w:val="00BF6B85"/>
    <w:rsid w:val="00C169C0"/>
    <w:rsid w:val="00C36FEC"/>
    <w:rsid w:val="00C862A2"/>
    <w:rsid w:val="00C95F4B"/>
    <w:rsid w:val="00CB0CBB"/>
    <w:rsid w:val="00CB2FA1"/>
    <w:rsid w:val="00CC0E4B"/>
    <w:rsid w:val="00CF7E24"/>
    <w:rsid w:val="00DD00B6"/>
    <w:rsid w:val="00DD1E01"/>
    <w:rsid w:val="00DE3490"/>
    <w:rsid w:val="00E335C4"/>
    <w:rsid w:val="00E77C43"/>
    <w:rsid w:val="00E84EF6"/>
    <w:rsid w:val="00EA734D"/>
    <w:rsid w:val="00EB5723"/>
    <w:rsid w:val="00EC4090"/>
    <w:rsid w:val="00EF53FF"/>
    <w:rsid w:val="00F124D5"/>
    <w:rsid w:val="00F1573B"/>
    <w:rsid w:val="00F20B8F"/>
    <w:rsid w:val="00F56F71"/>
    <w:rsid w:val="00F61696"/>
    <w:rsid w:val="00F956FE"/>
    <w:rsid w:val="00FA5376"/>
    <w:rsid w:val="00FB31FC"/>
    <w:rsid w:val="00FC4E0C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4D203C6"/>
  <w15:docId w15:val="{4DC62230-B224-48FE-BFC1-721E4FD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C3"/>
    <w:pPr>
      <w:spacing w:after="0" w:line="240" w:lineRule="auto"/>
      <w:ind w:left="0" w:right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3AC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0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F4B"/>
    <w:rPr>
      <w:rFonts w:ascii="Tahoma" w:eastAsia="Calibri" w:hAnsi="Tahoma" w:cs="Tahoma"/>
      <w:sz w:val="16"/>
      <w:szCs w:val="16"/>
    </w:rPr>
  </w:style>
  <w:style w:type="paragraph" w:styleId="a6">
    <w:name w:val="Subtitle"/>
    <w:aliases w:val=" Знак"/>
    <w:basedOn w:val="a"/>
    <w:link w:val="a7"/>
    <w:qFormat/>
    <w:rsid w:val="0041495F"/>
    <w:pPr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a7">
    <w:name w:val="Подзаголовок Знак"/>
    <w:aliases w:val=" Знак Знак"/>
    <w:basedOn w:val="a0"/>
    <w:link w:val="a6"/>
    <w:rsid w:val="0041495F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styleId="a8">
    <w:name w:val="Hyperlink"/>
    <w:basedOn w:val="a0"/>
    <w:uiPriority w:val="99"/>
    <w:unhideWhenUsed/>
    <w:rsid w:val="0041495F"/>
    <w:rPr>
      <w:color w:val="0000FF"/>
      <w:u w:val="single"/>
    </w:rPr>
  </w:style>
  <w:style w:type="paragraph" w:customStyle="1" w:styleId="Default">
    <w:name w:val="Default"/>
    <w:rsid w:val="0041495F"/>
    <w:pPr>
      <w:autoSpaceDE w:val="0"/>
      <w:autoSpaceDN w:val="0"/>
      <w:adjustRightInd w:val="0"/>
      <w:spacing w:after="0"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1495F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1495F"/>
    <w:pPr>
      <w:jc w:val="center"/>
    </w:pPr>
    <w:rPr>
      <w:rFonts w:eastAsia="Times New Roman"/>
      <w:b/>
      <w:szCs w:val="20"/>
      <w:lang w:eastAsia="ru-RU"/>
    </w:rPr>
  </w:style>
  <w:style w:type="character" w:customStyle="1" w:styleId="ab">
    <w:name w:val="Заголовок Знак"/>
    <w:basedOn w:val="a0"/>
    <w:link w:val="aa"/>
    <w:rsid w:val="004149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m6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3</cp:revision>
  <cp:lastPrinted>2021-04-09T12:47:00Z</cp:lastPrinted>
  <dcterms:created xsi:type="dcterms:W3CDTF">2021-05-10T11:09:00Z</dcterms:created>
  <dcterms:modified xsi:type="dcterms:W3CDTF">2021-05-25T10:26:00Z</dcterms:modified>
</cp:coreProperties>
</file>