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8E" w:rsidRPr="00531EB7" w:rsidRDefault="004902C8" w:rsidP="0073408E">
      <w:pPr>
        <w:tabs>
          <w:tab w:val="left" w:pos="1152"/>
        </w:tabs>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2.75pt;margin-top:.6pt;width:50.15pt;height:61.55pt;z-index:251665408">
            <v:imagedata r:id="rId8" o:title=""/>
          </v:shape>
          <o:OLEObject Type="Embed" ProgID="PBrush" ShapeID="_x0000_s1031" DrawAspect="Content" ObjectID="_1695232409" r:id="rId9"/>
        </w:pict>
      </w:r>
      <w:r w:rsidR="0073408E" w:rsidRPr="00531EB7">
        <w:rPr>
          <w:sz w:val="24"/>
          <w:szCs w:val="24"/>
        </w:rPr>
        <w:tab/>
      </w:r>
    </w:p>
    <w:p w:rsidR="00D32A54" w:rsidRDefault="00D32A54" w:rsidP="00D32A54">
      <w:pPr>
        <w:ind w:right="-1" w:firstLine="708"/>
        <w:jc w:val="both"/>
      </w:pPr>
    </w:p>
    <w:p w:rsidR="00D32A54" w:rsidRDefault="00D32A54" w:rsidP="00D32A54">
      <w:pPr>
        <w:pStyle w:val="a8"/>
        <w:jc w:val="right"/>
        <w:rPr>
          <w:rFonts w:ascii="Times New Roman" w:hAnsi="Times New Roman"/>
        </w:rPr>
      </w:pPr>
    </w:p>
    <w:p w:rsidR="00D32A54" w:rsidRDefault="00D32A54" w:rsidP="00D32A54">
      <w:pPr>
        <w:pStyle w:val="a8"/>
        <w:jc w:val="right"/>
        <w:rPr>
          <w:rFonts w:ascii="Times New Roman" w:hAnsi="Times New Roman"/>
        </w:rPr>
      </w:pPr>
    </w:p>
    <w:p w:rsidR="00D32A54" w:rsidRDefault="00D32A54" w:rsidP="00D32A54">
      <w:pPr>
        <w:pStyle w:val="a8"/>
        <w:rPr>
          <w:rFonts w:ascii="Times New Roman" w:hAnsi="Times New Roman"/>
        </w:rPr>
      </w:pPr>
      <w:r>
        <w:rPr>
          <w:rFonts w:ascii="Times New Roman" w:hAnsi="Times New Roman"/>
        </w:rPr>
        <w:t>Городской Совет</w:t>
      </w:r>
    </w:p>
    <w:p w:rsidR="00D32A54" w:rsidRPr="004D6B23" w:rsidRDefault="00D32A54" w:rsidP="00D32A54">
      <w:pPr>
        <w:pStyle w:val="a8"/>
        <w:rPr>
          <w:rFonts w:ascii="Times New Roman" w:hAnsi="Times New Roman"/>
        </w:rPr>
      </w:pPr>
      <w:proofErr w:type="spellStart"/>
      <w:r>
        <w:rPr>
          <w:rFonts w:ascii="Times New Roman" w:hAnsi="Times New Roman"/>
        </w:rPr>
        <w:t>Самойловского</w:t>
      </w:r>
      <w:proofErr w:type="spellEnd"/>
      <w:r>
        <w:rPr>
          <w:rFonts w:ascii="Times New Roman" w:hAnsi="Times New Roman"/>
        </w:rPr>
        <w:t xml:space="preserve"> муниципального образования</w:t>
      </w:r>
    </w:p>
    <w:p w:rsidR="00D32A54" w:rsidRPr="004D6B23" w:rsidRDefault="00D32A54" w:rsidP="00D32A54">
      <w:pPr>
        <w:pStyle w:val="a8"/>
        <w:rPr>
          <w:rFonts w:ascii="Times New Roman" w:hAnsi="Times New Roman"/>
        </w:rPr>
      </w:pPr>
      <w:proofErr w:type="spellStart"/>
      <w:r w:rsidRPr="004D6B23">
        <w:rPr>
          <w:rFonts w:ascii="Times New Roman" w:hAnsi="Times New Roman"/>
        </w:rPr>
        <w:t>Самойловского</w:t>
      </w:r>
      <w:proofErr w:type="spellEnd"/>
      <w:r w:rsidRPr="004D6B23">
        <w:rPr>
          <w:rFonts w:ascii="Times New Roman" w:hAnsi="Times New Roman"/>
        </w:rPr>
        <w:t xml:space="preserve"> муниципального района Саратовской области</w:t>
      </w:r>
    </w:p>
    <w:p w:rsidR="00D32A54" w:rsidRDefault="002500FF" w:rsidP="00D32A54">
      <w:pPr>
        <w:pStyle w:val="a8"/>
        <w:rPr>
          <w:sz w:val="24"/>
          <w:szCs w:val="24"/>
        </w:rPr>
      </w:pPr>
      <w:r w:rsidRPr="002500FF">
        <w:rPr>
          <w:rFonts w:ascii="Times New Roman" w:hAnsi="Times New Roman"/>
          <w:noProof/>
        </w:rPr>
        <w:pict>
          <v:line id="_x0000_s1030" style="position:absolute;left:0;text-align:left;z-index:251664384" from="-2.85pt,6.15pt" to="468.75pt,6.15pt" o:allowincell="f" strokeweight="6pt">
            <v:stroke linestyle="thickBetweenThin"/>
          </v:line>
        </w:pict>
      </w:r>
    </w:p>
    <w:p w:rsidR="00D32A54" w:rsidRDefault="00D32A54" w:rsidP="00D32A54">
      <w:pPr>
        <w:pStyle w:val="a9"/>
        <w:outlineLvl w:val="0"/>
        <w:rPr>
          <w:sz w:val="28"/>
          <w:szCs w:val="28"/>
        </w:rPr>
      </w:pPr>
      <w:r>
        <w:rPr>
          <w:sz w:val="28"/>
          <w:szCs w:val="28"/>
        </w:rPr>
        <w:t>РЕШЕНИЕ № 101</w:t>
      </w:r>
    </w:p>
    <w:p w:rsidR="00D32A54" w:rsidRPr="00166397" w:rsidRDefault="00D32A54" w:rsidP="00D32A54">
      <w:pPr>
        <w:pStyle w:val="a9"/>
        <w:outlineLvl w:val="0"/>
        <w:rPr>
          <w:sz w:val="28"/>
          <w:szCs w:val="28"/>
        </w:rPr>
      </w:pPr>
    </w:p>
    <w:p w:rsidR="00D32A54" w:rsidRPr="007D2E22" w:rsidRDefault="00D32A54" w:rsidP="00D32A54">
      <w:pPr>
        <w:pStyle w:val="a9"/>
        <w:jc w:val="left"/>
        <w:rPr>
          <w:sz w:val="28"/>
          <w:szCs w:val="28"/>
        </w:rPr>
      </w:pPr>
      <w:r w:rsidRPr="007D2E22">
        <w:rPr>
          <w:sz w:val="28"/>
          <w:szCs w:val="28"/>
        </w:rPr>
        <w:t>29.09.2021 г.</w:t>
      </w:r>
      <w:r w:rsidRPr="007D2E22">
        <w:rPr>
          <w:sz w:val="28"/>
          <w:szCs w:val="28"/>
        </w:rPr>
        <w:tab/>
      </w:r>
      <w:r w:rsidRPr="007D2E22">
        <w:rPr>
          <w:sz w:val="28"/>
          <w:szCs w:val="28"/>
        </w:rPr>
        <w:tab/>
      </w:r>
      <w:r w:rsidRPr="007D2E22">
        <w:rPr>
          <w:sz w:val="28"/>
          <w:szCs w:val="28"/>
        </w:rPr>
        <w:tab/>
      </w:r>
      <w:r w:rsidRPr="007D2E22">
        <w:rPr>
          <w:sz w:val="28"/>
          <w:szCs w:val="28"/>
        </w:rPr>
        <w:tab/>
        <w:t xml:space="preserve">                                </w:t>
      </w:r>
      <w:r>
        <w:rPr>
          <w:sz w:val="28"/>
          <w:szCs w:val="28"/>
        </w:rPr>
        <w:t xml:space="preserve">          </w:t>
      </w:r>
      <w:r w:rsidRPr="007D2E22">
        <w:rPr>
          <w:sz w:val="28"/>
          <w:szCs w:val="28"/>
        </w:rPr>
        <w:t xml:space="preserve">р.п. Самойловка </w:t>
      </w:r>
    </w:p>
    <w:p w:rsidR="00D32A54" w:rsidRPr="007D2E22" w:rsidRDefault="00D32A54" w:rsidP="00D32A54">
      <w:pPr>
        <w:pStyle w:val="a9"/>
        <w:jc w:val="left"/>
        <w:rPr>
          <w:sz w:val="28"/>
          <w:szCs w:val="28"/>
        </w:rPr>
      </w:pPr>
    </w:p>
    <w:p w:rsidR="00D32A54" w:rsidRPr="0090377C" w:rsidRDefault="00D32A54" w:rsidP="00D32A54">
      <w:pPr>
        <w:pStyle w:val="a9"/>
        <w:jc w:val="left"/>
        <w:rPr>
          <w:sz w:val="16"/>
          <w:szCs w:val="16"/>
        </w:rPr>
      </w:pPr>
    </w:p>
    <w:p w:rsidR="00D32A54" w:rsidRPr="00F96A6A" w:rsidRDefault="00D32A54" w:rsidP="00D32A54">
      <w:pPr>
        <w:ind w:right="-1"/>
        <w:jc w:val="both"/>
        <w:rPr>
          <w:b/>
          <w:sz w:val="28"/>
          <w:szCs w:val="28"/>
        </w:rPr>
      </w:pPr>
      <w:r w:rsidRPr="00F96A6A">
        <w:rPr>
          <w:b/>
          <w:sz w:val="28"/>
          <w:szCs w:val="28"/>
        </w:rPr>
        <w:t xml:space="preserve">Об утверждении </w:t>
      </w:r>
      <w:r>
        <w:rPr>
          <w:b/>
          <w:sz w:val="28"/>
          <w:szCs w:val="28"/>
        </w:rPr>
        <w:t>«</w:t>
      </w:r>
      <w:r w:rsidRPr="00F96A6A">
        <w:rPr>
          <w:b/>
          <w:sz w:val="28"/>
          <w:szCs w:val="28"/>
        </w:rPr>
        <w:t xml:space="preserve">Положения о муниципальном контроле </w:t>
      </w:r>
      <w:r>
        <w:rPr>
          <w:b/>
          <w:sz w:val="28"/>
          <w:szCs w:val="28"/>
        </w:rPr>
        <w:t>на автомобильном транспорте, городском наземном электрическом транспорте и в дорожном хозяйстве</w:t>
      </w:r>
      <w:r w:rsidRPr="00F96A6A">
        <w:rPr>
          <w:b/>
          <w:sz w:val="28"/>
          <w:szCs w:val="28"/>
        </w:rPr>
        <w:t xml:space="preserve"> </w:t>
      </w:r>
      <w:proofErr w:type="spellStart"/>
      <w:r>
        <w:rPr>
          <w:b/>
          <w:sz w:val="28"/>
          <w:szCs w:val="28"/>
        </w:rPr>
        <w:t>Самойловского</w:t>
      </w:r>
      <w:proofErr w:type="spellEnd"/>
      <w:r>
        <w:rPr>
          <w:b/>
          <w:sz w:val="28"/>
          <w:szCs w:val="28"/>
        </w:rPr>
        <w:t xml:space="preserve"> муниципального образования </w:t>
      </w:r>
      <w:proofErr w:type="spellStart"/>
      <w:r w:rsidRPr="00F96A6A">
        <w:rPr>
          <w:b/>
          <w:sz w:val="28"/>
          <w:szCs w:val="28"/>
        </w:rPr>
        <w:t>Самойловского</w:t>
      </w:r>
      <w:proofErr w:type="spellEnd"/>
      <w:r w:rsidRPr="00F96A6A">
        <w:rPr>
          <w:b/>
          <w:sz w:val="28"/>
          <w:szCs w:val="28"/>
        </w:rPr>
        <w:t xml:space="preserve"> муниципального района Саратовской области</w:t>
      </w:r>
      <w:r>
        <w:rPr>
          <w:b/>
          <w:sz w:val="28"/>
          <w:szCs w:val="28"/>
        </w:rPr>
        <w:t>»</w:t>
      </w:r>
    </w:p>
    <w:p w:rsidR="00D32A54" w:rsidRPr="00CA722E" w:rsidRDefault="00D32A54" w:rsidP="00D32A54">
      <w:pPr>
        <w:pStyle w:val="a9"/>
        <w:jc w:val="both"/>
        <w:rPr>
          <w:sz w:val="28"/>
          <w:szCs w:val="28"/>
        </w:rPr>
      </w:pPr>
      <w:r w:rsidRPr="00CA722E">
        <w:rPr>
          <w:sz w:val="28"/>
          <w:szCs w:val="28"/>
        </w:rPr>
        <w:t xml:space="preserve"> </w:t>
      </w:r>
    </w:p>
    <w:p w:rsidR="00D32A54" w:rsidRPr="0090377C" w:rsidRDefault="00D32A54" w:rsidP="00D32A54">
      <w:pPr>
        <w:pStyle w:val="a9"/>
        <w:jc w:val="left"/>
        <w:rPr>
          <w:sz w:val="16"/>
          <w:szCs w:val="16"/>
        </w:rPr>
      </w:pPr>
    </w:p>
    <w:p w:rsidR="00D32A54" w:rsidRPr="00F96A6A" w:rsidRDefault="00D32A54" w:rsidP="00D32A54">
      <w:pPr>
        <w:shd w:val="clear" w:color="auto" w:fill="FFFFFF"/>
        <w:spacing w:line="312" w:lineRule="atLeast"/>
        <w:ind w:right="-1" w:firstLine="708"/>
        <w:jc w:val="both"/>
        <w:rPr>
          <w:sz w:val="28"/>
          <w:szCs w:val="28"/>
        </w:rPr>
      </w:pPr>
      <w:r w:rsidRPr="0009095D">
        <w:rPr>
          <w:color w:val="000000"/>
          <w:sz w:val="28"/>
          <w:szCs w:val="28"/>
        </w:rPr>
        <w:t xml:space="preserve">В соответствии со статьей 3.1 </w:t>
      </w:r>
      <w:bookmarkStart w:id="0" w:name="_Hlk77673480"/>
      <w:r w:rsidRPr="0009095D">
        <w:rPr>
          <w:color w:val="000000"/>
          <w:sz w:val="28"/>
          <w:szCs w:val="28"/>
        </w:rPr>
        <w:t xml:space="preserve">Федерального закона от 08.11.2007 № </w:t>
      </w:r>
      <w:proofErr w:type="gramStart"/>
      <w:r w:rsidRPr="0009095D">
        <w:rPr>
          <w:color w:val="000000"/>
          <w:sz w:val="28"/>
          <w:szCs w:val="28"/>
        </w:rPr>
        <w:t>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09095D">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Pr="0009095D">
        <w:rPr>
          <w:sz w:val="28"/>
          <w:szCs w:val="28"/>
        </w:rPr>
        <w:t>,</w:t>
      </w:r>
      <w:r>
        <w:rPr>
          <w:sz w:val="28"/>
          <w:szCs w:val="28"/>
        </w:rPr>
        <w:t xml:space="preserve"> руководствуясь Уставом </w:t>
      </w:r>
      <w:proofErr w:type="spellStart"/>
      <w:r>
        <w:rPr>
          <w:sz w:val="28"/>
          <w:szCs w:val="28"/>
        </w:rPr>
        <w:t>Самойловского</w:t>
      </w:r>
      <w:proofErr w:type="spellEnd"/>
      <w:r>
        <w:rPr>
          <w:sz w:val="28"/>
          <w:szCs w:val="28"/>
        </w:rPr>
        <w:t xml:space="preserve"> муниципального образования </w:t>
      </w:r>
      <w:proofErr w:type="spellStart"/>
      <w:r>
        <w:rPr>
          <w:sz w:val="28"/>
          <w:szCs w:val="28"/>
        </w:rPr>
        <w:t>Самойловского</w:t>
      </w:r>
      <w:proofErr w:type="spellEnd"/>
      <w:r>
        <w:rPr>
          <w:sz w:val="28"/>
          <w:szCs w:val="28"/>
        </w:rPr>
        <w:t xml:space="preserve"> муниципального района Саратовской</w:t>
      </w:r>
      <w:proofErr w:type="gramEnd"/>
      <w:r>
        <w:rPr>
          <w:sz w:val="28"/>
          <w:szCs w:val="28"/>
        </w:rPr>
        <w:t xml:space="preserve"> области,</w:t>
      </w:r>
      <w:r w:rsidRPr="00F96A6A">
        <w:rPr>
          <w:sz w:val="28"/>
          <w:szCs w:val="28"/>
        </w:rPr>
        <w:t xml:space="preserve"> </w:t>
      </w:r>
      <w:r>
        <w:rPr>
          <w:sz w:val="28"/>
          <w:szCs w:val="28"/>
        </w:rPr>
        <w:t xml:space="preserve">Городской Совет </w:t>
      </w:r>
      <w:proofErr w:type="spellStart"/>
      <w:r>
        <w:rPr>
          <w:sz w:val="28"/>
          <w:szCs w:val="28"/>
        </w:rPr>
        <w:t>Самойловского</w:t>
      </w:r>
      <w:proofErr w:type="spellEnd"/>
      <w:r>
        <w:rPr>
          <w:sz w:val="28"/>
          <w:szCs w:val="28"/>
        </w:rPr>
        <w:t xml:space="preserve"> муниципального образования</w:t>
      </w:r>
      <w:r w:rsidRPr="00F96A6A">
        <w:rPr>
          <w:sz w:val="28"/>
          <w:szCs w:val="28"/>
        </w:rPr>
        <w:t xml:space="preserve">  </w:t>
      </w:r>
      <w:proofErr w:type="spellStart"/>
      <w:r w:rsidRPr="00F96A6A">
        <w:rPr>
          <w:sz w:val="28"/>
          <w:szCs w:val="28"/>
        </w:rPr>
        <w:t>Самойловского</w:t>
      </w:r>
      <w:proofErr w:type="spellEnd"/>
      <w:r w:rsidRPr="00F96A6A">
        <w:rPr>
          <w:sz w:val="28"/>
          <w:szCs w:val="28"/>
        </w:rPr>
        <w:t xml:space="preserve"> муниципального района Саратовской области, </w:t>
      </w:r>
    </w:p>
    <w:p w:rsidR="00D32A54" w:rsidRPr="00EB520B" w:rsidRDefault="00D32A54" w:rsidP="00D32A54">
      <w:pPr>
        <w:shd w:val="clear" w:color="auto" w:fill="FFFFFF"/>
        <w:spacing w:line="312" w:lineRule="atLeast"/>
        <w:ind w:left="162" w:firstLine="546"/>
        <w:jc w:val="both"/>
        <w:rPr>
          <w:b/>
          <w:sz w:val="28"/>
          <w:szCs w:val="28"/>
        </w:rPr>
      </w:pPr>
      <w:r w:rsidRPr="00EB520B">
        <w:rPr>
          <w:b/>
          <w:sz w:val="28"/>
          <w:szCs w:val="28"/>
        </w:rPr>
        <w:t>РЕШИЛ:</w:t>
      </w:r>
    </w:p>
    <w:p w:rsidR="00D32A54" w:rsidRDefault="00D32A54" w:rsidP="00D32A54">
      <w:pPr>
        <w:pStyle w:val="Default"/>
        <w:ind w:firstLine="708"/>
        <w:jc w:val="both"/>
        <w:rPr>
          <w:sz w:val="28"/>
          <w:szCs w:val="28"/>
        </w:rPr>
      </w:pPr>
      <w:r w:rsidRPr="00F36E90">
        <w:rPr>
          <w:sz w:val="28"/>
          <w:szCs w:val="28"/>
        </w:rPr>
        <w:t>1. Утвердить «Положение о муниципальном контроле</w:t>
      </w:r>
      <w:r>
        <w:rPr>
          <w:sz w:val="28"/>
          <w:szCs w:val="28"/>
        </w:rPr>
        <w:t xml:space="preserve"> </w:t>
      </w:r>
      <w:r w:rsidRPr="00F36E90">
        <w:rPr>
          <w:sz w:val="28"/>
          <w:szCs w:val="28"/>
        </w:rPr>
        <w:t xml:space="preserve"> </w:t>
      </w:r>
      <w:r>
        <w:rPr>
          <w:sz w:val="28"/>
          <w:szCs w:val="28"/>
        </w:rPr>
        <w:t>на автомобильном транспорте, городском наземном электрическом транспорте и в дорожном хозяйстве</w:t>
      </w:r>
      <w:r w:rsidRPr="00F36E90">
        <w:rPr>
          <w:sz w:val="28"/>
          <w:szCs w:val="28"/>
        </w:rPr>
        <w:t xml:space="preserve"> </w:t>
      </w:r>
      <w:proofErr w:type="spellStart"/>
      <w:r>
        <w:rPr>
          <w:sz w:val="28"/>
          <w:szCs w:val="28"/>
        </w:rPr>
        <w:t>Самойловского</w:t>
      </w:r>
      <w:proofErr w:type="spellEnd"/>
      <w:r>
        <w:rPr>
          <w:sz w:val="28"/>
          <w:szCs w:val="28"/>
        </w:rPr>
        <w:t xml:space="preserve"> муниципального образования </w:t>
      </w:r>
      <w:proofErr w:type="spellStart"/>
      <w:r w:rsidRPr="00F36E90">
        <w:rPr>
          <w:sz w:val="28"/>
          <w:szCs w:val="28"/>
        </w:rPr>
        <w:t>Самойловского</w:t>
      </w:r>
      <w:proofErr w:type="spellEnd"/>
      <w:r w:rsidRPr="00F36E90">
        <w:rPr>
          <w:sz w:val="28"/>
          <w:szCs w:val="28"/>
        </w:rPr>
        <w:t xml:space="preserve"> муниципального района Саратовской области» согласно приложению </w:t>
      </w:r>
      <w:r>
        <w:rPr>
          <w:sz w:val="28"/>
          <w:szCs w:val="28"/>
        </w:rPr>
        <w:t xml:space="preserve">№1 </w:t>
      </w:r>
      <w:r w:rsidRPr="00F36E90">
        <w:rPr>
          <w:sz w:val="28"/>
          <w:szCs w:val="28"/>
        </w:rPr>
        <w:t xml:space="preserve">к настоящему </w:t>
      </w:r>
      <w:r>
        <w:rPr>
          <w:sz w:val="28"/>
          <w:szCs w:val="28"/>
        </w:rPr>
        <w:t>р</w:t>
      </w:r>
      <w:r w:rsidRPr="00F36E90">
        <w:rPr>
          <w:sz w:val="28"/>
          <w:szCs w:val="28"/>
        </w:rPr>
        <w:t>ешению.</w:t>
      </w:r>
    </w:p>
    <w:p w:rsidR="00D32A54" w:rsidRDefault="00D32A54" w:rsidP="00D32A54">
      <w:pPr>
        <w:pStyle w:val="Default"/>
        <w:ind w:firstLine="708"/>
        <w:jc w:val="both"/>
        <w:rPr>
          <w:sz w:val="28"/>
          <w:szCs w:val="28"/>
        </w:rPr>
      </w:pPr>
      <w:r>
        <w:rPr>
          <w:sz w:val="28"/>
          <w:szCs w:val="28"/>
        </w:rPr>
        <w:t>2. Утвердить «Ключевые показатели и их целевые значения муниципального контроля на автомобильном транспорте, городском наземном электрическом транспорте и в дорожном хозяйстве</w:t>
      </w:r>
      <w:r w:rsidRPr="00F36E90">
        <w:rPr>
          <w:sz w:val="28"/>
          <w:szCs w:val="28"/>
        </w:rPr>
        <w:t xml:space="preserve"> </w:t>
      </w:r>
      <w:proofErr w:type="spellStart"/>
      <w:r>
        <w:rPr>
          <w:sz w:val="28"/>
          <w:szCs w:val="28"/>
        </w:rPr>
        <w:t>Самойловского</w:t>
      </w:r>
      <w:proofErr w:type="spellEnd"/>
      <w:r>
        <w:rPr>
          <w:sz w:val="28"/>
          <w:szCs w:val="28"/>
        </w:rPr>
        <w:t xml:space="preserve"> муниципального образования </w:t>
      </w:r>
      <w:proofErr w:type="spellStart"/>
      <w:r w:rsidRPr="00F36E90">
        <w:rPr>
          <w:sz w:val="28"/>
          <w:szCs w:val="28"/>
        </w:rPr>
        <w:t>Самойловского</w:t>
      </w:r>
      <w:proofErr w:type="spellEnd"/>
      <w:r w:rsidRPr="00F36E90">
        <w:rPr>
          <w:sz w:val="28"/>
          <w:szCs w:val="28"/>
        </w:rPr>
        <w:t xml:space="preserve"> муниципального района Саратовской области</w:t>
      </w:r>
      <w:r>
        <w:rPr>
          <w:sz w:val="28"/>
          <w:szCs w:val="28"/>
        </w:rPr>
        <w:t>»</w:t>
      </w:r>
      <w:r w:rsidRPr="00F36E90">
        <w:rPr>
          <w:sz w:val="28"/>
          <w:szCs w:val="28"/>
        </w:rPr>
        <w:t xml:space="preserve"> согласно приложению </w:t>
      </w:r>
      <w:r>
        <w:rPr>
          <w:sz w:val="28"/>
          <w:szCs w:val="28"/>
        </w:rPr>
        <w:t xml:space="preserve">№2 </w:t>
      </w:r>
      <w:r w:rsidRPr="00F36E90">
        <w:rPr>
          <w:sz w:val="28"/>
          <w:szCs w:val="28"/>
        </w:rPr>
        <w:t xml:space="preserve">к настоящему </w:t>
      </w:r>
      <w:r>
        <w:rPr>
          <w:sz w:val="28"/>
          <w:szCs w:val="28"/>
        </w:rPr>
        <w:t>р</w:t>
      </w:r>
      <w:r w:rsidRPr="00F36E90">
        <w:rPr>
          <w:sz w:val="28"/>
          <w:szCs w:val="28"/>
        </w:rPr>
        <w:t>ешению.</w:t>
      </w:r>
    </w:p>
    <w:p w:rsidR="00D32A54" w:rsidRDefault="00D32A54" w:rsidP="00D32A54">
      <w:pPr>
        <w:pStyle w:val="Default"/>
        <w:ind w:firstLine="708"/>
        <w:jc w:val="both"/>
        <w:rPr>
          <w:sz w:val="28"/>
          <w:szCs w:val="28"/>
        </w:rPr>
      </w:pPr>
      <w:r>
        <w:rPr>
          <w:sz w:val="28"/>
          <w:szCs w:val="28"/>
        </w:rPr>
        <w:t>3. Утвердить «Индикативные показатели муниципального контроля на автомобильном транспорте, городском наземном электрическом транспорте и в дорожном хозяйстве</w:t>
      </w:r>
      <w:r w:rsidRPr="00F36E90">
        <w:rPr>
          <w:sz w:val="28"/>
          <w:szCs w:val="28"/>
        </w:rPr>
        <w:t xml:space="preserve"> </w:t>
      </w:r>
      <w:proofErr w:type="spellStart"/>
      <w:r>
        <w:rPr>
          <w:sz w:val="28"/>
          <w:szCs w:val="28"/>
        </w:rPr>
        <w:t>Самойловского</w:t>
      </w:r>
      <w:proofErr w:type="spellEnd"/>
      <w:r>
        <w:rPr>
          <w:sz w:val="28"/>
          <w:szCs w:val="28"/>
        </w:rPr>
        <w:t xml:space="preserve"> муниципального образования </w:t>
      </w:r>
      <w:proofErr w:type="spellStart"/>
      <w:r w:rsidRPr="00F36E90">
        <w:rPr>
          <w:sz w:val="28"/>
          <w:szCs w:val="28"/>
        </w:rPr>
        <w:t>Самойловского</w:t>
      </w:r>
      <w:proofErr w:type="spellEnd"/>
      <w:r w:rsidRPr="00F36E90">
        <w:rPr>
          <w:sz w:val="28"/>
          <w:szCs w:val="28"/>
        </w:rPr>
        <w:t xml:space="preserve"> муниципального района Саратовской области</w:t>
      </w:r>
      <w:r>
        <w:rPr>
          <w:sz w:val="28"/>
          <w:szCs w:val="28"/>
        </w:rPr>
        <w:t>»</w:t>
      </w:r>
      <w:r w:rsidRPr="00F36E90">
        <w:rPr>
          <w:sz w:val="28"/>
          <w:szCs w:val="28"/>
        </w:rPr>
        <w:t xml:space="preserve"> согласно приложению </w:t>
      </w:r>
      <w:r>
        <w:rPr>
          <w:sz w:val="28"/>
          <w:szCs w:val="28"/>
        </w:rPr>
        <w:t xml:space="preserve">№3 </w:t>
      </w:r>
      <w:r w:rsidRPr="00F36E90">
        <w:rPr>
          <w:sz w:val="28"/>
          <w:szCs w:val="28"/>
        </w:rPr>
        <w:t xml:space="preserve">к настоящему </w:t>
      </w:r>
      <w:r>
        <w:rPr>
          <w:sz w:val="28"/>
          <w:szCs w:val="28"/>
        </w:rPr>
        <w:t>р</w:t>
      </w:r>
      <w:r w:rsidRPr="00F36E90">
        <w:rPr>
          <w:sz w:val="28"/>
          <w:szCs w:val="28"/>
        </w:rPr>
        <w:t>ешению.</w:t>
      </w:r>
    </w:p>
    <w:p w:rsidR="00D32A54" w:rsidRPr="00F36E90" w:rsidRDefault="00D32A54" w:rsidP="00D32A54">
      <w:pPr>
        <w:ind w:left="-142" w:right="-1" w:firstLine="850"/>
        <w:jc w:val="both"/>
        <w:rPr>
          <w:bCs/>
          <w:sz w:val="28"/>
          <w:szCs w:val="28"/>
        </w:rPr>
      </w:pPr>
      <w:r>
        <w:rPr>
          <w:sz w:val="28"/>
          <w:szCs w:val="28"/>
        </w:rPr>
        <w:lastRenderedPageBreak/>
        <w:t>4</w:t>
      </w:r>
      <w:r w:rsidRPr="00563A92">
        <w:rPr>
          <w:sz w:val="28"/>
          <w:szCs w:val="28"/>
        </w:rPr>
        <w:t xml:space="preserve">. Настоящее решение обнародовать </w:t>
      </w:r>
      <w:r>
        <w:rPr>
          <w:sz w:val="28"/>
          <w:szCs w:val="28"/>
        </w:rPr>
        <w:t>29.09.</w:t>
      </w:r>
      <w:r w:rsidRPr="00563A92">
        <w:rPr>
          <w:sz w:val="28"/>
          <w:szCs w:val="28"/>
        </w:rPr>
        <w:t>2021</w:t>
      </w:r>
      <w:r w:rsidR="004902C8">
        <w:rPr>
          <w:sz w:val="28"/>
          <w:szCs w:val="28"/>
        </w:rPr>
        <w:t xml:space="preserve"> </w:t>
      </w:r>
      <w:r w:rsidRPr="00563A92">
        <w:rPr>
          <w:sz w:val="28"/>
          <w:szCs w:val="28"/>
        </w:rPr>
        <w:t xml:space="preserve">г. в специальных местах обнародования, разместить на официальном сайте </w:t>
      </w:r>
      <w:hyperlink r:id="rId10" w:history="1">
        <w:r w:rsidRPr="00563A92">
          <w:rPr>
            <w:rStyle w:val="af"/>
            <w:bCs/>
            <w:sz w:val="28"/>
            <w:szCs w:val="28"/>
            <w:lang w:val="en-US"/>
          </w:rPr>
          <w:t>http</w:t>
        </w:r>
        <w:r w:rsidRPr="00563A92">
          <w:rPr>
            <w:rStyle w:val="af"/>
            <w:bCs/>
            <w:sz w:val="28"/>
            <w:szCs w:val="28"/>
          </w:rPr>
          <w:t>://</w:t>
        </w:r>
        <w:proofErr w:type="spellStart"/>
        <w:r w:rsidRPr="00563A92">
          <w:rPr>
            <w:rStyle w:val="af"/>
            <w:bCs/>
            <w:sz w:val="28"/>
            <w:szCs w:val="28"/>
            <w:lang w:val="en-US"/>
          </w:rPr>
          <w:t>sam</w:t>
        </w:r>
        <w:proofErr w:type="spellEnd"/>
        <w:r w:rsidRPr="00563A92">
          <w:rPr>
            <w:rStyle w:val="af"/>
            <w:bCs/>
            <w:sz w:val="28"/>
            <w:szCs w:val="28"/>
          </w:rPr>
          <w:t>64.</w:t>
        </w:r>
        <w:proofErr w:type="spellStart"/>
        <w:r w:rsidRPr="00563A92">
          <w:rPr>
            <w:rStyle w:val="af"/>
            <w:bCs/>
            <w:sz w:val="28"/>
            <w:szCs w:val="28"/>
            <w:lang w:val="en-US"/>
          </w:rPr>
          <w:t>ru</w:t>
        </w:r>
        <w:proofErr w:type="spellEnd"/>
      </w:hyperlink>
      <w:r w:rsidRPr="00563A92">
        <w:rPr>
          <w:bCs/>
          <w:sz w:val="28"/>
          <w:szCs w:val="28"/>
        </w:rPr>
        <w:t xml:space="preserve"> </w:t>
      </w:r>
      <w:proofErr w:type="spellStart"/>
      <w:r w:rsidRPr="00563A92">
        <w:rPr>
          <w:bCs/>
          <w:sz w:val="28"/>
          <w:szCs w:val="28"/>
        </w:rPr>
        <w:t>Самойловского</w:t>
      </w:r>
      <w:proofErr w:type="spellEnd"/>
      <w:r w:rsidRPr="00563A92">
        <w:rPr>
          <w:bCs/>
          <w:sz w:val="28"/>
          <w:szCs w:val="28"/>
        </w:rPr>
        <w:t xml:space="preserve"> муниципального района в сети «Интернет»</w:t>
      </w:r>
      <w:r>
        <w:rPr>
          <w:bCs/>
          <w:sz w:val="28"/>
          <w:szCs w:val="28"/>
        </w:rPr>
        <w:t>, ФГИС «Единый реестр контрольных (надзорных) мероприятий»</w:t>
      </w:r>
      <w:r w:rsidRPr="00563A92">
        <w:rPr>
          <w:bCs/>
          <w:sz w:val="28"/>
          <w:szCs w:val="28"/>
        </w:rPr>
        <w:t>.</w:t>
      </w:r>
    </w:p>
    <w:p w:rsidR="00D32A54" w:rsidRDefault="00D32A54" w:rsidP="00D32A54">
      <w:pPr>
        <w:pStyle w:val="a9"/>
        <w:ind w:firstLine="708"/>
        <w:jc w:val="both"/>
        <w:rPr>
          <w:b w:val="0"/>
          <w:sz w:val="28"/>
          <w:szCs w:val="28"/>
        </w:rPr>
      </w:pPr>
      <w:r>
        <w:rPr>
          <w:b w:val="0"/>
          <w:bCs/>
          <w:sz w:val="28"/>
          <w:szCs w:val="28"/>
        </w:rPr>
        <w:t>5</w:t>
      </w:r>
      <w:r w:rsidRPr="00F36E90">
        <w:rPr>
          <w:b w:val="0"/>
          <w:bCs/>
          <w:sz w:val="28"/>
          <w:szCs w:val="28"/>
        </w:rPr>
        <w:t>. Настоящее решение вступает в силу со дня официального обнародования</w:t>
      </w:r>
      <w:r>
        <w:rPr>
          <w:b w:val="0"/>
          <w:bCs/>
          <w:sz w:val="28"/>
          <w:szCs w:val="28"/>
        </w:rPr>
        <w:t xml:space="preserve">, </w:t>
      </w:r>
      <w:r w:rsidRPr="0009095D">
        <w:rPr>
          <w:b w:val="0"/>
          <w:color w:val="000000"/>
          <w:sz w:val="28"/>
          <w:szCs w:val="28"/>
        </w:rPr>
        <w:t xml:space="preserve">но не ранее 1 января 2022 года, за исключением положений </w:t>
      </w:r>
      <w:r w:rsidRPr="004B134C">
        <w:rPr>
          <w:b w:val="0"/>
          <w:color w:val="000000"/>
          <w:sz w:val="28"/>
          <w:szCs w:val="28"/>
        </w:rPr>
        <w:t>раздела 6</w:t>
      </w:r>
      <w:r w:rsidRPr="0009095D">
        <w:rPr>
          <w:b w:val="0"/>
          <w:color w:val="000000"/>
          <w:sz w:val="28"/>
          <w:szCs w:val="28"/>
        </w:rPr>
        <w:t xml:space="preserve"> </w:t>
      </w:r>
      <w:r>
        <w:rPr>
          <w:b w:val="0"/>
          <w:color w:val="000000"/>
          <w:sz w:val="28"/>
          <w:szCs w:val="28"/>
        </w:rPr>
        <w:t>«</w:t>
      </w:r>
      <w:r w:rsidRPr="0009095D">
        <w:rPr>
          <w:b w:val="0"/>
          <w:color w:val="000000"/>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w:t>
      </w:r>
      <w:proofErr w:type="spellStart"/>
      <w:r>
        <w:rPr>
          <w:b w:val="0"/>
          <w:color w:val="000000"/>
          <w:sz w:val="28"/>
          <w:szCs w:val="28"/>
        </w:rPr>
        <w:t>Самойловского</w:t>
      </w:r>
      <w:proofErr w:type="spellEnd"/>
      <w:r>
        <w:rPr>
          <w:b w:val="0"/>
          <w:color w:val="000000"/>
          <w:sz w:val="28"/>
          <w:szCs w:val="28"/>
        </w:rPr>
        <w:t xml:space="preserve"> муниципального образования </w:t>
      </w:r>
      <w:proofErr w:type="spellStart"/>
      <w:r w:rsidRPr="0009095D">
        <w:rPr>
          <w:b w:val="0"/>
          <w:sz w:val="28"/>
          <w:szCs w:val="28"/>
        </w:rPr>
        <w:t>Самойловского</w:t>
      </w:r>
      <w:proofErr w:type="spellEnd"/>
      <w:r w:rsidRPr="0009095D">
        <w:rPr>
          <w:b w:val="0"/>
          <w:sz w:val="28"/>
          <w:szCs w:val="28"/>
        </w:rPr>
        <w:t xml:space="preserve"> муниципального района Саратовской области»</w:t>
      </w:r>
      <w:r>
        <w:rPr>
          <w:b w:val="0"/>
          <w:sz w:val="28"/>
          <w:szCs w:val="28"/>
        </w:rPr>
        <w:t>.</w:t>
      </w:r>
    </w:p>
    <w:p w:rsidR="00D32A54" w:rsidRPr="0009095D" w:rsidRDefault="00D32A54" w:rsidP="00D32A54">
      <w:pPr>
        <w:shd w:val="clear" w:color="auto" w:fill="FFFFFF"/>
        <w:ind w:right="-1" w:firstLine="709"/>
        <w:jc w:val="both"/>
        <w:rPr>
          <w:sz w:val="28"/>
          <w:szCs w:val="28"/>
        </w:rPr>
      </w:pPr>
      <w:r w:rsidRPr="0009095D">
        <w:rPr>
          <w:color w:val="000000"/>
          <w:sz w:val="28"/>
          <w:szCs w:val="28"/>
        </w:rPr>
        <w:t xml:space="preserve">Положения </w:t>
      </w:r>
      <w:r w:rsidRPr="004B134C">
        <w:rPr>
          <w:color w:val="000000"/>
          <w:sz w:val="28"/>
          <w:szCs w:val="28"/>
        </w:rPr>
        <w:t>раздела 6</w:t>
      </w:r>
      <w:r w:rsidRPr="0009095D">
        <w:rPr>
          <w:color w:val="000000"/>
          <w:sz w:val="28"/>
          <w:szCs w:val="28"/>
        </w:rPr>
        <w:t xml:space="preserve"> </w:t>
      </w:r>
      <w:r>
        <w:rPr>
          <w:color w:val="000000"/>
          <w:sz w:val="28"/>
          <w:szCs w:val="28"/>
        </w:rPr>
        <w:t>«</w:t>
      </w:r>
      <w:r w:rsidRPr="0009095D">
        <w:rPr>
          <w:color w:val="000000"/>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w:t>
      </w:r>
      <w:proofErr w:type="spellStart"/>
      <w:r>
        <w:rPr>
          <w:color w:val="000000"/>
          <w:sz w:val="28"/>
          <w:szCs w:val="28"/>
        </w:rPr>
        <w:t>Самойловского</w:t>
      </w:r>
      <w:proofErr w:type="spellEnd"/>
      <w:r>
        <w:rPr>
          <w:color w:val="000000"/>
          <w:sz w:val="28"/>
          <w:szCs w:val="28"/>
        </w:rPr>
        <w:t xml:space="preserve"> муниципального образования </w:t>
      </w:r>
      <w:proofErr w:type="spellStart"/>
      <w:r w:rsidRPr="0009095D">
        <w:rPr>
          <w:sz w:val="28"/>
          <w:szCs w:val="28"/>
        </w:rPr>
        <w:t>Самойловского</w:t>
      </w:r>
      <w:proofErr w:type="spellEnd"/>
      <w:r w:rsidRPr="0009095D">
        <w:rPr>
          <w:sz w:val="28"/>
          <w:szCs w:val="28"/>
        </w:rPr>
        <w:t xml:space="preserve"> муниципального района Саратовской области»</w:t>
      </w:r>
      <w:r>
        <w:rPr>
          <w:b/>
          <w:sz w:val="28"/>
          <w:szCs w:val="28"/>
        </w:rPr>
        <w:t xml:space="preserve"> </w:t>
      </w:r>
      <w:r w:rsidRPr="0009095D">
        <w:rPr>
          <w:color w:val="000000"/>
          <w:sz w:val="28"/>
          <w:szCs w:val="28"/>
        </w:rPr>
        <w:t xml:space="preserve">вступают в силу с 1 марта 2022 года. </w:t>
      </w:r>
    </w:p>
    <w:p w:rsidR="00D32A54" w:rsidRPr="0009095D" w:rsidRDefault="00D32A54" w:rsidP="00D32A54">
      <w:pPr>
        <w:pStyle w:val="a9"/>
        <w:ind w:firstLine="708"/>
        <w:jc w:val="both"/>
        <w:rPr>
          <w:b w:val="0"/>
          <w:sz w:val="28"/>
          <w:szCs w:val="28"/>
        </w:rPr>
      </w:pPr>
      <w:r w:rsidRPr="0009095D">
        <w:rPr>
          <w:b w:val="0"/>
          <w:color w:val="000000"/>
          <w:sz w:val="28"/>
          <w:szCs w:val="28"/>
        </w:rPr>
        <w:t xml:space="preserve"> </w:t>
      </w:r>
      <w:r>
        <w:rPr>
          <w:b w:val="0"/>
          <w:bCs/>
          <w:sz w:val="28"/>
          <w:szCs w:val="28"/>
        </w:rPr>
        <w:t>6</w:t>
      </w:r>
      <w:r w:rsidRPr="0009095D">
        <w:rPr>
          <w:b w:val="0"/>
          <w:bCs/>
          <w:sz w:val="28"/>
          <w:szCs w:val="28"/>
        </w:rPr>
        <w:t xml:space="preserve">. </w:t>
      </w:r>
      <w:proofErr w:type="gramStart"/>
      <w:r w:rsidRPr="00180D79">
        <w:rPr>
          <w:b w:val="0"/>
          <w:bCs/>
          <w:sz w:val="28"/>
          <w:szCs w:val="28"/>
        </w:rPr>
        <w:t>Контроль за</w:t>
      </w:r>
      <w:proofErr w:type="gramEnd"/>
      <w:r w:rsidRPr="00180D79">
        <w:rPr>
          <w:b w:val="0"/>
          <w:bCs/>
          <w:sz w:val="28"/>
          <w:szCs w:val="28"/>
        </w:rPr>
        <w:t xml:space="preserve"> исполнением настоящего решения оставляю за собой</w:t>
      </w:r>
      <w:r w:rsidRPr="00180D79">
        <w:rPr>
          <w:b w:val="0"/>
          <w:sz w:val="28"/>
          <w:szCs w:val="28"/>
        </w:rPr>
        <w:t>.</w:t>
      </w:r>
    </w:p>
    <w:p w:rsidR="00D32A54" w:rsidRPr="0090377C" w:rsidRDefault="00D32A54" w:rsidP="00D32A54">
      <w:pPr>
        <w:pStyle w:val="ConsPlusNormal"/>
        <w:ind w:firstLine="709"/>
        <w:jc w:val="both"/>
        <w:rPr>
          <w:sz w:val="16"/>
          <w:szCs w:val="16"/>
        </w:rPr>
      </w:pPr>
    </w:p>
    <w:p w:rsidR="00D32A54" w:rsidRDefault="00D32A54" w:rsidP="00D32A54">
      <w:pPr>
        <w:ind w:right="-1"/>
        <w:rPr>
          <w:b/>
          <w:sz w:val="28"/>
          <w:szCs w:val="28"/>
        </w:rPr>
      </w:pPr>
    </w:p>
    <w:p w:rsidR="00D32A54" w:rsidRDefault="00D32A54" w:rsidP="00D32A54">
      <w:pPr>
        <w:ind w:right="-1"/>
        <w:rPr>
          <w:b/>
          <w:sz w:val="28"/>
          <w:szCs w:val="28"/>
        </w:rPr>
      </w:pPr>
      <w:r w:rsidRPr="00802EFA">
        <w:rPr>
          <w:b/>
          <w:sz w:val="28"/>
          <w:szCs w:val="28"/>
        </w:rPr>
        <w:t xml:space="preserve">Глава </w:t>
      </w:r>
      <w:proofErr w:type="spellStart"/>
      <w:r>
        <w:rPr>
          <w:b/>
          <w:sz w:val="28"/>
          <w:szCs w:val="28"/>
        </w:rPr>
        <w:t>Самойловского</w:t>
      </w:r>
      <w:proofErr w:type="spellEnd"/>
      <w:r>
        <w:rPr>
          <w:b/>
          <w:sz w:val="28"/>
          <w:szCs w:val="28"/>
        </w:rPr>
        <w:t xml:space="preserve"> </w:t>
      </w:r>
    </w:p>
    <w:p w:rsidR="00D32A54" w:rsidRPr="00802EFA" w:rsidRDefault="00D32A54" w:rsidP="00D32A54">
      <w:pPr>
        <w:ind w:right="-1"/>
        <w:rPr>
          <w:b/>
          <w:sz w:val="28"/>
          <w:szCs w:val="28"/>
        </w:rPr>
      </w:pPr>
      <w:r>
        <w:rPr>
          <w:b/>
          <w:sz w:val="28"/>
          <w:szCs w:val="28"/>
        </w:rPr>
        <w:t>Муниципального образования</w:t>
      </w:r>
      <w:r w:rsidRPr="00802EFA">
        <w:rPr>
          <w:b/>
          <w:sz w:val="28"/>
          <w:szCs w:val="28"/>
        </w:rPr>
        <w:t xml:space="preserve">                                                  </w:t>
      </w:r>
      <w:r>
        <w:rPr>
          <w:b/>
          <w:sz w:val="28"/>
          <w:szCs w:val="28"/>
        </w:rPr>
        <w:t>Е.И. Свинарев</w:t>
      </w:r>
    </w:p>
    <w:p w:rsidR="00D32A54" w:rsidRPr="00802EFA" w:rsidRDefault="00D32A54" w:rsidP="00D32A54">
      <w:pPr>
        <w:ind w:right="-1"/>
        <w:rPr>
          <w:b/>
          <w:sz w:val="16"/>
          <w:szCs w:val="16"/>
        </w:rPr>
      </w:pPr>
    </w:p>
    <w:p w:rsidR="004902C8" w:rsidRDefault="004902C8">
      <w:pPr>
        <w:spacing w:after="200" w:line="276" w:lineRule="auto"/>
        <w:ind w:left="1701" w:right="851"/>
        <w:rPr>
          <w:sz w:val="28"/>
          <w:szCs w:val="28"/>
        </w:rPr>
      </w:pPr>
      <w:r>
        <w:rPr>
          <w:sz w:val="28"/>
          <w:szCs w:val="28"/>
        </w:rPr>
        <w:br w:type="page"/>
      </w:r>
    </w:p>
    <w:p w:rsidR="00D32A54" w:rsidRPr="00BA22AB" w:rsidRDefault="00D32A54" w:rsidP="00D32A54">
      <w:pPr>
        <w:ind w:left="5245" w:right="-1"/>
        <w:rPr>
          <w:bCs/>
          <w:i/>
          <w:sz w:val="24"/>
          <w:szCs w:val="24"/>
        </w:rPr>
      </w:pPr>
      <w:r w:rsidRPr="00BA22AB">
        <w:rPr>
          <w:bCs/>
          <w:i/>
          <w:sz w:val="24"/>
          <w:szCs w:val="24"/>
        </w:rPr>
        <w:lastRenderedPageBreak/>
        <w:t>Приложение №</w:t>
      </w:r>
      <w:r>
        <w:rPr>
          <w:bCs/>
          <w:i/>
          <w:sz w:val="24"/>
          <w:szCs w:val="24"/>
        </w:rPr>
        <w:t>1</w:t>
      </w:r>
      <w:r w:rsidRPr="00BA22AB">
        <w:rPr>
          <w:bCs/>
          <w:i/>
          <w:sz w:val="24"/>
          <w:szCs w:val="24"/>
        </w:rPr>
        <w:t xml:space="preserve"> к решению Городского Совета </w:t>
      </w:r>
      <w:proofErr w:type="spellStart"/>
      <w:r w:rsidRPr="00BA22AB">
        <w:rPr>
          <w:bCs/>
          <w:i/>
          <w:sz w:val="24"/>
          <w:szCs w:val="24"/>
        </w:rPr>
        <w:t>Самойловского</w:t>
      </w:r>
      <w:proofErr w:type="spellEnd"/>
      <w:r w:rsidRPr="00BA22AB">
        <w:rPr>
          <w:bCs/>
          <w:i/>
          <w:sz w:val="24"/>
          <w:szCs w:val="24"/>
        </w:rPr>
        <w:t xml:space="preserve"> муниципального образования </w:t>
      </w:r>
      <w:proofErr w:type="spellStart"/>
      <w:r w:rsidRPr="00BA22AB">
        <w:rPr>
          <w:bCs/>
          <w:i/>
          <w:sz w:val="24"/>
          <w:szCs w:val="24"/>
        </w:rPr>
        <w:t>Самойловского</w:t>
      </w:r>
      <w:proofErr w:type="spellEnd"/>
      <w:r w:rsidRPr="00BA22AB">
        <w:rPr>
          <w:bCs/>
          <w:i/>
          <w:sz w:val="24"/>
          <w:szCs w:val="24"/>
        </w:rPr>
        <w:t xml:space="preserve"> муниципального района Саратовской области от </w:t>
      </w:r>
      <w:r>
        <w:rPr>
          <w:bCs/>
          <w:i/>
          <w:sz w:val="24"/>
          <w:szCs w:val="24"/>
        </w:rPr>
        <w:t xml:space="preserve">29.09.2021 </w:t>
      </w:r>
      <w:r w:rsidRPr="00BA22AB">
        <w:rPr>
          <w:bCs/>
          <w:i/>
          <w:sz w:val="24"/>
          <w:szCs w:val="24"/>
        </w:rPr>
        <w:t>№</w:t>
      </w:r>
      <w:r>
        <w:rPr>
          <w:bCs/>
          <w:i/>
          <w:sz w:val="24"/>
          <w:szCs w:val="24"/>
        </w:rPr>
        <w:t>101</w:t>
      </w:r>
    </w:p>
    <w:p w:rsidR="00D32A54" w:rsidRDefault="00D32A54" w:rsidP="00D32A54">
      <w:pPr>
        <w:ind w:right="-1"/>
        <w:jc w:val="center"/>
        <w:rPr>
          <w:sz w:val="28"/>
          <w:szCs w:val="28"/>
        </w:rPr>
      </w:pPr>
    </w:p>
    <w:p w:rsidR="00D32A54" w:rsidRPr="00E95761" w:rsidRDefault="00D32A54" w:rsidP="00D32A54">
      <w:pPr>
        <w:ind w:right="-1"/>
        <w:jc w:val="center"/>
        <w:rPr>
          <w:b/>
          <w:sz w:val="28"/>
          <w:szCs w:val="28"/>
        </w:rPr>
      </w:pPr>
      <w:r w:rsidRPr="00E95761">
        <w:rPr>
          <w:b/>
          <w:sz w:val="28"/>
          <w:szCs w:val="28"/>
        </w:rPr>
        <w:t>ПОЛОЖЕНИЕ</w:t>
      </w:r>
    </w:p>
    <w:p w:rsidR="00D32A54" w:rsidRPr="00E95761" w:rsidRDefault="00D32A54" w:rsidP="00D32A54">
      <w:pPr>
        <w:ind w:right="-1"/>
        <w:jc w:val="center"/>
        <w:rPr>
          <w:b/>
          <w:sz w:val="28"/>
          <w:szCs w:val="28"/>
        </w:rPr>
      </w:pPr>
      <w:r w:rsidRPr="00E95761">
        <w:rPr>
          <w:b/>
          <w:sz w:val="28"/>
          <w:szCs w:val="28"/>
        </w:rPr>
        <w:t xml:space="preserve">о муниципальном контроле </w:t>
      </w:r>
      <w:r w:rsidRPr="00DB7506">
        <w:rPr>
          <w:b/>
          <w:sz w:val="28"/>
          <w:szCs w:val="28"/>
        </w:rPr>
        <w:t>на автомобильном транспорте, городском наземном электрическом транспорте и в дорожном хозяйстве</w:t>
      </w:r>
      <w:r w:rsidRPr="00E95761">
        <w:rPr>
          <w:b/>
          <w:sz w:val="28"/>
          <w:szCs w:val="28"/>
        </w:rPr>
        <w:t xml:space="preserve"> </w:t>
      </w:r>
      <w:proofErr w:type="spellStart"/>
      <w:r>
        <w:rPr>
          <w:b/>
          <w:sz w:val="28"/>
          <w:szCs w:val="28"/>
        </w:rPr>
        <w:t>Самойловского</w:t>
      </w:r>
      <w:proofErr w:type="spellEnd"/>
      <w:r>
        <w:rPr>
          <w:b/>
          <w:sz w:val="28"/>
          <w:szCs w:val="28"/>
        </w:rPr>
        <w:t xml:space="preserve"> муниципального образования </w:t>
      </w:r>
      <w:proofErr w:type="spellStart"/>
      <w:r w:rsidRPr="00E95761">
        <w:rPr>
          <w:b/>
          <w:sz w:val="28"/>
          <w:szCs w:val="28"/>
        </w:rPr>
        <w:t>Самойловского</w:t>
      </w:r>
      <w:proofErr w:type="spellEnd"/>
      <w:r w:rsidRPr="00E95761">
        <w:rPr>
          <w:b/>
          <w:sz w:val="28"/>
          <w:szCs w:val="28"/>
        </w:rPr>
        <w:t xml:space="preserve"> муниципального района Саратовской области</w:t>
      </w:r>
    </w:p>
    <w:p w:rsidR="00D32A54" w:rsidRDefault="00D32A54" w:rsidP="00D32A54">
      <w:pPr>
        <w:jc w:val="center"/>
        <w:rPr>
          <w:sz w:val="28"/>
          <w:szCs w:val="28"/>
        </w:rPr>
      </w:pPr>
    </w:p>
    <w:p w:rsidR="00D32A54" w:rsidRPr="00563A92" w:rsidRDefault="00D32A54" w:rsidP="00D32A54">
      <w:pPr>
        <w:spacing w:before="120" w:after="120"/>
        <w:ind w:right="-1"/>
        <w:jc w:val="center"/>
        <w:rPr>
          <w:b/>
          <w:color w:val="000000"/>
          <w:sz w:val="28"/>
          <w:szCs w:val="28"/>
        </w:rPr>
      </w:pPr>
      <w:r w:rsidRPr="00563A92">
        <w:rPr>
          <w:b/>
          <w:color w:val="000000"/>
          <w:sz w:val="28"/>
          <w:szCs w:val="28"/>
        </w:rPr>
        <w:t>1. Общие положения</w:t>
      </w:r>
    </w:p>
    <w:p w:rsidR="00D32A54" w:rsidRPr="00563A92" w:rsidRDefault="00D32A54" w:rsidP="00D32A54">
      <w:pPr>
        <w:ind w:right="-1" w:firstLine="708"/>
        <w:jc w:val="both"/>
        <w:rPr>
          <w:color w:val="000000"/>
          <w:sz w:val="28"/>
          <w:szCs w:val="28"/>
        </w:rPr>
      </w:pPr>
      <w:r w:rsidRPr="00563A92">
        <w:rPr>
          <w:color w:val="000000"/>
          <w:sz w:val="28"/>
          <w:szCs w:val="28"/>
        </w:rPr>
        <w:t xml:space="preserve">1.1. Положение </w:t>
      </w:r>
      <w:r>
        <w:rPr>
          <w:color w:val="000000"/>
          <w:sz w:val="28"/>
          <w:szCs w:val="28"/>
        </w:rPr>
        <w:t>устанавлива</w:t>
      </w:r>
      <w:r w:rsidRPr="00563A92">
        <w:rPr>
          <w:color w:val="000000"/>
          <w:sz w:val="28"/>
          <w:szCs w:val="28"/>
        </w:rPr>
        <w:t xml:space="preserve">ет порядок осуществления муниципального контроля </w:t>
      </w:r>
      <w:r w:rsidRPr="00563A92">
        <w:rPr>
          <w:sz w:val="28"/>
          <w:szCs w:val="28"/>
        </w:rPr>
        <w:t>на автомобильном транспорте, городском наземном электрическом транспорте и в дорожном хозяйстве</w:t>
      </w:r>
      <w:r w:rsidRPr="00563A92">
        <w:rPr>
          <w:color w:val="000000"/>
          <w:sz w:val="28"/>
          <w:szCs w:val="28"/>
        </w:rPr>
        <w:t xml:space="preserve"> </w:t>
      </w:r>
      <w:r>
        <w:rPr>
          <w:color w:val="000000"/>
          <w:sz w:val="28"/>
          <w:szCs w:val="28"/>
        </w:rPr>
        <w:t xml:space="preserve"> </w:t>
      </w:r>
      <w:proofErr w:type="spellStart"/>
      <w:r>
        <w:rPr>
          <w:color w:val="000000"/>
          <w:sz w:val="28"/>
          <w:szCs w:val="28"/>
        </w:rPr>
        <w:t>Самойловского</w:t>
      </w:r>
      <w:proofErr w:type="spellEnd"/>
      <w:r>
        <w:rPr>
          <w:color w:val="000000"/>
          <w:sz w:val="28"/>
          <w:szCs w:val="28"/>
        </w:rPr>
        <w:t xml:space="preserve"> муниципального образования </w:t>
      </w:r>
      <w:proofErr w:type="spellStart"/>
      <w:r w:rsidRPr="00563A92">
        <w:rPr>
          <w:color w:val="000000"/>
          <w:sz w:val="28"/>
          <w:szCs w:val="28"/>
        </w:rPr>
        <w:t>Самойловского</w:t>
      </w:r>
      <w:proofErr w:type="spellEnd"/>
      <w:r w:rsidRPr="00563A92">
        <w:rPr>
          <w:color w:val="000000"/>
          <w:sz w:val="28"/>
          <w:szCs w:val="28"/>
        </w:rPr>
        <w:t xml:space="preserve"> муниципального района Саратовской области (далее – муниципальный контроль).</w:t>
      </w:r>
    </w:p>
    <w:p w:rsidR="00D32A54" w:rsidRPr="00563A92" w:rsidRDefault="00D32A54" w:rsidP="00D32A54">
      <w:pPr>
        <w:pStyle w:val="a3"/>
        <w:shd w:val="clear" w:color="auto" w:fill="FFFFFF"/>
        <w:spacing w:before="0" w:beforeAutospacing="0" w:after="0" w:afterAutospacing="0"/>
        <w:ind w:firstLine="709"/>
        <w:jc w:val="both"/>
        <w:rPr>
          <w:sz w:val="28"/>
          <w:szCs w:val="28"/>
        </w:rPr>
      </w:pPr>
      <w:r w:rsidRPr="00563A92">
        <w:rPr>
          <w:kern w:val="1"/>
          <w:sz w:val="28"/>
          <w:szCs w:val="28"/>
          <w:lang w:eastAsia="ar-SA"/>
        </w:rPr>
        <w:t xml:space="preserve">1.2. </w:t>
      </w:r>
      <w:r w:rsidRPr="00567818">
        <w:rPr>
          <w:color w:val="000000"/>
          <w:sz w:val="28"/>
          <w:szCs w:val="28"/>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color w:val="000000"/>
        </w:rPr>
        <w:t>–</w:t>
      </w:r>
      <w:r w:rsidRPr="00567818">
        <w:rPr>
          <w:color w:val="000000"/>
          <w:sz w:val="28"/>
          <w:szCs w:val="28"/>
        </w:rPr>
        <w:t xml:space="preserve"> контролируемые лица) обязательных требований</w:t>
      </w:r>
      <w:r w:rsidRPr="00563A92">
        <w:rPr>
          <w:sz w:val="28"/>
          <w:szCs w:val="28"/>
        </w:rPr>
        <w:t xml:space="preserve">: </w:t>
      </w:r>
    </w:p>
    <w:p w:rsidR="00D32A54" w:rsidRPr="00563A92" w:rsidRDefault="00D32A54" w:rsidP="00D32A54">
      <w:pPr>
        <w:pStyle w:val="a3"/>
        <w:shd w:val="clear" w:color="auto" w:fill="FFFFFF"/>
        <w:spacing w:before="0" w:beforeAutospacing="0" w:after="0" w:afterAutospacing="0"/>
        <w:ind w:firstLine="709"/>
        <w:jc w:val="both"/>
        <w:rPr>
          <w:sz w:val="28"/>
          <w:szCs w:val="28"/>
        </w:rPr>
      </w:pPr>
      <w:r w:rsidRPr="00563A92">
        <w:rPr>
          <w:sz w:val="28"/>
          <w:szCs w:val="28"/>
        </w:rPr>
        <w:t xml:space="preserve">1) в области автомобильных дорог и дорожной деятельности, установленных в отношении автомобильных дорог </w:t>
      </w:r>
      <w:r>
        <w:rPr>
          <w:sz w:val="28"/>
          <w:szCs w:val="28"/>
        </w:rPr>
        <w:t xml:space="preserve">общего пользования </w:t>
      </w:r>
      <w:r w:rsidRPr="00563A92">
        <w:rPr>
          <w:sz w:val="28"/>
          <w:szCs w:val="28"/>
        </w:rPr>
        <w:t>местного значения:</w:t>
      </w:r>
    </w:p>
    <w:p w:rsidR="00D32A54" w:rsidRPr="00563A92" w:rsidRDefault="00D32A54" w:rsidP="00D32A54">
      <w:pPr>
        <w:ind w:left="-57" w:right="-1" w:firstLine="766"/>
        <w:jc w:val="both"/>
        <w:rPr>
          <w:sz w:val="28"/>
          <w:szCs w:val="28"/>
        </w:rPr>
      </w:pPr>
      <w:r w:rsidRPr="00563A92">
        <w:rPr>
          <w:sz w:val="28"/>
          <w:szCs w:val="28"/>
        </w:rPr>
        <w:t xml:space="preserve">а) к эксплуатации объектов дорожного сервиса, размещенных </w:t>
      </w:r>
      <w:r w:rsidRPr="00563A92">
        <w:rPr>
          <w:sz w:val="28"/>
          <w:szCs w:val="28"/>
        </w:rPr>
        <w:br/>
        <w:t>в полосах отвода и (или) придорожных полосах автомобильных дорог общего пользования</w:t>
      </w:r>
      <w:r>
        <w:rPr>
          <w:sz w:val="28"/>
          <w:szCs w:val="28"/>
        </w:rPr>
        <w:t xml:space="preserve"> местного значения</w:t>
      </w:r>
      <w:r w:rsidRPr="00563A92">
        <w:rPr>
          <w:sz w:val="28"/>
          <w:szCs w:val="28"/>
        </w:rPr>
        <w:t>;</w:t>
      </w:r>
    </w:p>
    <w:p w:rsidR="00D32A54" w:rsidRPr="00563A92" w:rsidRDefault="00D32A54" w:rsidP="00D32A54">
      <w:pPr>
        <w:ind w:left="-57" w:right="-1" w:firstLine="766"/>
        <w:jc w:val="both"/>
        <w:rPr>
          <w:sz w:val="28"/>
          <w:szCs w:val="28"/>
        </w:rPr>
      </w:pPr>
      <w:r w:rsidRPr="00563A92">
        <w:rPr>
          <w:sz w:val="28"/>
          <w:szCs w:val="28"/>
        </w:rPr>
        <w:t xml:space="preserve">б) к осуществлению работ по капитальному ремонту, ремонту </w:t>
      </w:r>
      <w:r w:rsidRPr="00563A92">
        <w:rPr>
          <w:sz w:val="28"/>
          <w:szCs w:val="28"/>
        </w:rPr>
        <w:br/>
        <w:t xml:space="preserve">и содержанию автомобильных дорог общего пользования </w:t>
      </w:r>
      <w:r>
        <w:rPr>
          <w:sz w:val="28"/>
          <w:szCs w:val="28"/>
        </w:rPr>
        <w:t>местного значения</w:t>
      </w:r>
      <w:r w:rsidRPr="00563A92">
        <w:rPr>
          <w:sz w:val="28"/>
          <w:szCs w:val="28"/>
        </w:rP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Pr>
          <w:sz w:val="28"/>
          <w:szCs w:val="28"/>
        </w:rPr>
        <w:t xml:space="preserve"> общего пользования местного значения</w:t>
      </w:r>
      <w:r w:rsidRPr="00563A92">
        <w:rPr>
          <w:sz w:val="28"/>
          <w:szCs w:val="28"/>
        </w:rPr>
        <w:t>;</w:t>
      </w:r>
    </w:p>
    <w:p w:rsidR="00D32A54" w:rsidRPr="00563A92" w:rsidRDefault="00D32A54" w:rsidP="00D32A54">
      <w:pPr>
        <w:ind w:right="-1" w:firstLine="708"/>
        <w:jc w:val="both"/>
        <w:rPr>
          <w:sz w:val="28"/>
          <w:szCs w:val="28"/>
        </w:rPr>
      </w:pPr>
      <w:r w:rsidRPr="00563A92">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Pr>
          <w:sz w:val="28"/>
          <w:szCs w:val="28"/>
        </w:rPr>
        <w:t>рганизации регулярных перевозок.</w:t>
      </w:r>
    </w:p>
    <w:p w:rsidR="00D32A54" w:rsidRPr="00563A92" w:rsidRDefault="00D32A54" w:rsidP="00D32A54">
      <w:pPr>
        <w:pStyle w:val="a3"/>
        <w:shd w:val="clear" w:color="auto" w:fill="FFFFFF"/>
        <w:spacing w:before="0" w:beforeAutospacing="0" w:after="0" w:afterAutospacing="0"/>
        <w:ind w:firstLine="709"/>
        <w:jc w:val="both"/>
        <w:rPr>
          <w:kern w:val="1"/>
          <w:sz w:val="28"/>
          <w:szCs w:val="28"/>
          <w:lang w:eastAsia="ar-SA"/>
        </w:rPr>
      </w:pPr>
      <w:r>
        <w:rPr>
          <w:kern w:val="1"/>
          <w:sz w:val="28"/>
          <w:szCs w:val="28"/>
          <w:lang w:eastAsia="ar-SA"/>
        </w:rPr>
        <w:t xml:space="preserve">1.3. </w:t>
      </w:r>
      <w:r w:rsidRPr="00563A92">
        <w:rPr>
          <w:kern w:val="1"/>
          <w:sz w:val="28"/>
          <w:szCs w:val="28"/>
          <w:lang w:eastAsia="ar-SA"/>
        </w:rPr>
        <w:t xml:space="preserve">Органом местного самоуправления, уполномоченным на осуществление муниципального контроля  </w:t>
      </w:r>
      <w:r w:rsidRPr="00563A92">
        <w:rPr>
          <w:sz w:val="28"/>
          <w:szCs w:val="28"/>
        </w:rPr>
        <w:t>на автомобильном транспорте, городском наземном электрическом транспорте и в дорожном хозяйстве</w:t>
      </w:r>
      <w:r w:rsidRPr="00563A92">
        <w:rPr>
          <w:kern w:val="1"/>
          <w:sz w:val="28"/>
          <w:szCs w:val="28"/>
          <w:lang w:eastAsia="ar-SA"/>
        </w:rPr>
        <w:t xml:space="preserve"> </w:t>
      </w:r>
      <w:proofErr w:type="spellStart"/>
      <w:r>
        <w:rPr>
          <w:kern w:val="1"/>
          <w:sz w:val="28"/>
          <w:szCs w:val="28"/>
          <w:lang w:eastAsia="ar-SA"/>
        </w:rPr>
        <w:t>Самойловского</w:t>
      </w:r>
      <w:proofErr w:type="spellEnd"/>
      <w:r>
        <w:rPr>
          <w:kern w:val="1"/>
          <w:sz w:val="28"/>
          <w:szCs w:val="28"/>
          <w:lang w:eastAsia="ar-SA"/>
        </w:rPr>
        <w:t xml:space="preserve"> муниципального образования </w:t>
      </w:r>
      <w:proofErr w:type="spellStart"/>
      <w:r>
        <w:rPr>
          <w:kern w:val="1"/>
          <w:sz w:val="28"/>
          <w:szCs w:val="28"/>
          <w:lang w:eastAsia="ar-SA"/>
        </w:rPr>
        <w:t>Самойловского</w:t>
      </w:r>
      <w:proofErr w:type="spellEnd"/>
      <w:r>
        <w:rPr>
          <w:kern w:val="1"/>
          <w:sz w:val="28"/>
          <w:szCs w:val="28"/>
          <w:lang w:eastAsia="ar-SA"/>
        </w:rPr>
        <w:t xml:space="preserve"> муниципального района Саратовской области </w:t>
      </w:r>
      <w:r w:rsidRPr="00563A92">
        <w:rPr>
          <w:kern w:val="1"/>
          <w:sz w:val="28"/>
          <w:szCs w:val="28"/>
          <w:lang w:eastAsia="ar-SA"/>
        </w:rPr>
        <w:t xml:space="preserve">является администрация </w:t>
      </w:r>
      <w:proofErr w:type="spellStart"/>
      <w:r w:rsidRPr="00563A92">
        <w:rPr>
          <w:kern w:val="1"/>
          <w:sz w:val="28"/>
          <w:szCs w:val="28"/>
          <w:lang w:eastAsia="ar-SA"/>
        </w:rPr>
        <w:t>Самойловского</w:t>
      </w:r>
      <w:proofErr w:type="spellEnd"/>
      <w:r w:rsidRPr="00563A92">
        <w:rPr>
          <w:kern w:val="1"/>
          <w:sz w:val="28"/>
          <w:szCs w:val="28"/>
          <w:lang w:eastAsia="ar-SA"/>
        </w:rPr>
        <w:t xml:space="preserve"> муниципального района Саратовской области (далее – </w:t>
      </w:r>
      <w:r>
        <w:rPr>
          <w:kern w:val="1"/>
          <w:sz w:val="28"/>
          <w:szCs w:val="28"/>
          <w:lang w:eastAsia="ar-SA"/>
        </w:rPr>
        <w:t>администрация</w:t>
      </w:r>
      <w:r w:rsidRPr="00563A92">
        <w:rPr>
          <w:kern w:val="1"/>
          <w:sz w:val="28"/>
          <w:szCs w:val="28"/>
          <w:lang w:eastAsia="ar-SA"/>
        </w:rPr>
        <w:t>).</w:t>
      </w:r>
    </w:p>
    <w:p w:rsidR="00D32A54" w:rsidRDefault="00D32A54" w:rsidP="00D32A54">
      <w:pPr>
        <w:autoSpaceDE w:val="0"/>
        <w:autoSpaceDN w:val="0"/>
        <w:adjustRightInd w:val="0"/>
        <w:ind w:firstLine="709"/>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1.4. Должностными лицами администрации, уполномоченным осуществлять муниципальный контроль на автомобильном транспорте, являются:</w:t>
      </w:r>
    </w:p>
    <w:p w:rsidR="00D32A54" w:rsidRDefault="00D32A54" w:rsidP="00D32A54">
      <w:pPr>
        <w:autoSpaceDE w:val="0"/>
        <w:autoSpaceDN w:val="0"/>
        <w:adjustRightInd w:val="0"/>
        <w:ind w:firstLine="709"/>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 консультант отдела архитектуры, градостроительства и ЖКХ по объектам в соответствии с п.1.6.1. «а» и «б», 1.6.2, 1.6.3,</w:t>
      </w:r>
    </w:p>
    <w:p w:rsidR="00D32A54" w:rsidRDefault="00D32A54" w:rsidP="00D32A54">
      <w:pPr>
        <w:autoSpaceDE w:val="0"/>
        <w:autoSpaceDN w:val="0"/>
        <w:adjustRightInd w:val="0"/>
        <w:ind w:firstLine="709"/>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заместитель начальника экономического отдела по объектам в соответствии с п.1.6.1. «в»</w:t>
      </w:r>
    </w:p>
    <w:p w:rsidR="00D32A54" w:rsidRDefault="00D32A54" w:rsidP="00D32A54">
      <w:pPr>
        <w:autoSpaceDE w:val="0"/>
        <w:autoSpaceDN w:val="0"/>
        <w:adjustRightInd w:val="0"/>
        <w:ind w:firstLine="709"/>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(далее должностные лица), уполномоченные осуществлять муниципальный контроль на автомобильном транспорте)</w:t>
      </w:r>
      <w:r w:rsidRPr="00563A92">
        <w:rPr>
          <w:rFonts w:ascii="TimesNewRomanPSMT" w:hAnsi="TimesNewRomanPSMT" w:cs="TimesNewRomanPSMT"/>
          <w:color w:val="000000"/>
          <w:sz w:val="28"/>
          <w:szCs w:val="28"/>
        </w:rPr>
        <w:t>, в должностные обязанности котор</w:t>
      </w:r>
      <w:r>
        <w:rPr>
          <w:rFonts w:ascii="TimesNewRomanPSMT" w:hAnsi="TimesNewRomanPSMT" w:cs="TimesNewRomanPSMT"/>
          <w:color w:val="000000"/>
          <w:sz w:val="28"/>
          <w:szCs w:val="28"/>
        </w:rPr>
        <w:t>ых</w:t>
      </w:r>
      <w:r w:rsidRPr="00563A92">
        <w:rPr>
          <w:rFonts w:ascii="TimesNewRomanPSMT" w:hAnsi="TimesNewRomanPSMT" w:cs="TimesNewRomanPSMT"/>
          <w:color w:val="000000"/>
          <w:sz w:val="28"/>
          <w:szCs w:val="28"/>
        </w:rPr>
        <w:t xml:space="preserve"> в соответствии с должностной инструкцией входит осуществление полномочий по муниципальн</w:t>
      </w:r>
      <w:r>
        <w:rPr>
          <w:rFonts w:ascii="TimesNewRomanPSMT" w:hAnsi="TimesNewRomanPSMT" w:cs="TimesNewRomanPSMT"/>
          <w:color w:val="000000"/>
          <w:sz w:val="28"/>
          <w:szCs w:val="28"/>
        </w:rPr>
        <w:t>ому</w:t>
      </w:r>
      <w:r w:rsidRPr="00563A92">
        <w:rPr>
          <w:rFonts w:ascii="TimesNewRomanPSMT" w:hAnsi="TimesNewRomanPSMT" w:cs="TimesNewRomanPSMT"/>
          <w:color w:val="000000"/>
          <w:sz w:val="28"/>
          <w:szCs w:val="28"/>
        </w:rPr>
        <w:t xml:space="preserve"> контрол</w:t>
      </w:r>
      <w:r>
        <w:rPr>
          <w:rFonts w:ascii="TimesNewRomanPSMT" w:hAnsi="TimesNewRomanPSMT" w:cs="TimesNewRomanPSMT"/>
          <w:color w:val="000000"/>
          <w:sz w:val="28"/>
          <w:szCs w:val="28"/>
        </w:rPr>
        <w:t>ю на автомобильном транспорте</w:t>
      </w:r>
      <w:r w:rsidRPr="00563A92">
        <w:rPr>
          <w:rFonts w:ascii="TimesNewRomanPSMT" w:hAnsi="TimesNewRomanPSMT" w:cs="TimesNewRomanPSMT"/>
          <w:color w:val="000000"/>
          <w:sz w:val="28"/>
          <w:szCs w:val="28"/>
        </w:rPr>
        <w:t>.</w:t>
      </w:r>
    </w:p>
    <w:p w:rsidR="00D32A54" w:rsidRPr="00563A92" w:rsidRDefault="00D32A54" w:rsidP="00D32A54">
      <w:pPr>
        <w:autoSpaceDE w:val="0"/>
        <w:autoSpaceDN w:val="0"/>
        <w:adjustRightInd w:val="0"/>
        <w:ind w:firstLine="709"/>
        <w:jc w:val="both"/>
        <w:rPr>
          <w:rFonts w:ascii="TimesNewRomanPSMT" w:hAnsi="TimesNewRomanPSMT" w:cs="TimesNewRomanPSMT"/>
          <w:sz w:val="28"/>
          <w:szCs w:val="28"/>
        </w:rPr>
      </w:pPr>
      <w:r>
        <w:rPr>
          <w:rFonts w:ascii="TimesNewRomanPSMT" w:hAnsi="TimesNewRomanPSMT" w:cs="TimesNewRomanPSMT"/>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имеют права, обязанности, ограничения и несет ответственность в соответствии с Федеральным законом от 31.07.2020 №248 «О государственном контроле (надзоре) и муниципальном контроле в Российской Федерации» и иными федеральными законами.</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1"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1"/>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841F54">
        <w:rPr>
          <w:rStyle w:val="af"/>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0D7683">
        <w:rPr>
          <w:rStyle w:val="af"/>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32A54" w:rsidRPr="00567818" w:rsidRDefault="00D32A54" w:rsidP="00D32A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2"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2"/>
      <w:r w:rsidRPr="00567818">
        <w:rPr>
          <w:rFonts w:ascii="Times New Roman" w:hAnsi="Times New Roman" w:cs="Times New Roman"/>
          <w:color w:val="000000"/>
          <w:sz w:val="28"/>
          <w:szCs w:val="28"/>
        </w:rPr>
        <w:t>являются:</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1.6.1.</w:t>
      </w:r>
      <w:r w:rsidRPr="00567818">
        <w:rPr>
          <w:rFonts w:ascii="Times New Roman" w:hAnsi="Times New Roman" w:cs="Times New Roman"/>
          <w:color w:val="000000"/>
          <w:sz w:val="28"/>
          <w:szCs w:val="28"/>
        </w:rPr>
        <w:t xml:space="preserve">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1.6.2.</w:t>
      </w:r>
      <w:r w:rsidRPr="00567818">
        <w:rPr>
          <w:rFonts w:ascii="Times New Roman" w:hAnsi="Times New Roman" w:cs="Times New Roman"/>
          <w:color w:val="000000"/>
          <w:sz w:val="28"/>
          <w:szCs w:val="28"/>
        </w:rPr>
        <w:t xml:space="preserve">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б) </w:t>
      </w: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1.6.3.</w:t>
      </w:r>
      <w:r w:rsidRPr="00567818">
        <w:rPr>
          <w:rFonts w:ascii="Times New Roman" w:hAnsi="Times New Roman" w:cs="Times New Roman"/>
          <w:color w:val="000000"/>
          <w:sz w:val="28"/>
          <w:szCs w:val="28"/>
        </w:rPr>
        <w:t xml:space="preserve">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32A54" w:rsidRPr="00567818" w:rsidRDefault="00D32A54" w:rsidP="00D32A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Pr>
          <w:rFonts w:ascii="Times New Roman" w:hAnsi="Times New Roman" w:cs="Times New Roman"/>
          <w:color w:val="000000"/>
          <w:sz w:val="28"/>
          <w:szCs w:val="28"/>
        </w:rPr>
        <w:t>Администрацией</w:t>
      </w:r>
      <w:r w:rsidRPr="00567818">
        <w:rPr>
          <w:rFonts w:ascii="Times New Roman" w:hAnsi="Times New Roman" w:cs="Times New Roman"/>
          <w:color w:val="000000"/>
          <w:sz w:val="28"/>
          <w:szCs w:val="28"/>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32A54" w:rsidRPr="00394AFC" w:rsidRDefault="00D32A54" w:rsidP="00D32A54">
      <w:pPr>
        <w:ind w:right="-1" w:firstLine="709"/>
        <w:jc w:val="both"/>
        <w:rPr>
          <w:sz w:val="28"/>
          <w:szCs w:val="28"/>
        </w:rPr>
      </w:pPr>
      <w:r>
        <w:rPr>
          <w:sz w:val="28"/>
          <w:szCs w:val="28"/>
        </w:rPr>
        <w:t xml:space="preserve">1.8. </w:t>
      </w:r>
      <w:r w:rsidRPr="00394AFC">
        <w:rPr>
          <w:sz w:val="28"/>
          <w:szCs w:val="28"/>
        </w:rPr>
        <w:t>При осуществлении муниципального контроля</w:t>
      </w:r>
      <w:r>
        <w:rPr>
          <w:sz w:val="28"/>
          <w:szCs w:val="28"/>
        </w:rPr>
        <w:t xml:space="preserve"> на автомобильном транспорте, городском наземном электрическом транспорте и в дорожном хозяйстве система оценки и управления рисками не применяется.</w:t>
      </w:r>
    </w:p>
    <w:p w:rsidR="00D32A54" w:rsidRDefault="00D32A54" w:rsidP="00D32A54">
      <w:pPr>
        <w:pStyle w:val="a3"/>
        <w:shd w:val="clear" w:color="auto" w:fill="FFFFFF"/>
        <w:spacing w:before="0" w:beforeAutospacing="0" w:after="0" w:afterAutospacing="0"/>
        <w:ind w:firstLine="426"/>
        <w:jc w:val="both"/>
        <w:rPr>
          <w:sz w:val="28"/>
          <w:szCs w:val="28"/>
        </w:rPr>
      </w:pPr>
    </w:p>
    <w:p w:rsidR="00D32A54" w:rsidRPr="00563A92" w:rsidRDefault="00D32A54" w:rsidP="00D32A54">
      <w:pPr>
        <w:ind w:right="-1" w:firstLine="426"/>
        <w:jc w:val="center"/>
        <w:rPr>
          <w:b/>
          <w:bCs/>
          <w:sz w:val="28"/>
          <w:szCs w:val="28"/>
        </w:rPr>
      </w:pPr>
      <w:r>
        <w:rPr>
          <w:b/>
          <w:bCs/>
          <w:sz w:val="28"/>
          <w:szCs w:val="28"/>
        </w:rPr>
        <w:t>2</w:t>
      </w:r>
      <w:r w:rsidRPr="00563A92">
        <w:rPr>
          <w:b/>
          <w:bCs/>
          <w:sz w:val="28"/>
          <w:szCs w:val="28"/>
        </w:rPr>
        <w:t>. Перечень профилактических мероприятий в рамках осуществления муниципального контроля, а также отдельные особенности их проведения</w:t>
      </w:r>
    </w:p>
    <w:p w:rsidR="00D32A54" w:rsidRPr="00563A92" w:rsidRDefault="00D32A54" w:rsidP="00D32A54">
      <w:pPr>
        <w:autoSpaceDE w:val="0"/>
        <w:autoSpaceDN w:val="0"/>
        <w:adjustRightInd w:val="0"/>
        <w:rPr>
          <w:bCs/>
          <w:sz w:val="28"/>
          <w:szCs w:val="28"/>
        </w:rPr>
      </w:pPr>
      <w:r w:rsidRPr="00563A92">
        <w:rPr>
          <w:bCs/>
          <w:sz w:val="28"/>
          <w:szCs w:val="28"/>
        </w:rPr>
        <w:t xml:space="preserve"> </w:t>
      </w:r>
      <w:r w:rsidRPr="00563A92">
        <w:rPr>
          <w:bCs/>
          <w:sz w:val="28"/>
          <w:szCs w:val="28"/>
        </w:rPr>
        <w:tab/>
      </w:r>
    </w:p>
    <w:p w:rsidR="00D32A54" w:rsidRPr="00567818" w:rsidRDefault="00D32A54" w:rsidP="00D32A54">
      <w:pPr>
        <w:tabs>
          <w:tab w:val="left" w:pos="709"/>
        </w:tabs>
        <w:autoSpaceDE w:val="0"/>
        <w:autoSpaceDN w:val="0"/>
        <w:adjustRightInd w:val="0"/>
        <w:ind w:right="-1"/>
        <w:jc w:val="both"/>
      </w:pPr>
      <w:r>
        <w:rPr>
          <w:bCs/>
          <w:sz w:val="28"/>
          <w:szCs w:val="28"/>
        </w:rPr>
        <w:tab/>
      </w:r>
      <w:r w:rsidRPr="00567818">
        <w:rPr>
          <w:color w:val="000000"/>
          <w:sz w:val="28"/>
          <w:szCs w:val="28"/>
        </w:rPr>
        <w:t xml:space="preserve">2.1. </w:t>
      </w:r>
      <w:r>
        <w:rPr>
          <w:color w:val="000000"/>
          <w:sz w:val="28"/>
          <w:szCs w:val="28"/>
        </w:rPr>
        <w:t>Администрация</w:t>
      </w:r>
      <w:r w:rsidRPr="00567818">
        <w:rPr>
          <w:color w:val="000000"/>
          <w:sz w:val="28"/>
          <w:szCs w:val="28"/>
        </w:rPr>
        <w:t xml:space="preserve"> осуществляет муниципальный контроль на автомобильном транспорте</w:t>
      </w:r>
      <w:r>
        <w:rPr>
          <w:color w:val="000000"/>
          <w:sz w:val="28"/>
          <w:szCs w:val="28"/>
        </w:rPr>
        <w:t>,</w:t>
      </w:r>
      <w:r w:rsidRPr="00567818">
        <w:rPr>
          <w:color w:val="000000"/>
          <w:sz w:val="28"/>
          <w:szCs w:val="28"/>
        </w:rPr>
        <w:t xml:space="preserve"> в том числе посредством проведения профилактических мероприятий.</w:t>
      </w:r>
    </w:p>
    <w:p w:rsidR="00D32A54" w:rsidRPr="00567818" w:rsidRDefault="00D32A54" w:rsidP="00D32A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администрацией</w:t>
      </w:r>
      <w:r w:rsidRPr="00567818">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32A54" w:rsidRDefault="00D32A54" w:rsidP="00D32A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32A54" w:rsidRPr="00823D62" w:rsidRDefault="00D32A54" w:rsidP="00D32A54">
      <w:pPr>
        <w:tabs>
          <w:tab w:val="left" w:pos="709"/>
        </w:tabs>
        <w:autoSpaceDE w:val="0"/>
        <w:autoSpaceDN w:val="0"/>
        <w:adjustRightInd w:val="0"/>
        <w:ind w:right="-1"/>
        <w:jc w:val="both"/>
        <w:rPr>
          <w:sz w:val="28"/>
          <w:szCs w:val="28"/>
        </w:rPr>
      </w:pPr>
      <w:r>
        <w:rPr>
          <w:bCs/>
          <w:sz w:val="28"/>
          <w:szCs w:val="28"/>
        </w:rPr>
        <w:lastRenderedPageBreak/>
        <w:tab/>
        <w:t xml:space="preserve">2.4. </w:t>
      </w:r>
      <w:r w:rsidRPr="00823D62">
        <w:rPr>
          <w:bCs/>
          <w:sz w:val="28"/>
          <w:szCs w:val="28"/>
        </w:rPr>
        <w:t>Профилактические мероприятия</w:t>
      </w:r>
      <w:r w:rsidRPr="00823D62">
        <w:rPr>
          <w:sz w:val="28"/>
          <w:szCs w:val="28"/>
        </w:rPr>
        <w:t xml:space="preserve"> осуществляются на основании ежегодной программы профилактики рисков причинения вреда (ущерба) охраняемым законом ценностям, разрабатываемой </w:t>
      </w:r>
      <w:r>
        <w:rPr>
          <w:sz w:val="28"/>
          <w:szCs w:val="28"/>
        </w:rPr>
        <w:t>администрацией</w:t>
      </w:r>
      <w:r w:rsidRPr="00823D62">
        <w:rPr>
          <w:sz w:val="28"/>
          <w:szCs w:val="28"/>
        </w:rPr>
        <w:t xml:space="preserve">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D32A54" w:rsidRPr="00895B34" w:rsidRDefault="00D32A54" w:rsidP="00D32A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95B3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Pr>
          <w:rFonts w:ascii="Times New Roman" w:hAnsi="Times New Roman" w:cs="Times New Roman"/>
          <w:color w:val="000000"/>
          <w:sz w:val="28"/>
          <w:szCs w:val="28"/>
        </w:rPr>
        <w:t>руководителю (заместителю руководителя) органа муниципального контроля</w:t>
      </w:r>
      <w:r w:rsidRPr="00895B34">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32A54" w:rsidRDefault="00D32A54" w:rsidP="00D32A54">
      <w:pPr>
        <w:tabs>
          <w:tab w:val="left" w:pos="1134"/>
        </w:tabs>
        <w:autoSpaceDE w:val="0"/>
        <w:autoSpaceDN w:val="0"/>
        <w:adjustRightInd w:val="0"/>
        <w:ind w:right="-1" w:firstLine="709"/>
        <w:jc w:val="both"/>
        <w:rPr>
          <w:sz w:val="28"/>
          <w:szCs w:val="28"/>
        </w:rPr>
      </w:pPr>
      <w:proofErr w:type="gramStart"/>
      <w:r>
        <w:rPr>
          <w:sz w:val="28"/>
          <w:szCs w:val="28"/>
        </w:rPr>
        <w:t xml:space="preserve">Программа профилактики утверждается распоряжением органа муниципального контроля не позднее 20 декабря предшествующего года и размещается на официальном органа муниципального контроля </w:t>
      </w:r>
      <w:r w:rsidRPr="007113C9">
        <w:rPr>
          <w:sz w:val="28"/>
          <w:szCs w:val="28"/>
        </w:rPr>
        <w:t xml:space="preserve">в </w:t>
      </w:r>
      <w:r>
        <w:rPr>
          <w:sz w:val="28"/>
          <w:szCs w:val="28"/>
        </w:rPr>
        <w:t xml:space="preserve">информационно-телекоммуникационной </w:t>
      </w:r>
      <w:r w:rsidRPr="007113C9">
        <w:rPr>
          <w:sz w:val="28"/>
          <w:szCs w:val="28"/>
        </w:rPr>
        <w:t>сети «Интернет»</w:t>
      </w:r>
      <w:r>
        <w:rPr>
          <w:sz w:val="28"/>
          <w:szCs w:val="28"/>
        </w:rPr>
        <w:t xml:space="preserve"> (далее – сеть «Интернет»)</w:t>
      </w:r>
      <w:r w:rsidRPr="007113C9">
        <w:rPr>
          <w:sz w:val="28"/>
          <w:szCs w:val="28"/>
        </w:rPr>
        <w:t xml:space="preserve"> </w:t>
      </w:r>
      <w:r>
        <w:rPr>
          <w:sz w:val="28"/>
          <w:szCs w:val="28"/>
        </w:rPr>
        <w:t>в течение 5 дней со дня утверждения.</w:t>
      </w:r>
      <w:proofErr w:type="gramEnd"/>
    </w:p>
    <w:p w:rsidR="00D32A54" w:rsidRPr="00563A92" w:rsidRDefault="00D32A54" w:rsidP="00D32A54">
      <w:pPr>
        <w:autoSpaceDE w:val="0"/>
        <w:autoSpaceDN w:val="0"/>
        <w:adjustRightInd w:val="0"/>
        <w:ind w:firstLine="709"/>
        <w:jc w:val="both"/>
        <w:rPr>
          <w:rFonts w:ascii="TimesNewRomanPSMT" w:hAnsi="TimesNewRomanPSMT" w:cs="TimesNewRomanPSMT"/>
          <w:sz w:val="28"/>
          <w:szCs w:val="28"/>
        </w:rPr>
      </w:pPr>
      <w:r>
        <w:rPr>
          <w:bCs/>
          <w:sz w:val="28"/>
          <w:szCs w:val="28"/>
        </w:rPr>
        <w:t>2</w:t>
      </w:r>
      <w:r w:rsidRPr="00563A92">
        <w:rPr>
          <w:bCs/>
          <w:sz w:val="28"/>
          <w:szCs w:val="28"/>
        </w:rPr>
        <w:t>.</w:t>
      </w:r>
      <w:r>
        <w:rPr>
          <w:bCs/>
          <w:sz w:val="28"/>
          <w:szCs w:val="28"/>
        </w:rPr>
        <w:t>5</w:t>
      </w:r>
      <w:r w:rsidRPr="00563A92">
        <w:rPr>
          <w:bCs/>
          <w:sz w:val="28"/>
          <w:szCs w:val="28"/>
        </w:rPr>
        <w:t>.</w:t>
      </w:r>
      <w:r w:rsidRPr="00563A92">
        <w:rPr>
          <w:rFonts w:ascii="TimesNewRomanPSMT" w:hAnsi="TimesNewRomanPSMT" w:cs="TimesNewRomanPSMT"/>
          <w:sz w:val="24"/>
          <w:szCs w:val="24"/>
        </w:rPr>
        <w:t xml:space="preserve"> </w:t>
      </w:r>
      <w:r w:rsidRPr="00563A92">
        <w:rPr>
          <w:rFonts w:ascii="TimesNewRomanPSMT" w:hAnsi="TimesNewRomanPSMT" w:cs="TimesNewRomanPSMT"/>
          <w:sz w:val="28"/>
          <w:szCs w:val="28"/>
        </w:rPr>
        <w:t xml:space="preserve">При осуществлении муниципального контроля </w:t>
      </w:r>
      <w:r>
        <w:rPr>
          <w:rFonts w:ascii="TimesNewRomanPSMT" w:hAnsi="TimesNewRomanPSMT" w:cs="TimesNewRomanPSMT"/>
          <w:sz w:val="28"/>
          <w:szCs w:val="28"/>
        </w:rPr>
        <w:t xml:space="preserve">могут </w:t>
      </w:r>
      <w:r w:rsidRPr="00563A92">
        <w:rPr>
          <w:rFonts w:ascii="TimesNewRomanPSMT" w:hAnsi="TimesNewRomanPSMT" w:cs="TimesNewRomanPSMT"/>
          <w:sz w:val="28"/>
          <w:szCs w:val="28"/>
        </w:rPr>
        <w:t>провод</w:t>
      </w:r>
      <w:r>
        <w:rPr>
          <w:rFonts w:ascii="TimesNewRomanPSMT" w:hAnsi="TimesNewRomanPSMT" w:cs="TimesNewRomanPSMT"/>
          <w:sz w:val="28"/>
          <w:szCs w:val="28"/>
        </w:rPr>
        <w:t>и</w:t>
      </w:r>
      <w:r w:rsidRPr="00563A92">
        <w:rPr>
          <w:rFonts w:ascii="TimesNewRomanPSMT" w:hAnsi="TimesNewRomanPSMT" w:cs="TimesNewRomanPSMT"/>
          <w:sz w:val="28"/>
          <w:szCs w:val="28"/>
        </w:rPr>
        <w:t>т</w:t>
      </w:r>
      <w:r>
        <w:rPr>
          <w:rFonts w:ascii="TimesNewRomanPSMT" w:hAnsi="TimesNewRomanPSMT" w:cs="TimesNewRomanPSMT"/>
          <w:sz w:val="28"/>
          <w:szCs w:val="28"/>
        </w:rPr>
        <w:t>ь</w:t>
      </w:r>
      <w:r w:rsidRPr="00563A92">
        <w:rPr>
          <w:rFonts w:ascii="TimesNewRomanPSMT" w:hAnsi="TimesNewRomanPSMT" w:cs="TimesNewRomanPSMT"/>
          <w:sz w:val="28"/>
          <w:szCs w:val="28"/>
        </w:rPr>
        <w:t>ся следующие профилактические мероприятия:</w:t>
      </w:r>
    </w:p>
    <w:p w:rsidR="00D32A54" w:rsidRPr="00563A92" w:rsidRDefault="00D32A54" w:rsidP="00D32A54">
      <w:pPr>
        <w:autoSpaceDE w:val="0"/>
        <w:autoSpaceDN w:val="0"/>
        <w:adjustRightInd w:val="0"/>
        <w:ind w:firstLine="709"/>
        <w:jc w:val="both"/>
        <w:rPr>
          <w:rFonts w:ascii="TimesNewRomanPSMT" w:hAnsi="TimesNewRomanPSMT" w:cs="TimesNewRomanPSMT"/>
          <w:sz w:val="28"/>
          <w:szCs w:val="28"/>
        </w:rPr>
      </w:pPr>
      <w:r w:rsidRPr="00563A92">
        <w:rPr>
          <w:rFonts w:ascii="TimesNewRomanPSMT" w:hAnsi="TimesNewRomanPSMT" w:cs="TimesNewRomanPSMT"/>
          <w:sz w:val="28"/>
          <w:szCs w:val="28"/>
        </w:rPr>
        <w:t>1) информирование;</w:t>
      </w:r>
    </w:p>
    <w:p w:rsidR="00D32A54" w:rsidRPr="00563A92" w:rsidRDefault="00D32A54" w:rsidP="00D32A54">
      <w:pPr>
        <w:autoSpaceDE w:val="0"/>
        <w:autoSpaceDN w:val="0"/>
        <w:adjustRightInd w:val="0"/>
        <w:ind w:firstLine="709"/>
        <w:jc w:val="both"/>
        <w:rPr>
          <w:rFonts w:ascii="TimesNewRomanPSMT" w:hAnsi="TimesNewRomanPSMT" w:cs="TimesNewRomanPSMT"/>
          <w:sz w:val="28"/>
          <w:szCs w:val="28"/>
        </w:rPr>
      </w:pPr>
      <w:r w:rsidRPr="00563A92">
        <w:rPr>
          <w:rFonts w:ascii="TimesNewRomanPSMT" w:hAnsi="TimesNewRomanPSMT" w:cs="TimesNewRomanPSMT"/>
          <w:sz w:val="28"/>
          <w:szCs w:val="28"/>
        </w:rPr>
        <w:t>2) консультирование.</w:t>
      </w:r>
    </w:p>
    <w:p w:rsidR="00D32A54" w:rsidRPr="00563A92" w:rsidRDefault="00D32A54" w:rsidP="00D32A54">
      <w:pPr>
        <w:autoSpaceDE w:val="0"/>
        <w:autoSpaceDN w:val="0"/>
        <w:adjustRightInd w:val="0"/>
        <w:ind w:firstLine="709"/>
        <w:jc w:val="both"/>
        <w:rPr>
          <w:bCs/>
          <w:sz w:val="28"/>
          <w:szCs w:val="28"/>
        </w:rPr>
      </w:pPr>
      <w:r>
        <w:rPr>
          <w:bCs/>
          <w:sz w:val="28"/>
          <w:szCs w:val="28"/>
        </w:rPr>
        <w:t>2</w:t>
      </w:r>
      <w:r w:rsidRPr="00563A92">
        <w:rPr>
          <w:bCs/>
          <w:sz w:val="28"/>
          <w:szCs w:val="28"/>
        </w:rPr>
        <w:t>.</w:t>
      </w:r>
      <w:r>
        <w:rPr>
          <w:bCs/>
          <w:sz w:val="28"/>
          <w:szCs w:val="28"/>
        </w:rPr>
        <w:t>6</w:t>
      </w:r>
      <w:r w:rsidRPr="00563A92">
        <w:rPr>
          <w:bCs/>
          <w:sz w:val="28"/>
          <w:szCs w:val="28"/>
        </w:rPr>
        <w:t>. Информирование</w:t>
      </w:r>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Pr>
          <w:rFonts w:ascii="TimesNewRomanPSMT" w:hAnsi="TimesNewRomanPSMT" w:cs="TimesNewRomanPSMT"/>
          <w:sz w:val="28"/>
          <w:szCs w:val="28"/>
        </w:rPr>
        <w:t>2</w:t>
      </w:r>
      <w:r w:rsidRPr="00563A92">
        <w:rPr>
          <w:rFonts w:ascii="TimesNewRomanPSMT" w:hAnsi="TimesNewRomanPSMT" w:cs="TimesNewRomanPSMT"/>
          <w:sz w:val="28"/>
          <w:szCs w:val="28"/>
        </w:rPr>
        <w:t>.</w:t>
      </w:r>
      <w:r>
        <w:rPr>
          <w:rFonts w:ascii="TimesNewRomanPSMT" w:hAnsi="TimesNewRomanPSMT" w:cs="TimesNewRomanPSMT"/>
          <w:sz w:val="28"/>
          <w:szCs w:val="28"/>
        </w:rPr>
        <w:t>6</w:t>
      </w:r>
      <w:r w:rsidRPr="00563A92">
        <w:rPr>
          <w:rFonts w:ascii="TimesNewRomanPSMT" w:hAnsi="TimesNewRomanPSMT" w:cs="TimesNewRomanPSMT"/>
          <w:sz w:val="28"/>
          <w:szCs w:val="28"/>
        </w:rPr>
        <w:t xml:space="preserve">.1. </w:t>
      </w:r>
      <w:r>
        <w:rPr>
          <w:rFonts w:ascii="TimesNewRomanPSMT" w:hAnsi="TimesNewRomanPSMT" w:cs="TimesNewRomanPSMT"/>
          <w:sz w:val="28"/>
          <w:szCs w:val="28"/>
        </w:rPr>
        <w:t>Администрация</w:t>
      </w:r>
      <w:r w:rsidRPr="00563A92">
        <w:rPr>
          <w:rFonts w:ascii="TimesNewRomanPSMT" w:hAnsi="TimesNewRomanPSMT" w:cs="TimesNewRomanPSMT"/>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Pr>
          <w:rFonts w:ascii="TimesNewRomanPSMT" w:hAnsi="TimesNewRomanPSMT" w:cs="TimesNewRomanPSMT"/>
          <w:sz w:val="28"/>
          <w:szCs w:val="28"/>
        </w:rPr>
        <w:t>2</w:t>
      </w:r>
      <w:r w:rsidRPr="00563A92">
        <w:rPr>
          <w:rFonts w:ascii="TimesNewRomanPSMT" w:hAnsi="TimesNewRomanPSMT" w:cs="TimesNewRomanPSMT"/>
          <w:sz w:val="28"/>
          <w:szCs w:val="28"/>
        </w:rPr>
        <w:t>.</w:t>
      </w:r>
      <w:r>
        <w:rPr>
          <w:rFonts w:ascii="TimesNewRomanPSMT" w:hAnsi="TimesNewRomanPSMT" w:cs="TimesNewRomanPSMT"/>
          <w:sz w:val="28"/>
          <w:szCs w:val="28"/>
        </w:rPr>
        <w:t>6</w:t>
      </w:r>
      <w:r w:rsidRPr="00563A92">
        <w:rPr>
          <w:rFonts w:ascii="TimesNewRomanPSMT" w:hAnsi="TimesNewRomanPSMT" w:cs="TimesNewRomanPSMT"/>
          <w:sz w:val="28"/>
          <w:szCs w:val="28"/>
        </w:rPr>
        <w:t xml:space="preserve">.2. Информирование осуществляется посредством размещения соответствующих сведений на официальном сайте </w:t>
      </w:r>
      <w:r>
        <w:rPr>
          <w:sz w:val="28"/>
          <w:szCs w:val="28"/>
        </w:rPr>
        <w:t xml:space="preserve">администрации </w:t>
      </w:r>
      <w:proofErr w:type="spellStart"/>
      <w:r>
        <w:rPr>
          <w:sz w:val="28"/>
          <w:szCs w:val="28"/>
        </w:rPr>
        <w:t>Самойловского</w:t>
      </w:r>
      <w:proofErr w:type="spellEnd"/>
      <w:r>
        <w:rPr>
          <w:sz w:val="28"/>
          <w:szCs w:val="28"/>
        </w:rPr>
        <w:t xml:space="preserve"> муниципального района Саратовской области </w:t>
      </w:r>
      <w:r w:rsidRPr="00563A92">
        <w:rPr>
          <w:rFonts w:ascii="TimesNewRomanPSMT" w:hAnsi="TimesNewRomanPSMT" w:cs="TimesNewRomanPSMT"/>
          <w:sz w:val="28"/>
          <w:szCs w:val="28"/>
        </w:rPr>
        <w:t>в сети "Интернет", в средствах массовой и</w:t>
      </w:r>
      <w:r>
        <w:rPr>
          <w:rFonts w:ascii="TimesNewRomanPSMT" w:hAnsi="TimesNewRomanPSMT" w:cs="TimesNewRomanPSMT"/>
          <w:sz w:val="28"/>
          <w:szCs w:val="28"/>
        </w:rPr>
        <w:t>нформации</w:t>
      </w:r>
      <w:r w:rsidRPr="00563A92">
        <w:rPr>
          <w:rFonts w:ascii="TimesNewRomanPSMT" w:hAnsi="TimesNewRomanPSMT" w:cs="TimesNewRomanPSMT"/>
          <w:sz w:val="28"/>
          <w:szCs w:val="28"/>
        </w:rPr>
        <w:t>.</w:t>
      </w:r>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Pr>
          <w:rFonts w:ascii="TimesNewRomanPSMT" w:hAnsi="TimesNewRomanPSMT" w:cs="TimesNewRomanPSMT"/>
          <w:sz w:val="28"/>
          <w:szCs w:val="28"/>
        </w:rPr>
        <w:t>2</w:t>
      </w:r>
      <w:r w:rsidRPr="00563A92">
        <w:rPr>
          <w:rFonts w:ascii="TimesNewRomanPSMT" w:hAnsi="TimesNewRomanPSMT" w:cs="TimesNewRomanPSMT"/>
          <w:sz w:val="28"/>
          <w:szCs w:val="28"/>
        </w:rPr>
        <w:t>.</w:t>
      </w:r>
      <w:r>
        <w:rPr>
          <w:rFonts w:ascii="TimesNewRomanPSMT" w:hAnsi="TimesNewRomanPSMT" w:cs="TimesNewRomanPSMT"/>
          <w:sz w:val="28"/>
          <w:szCs w:val="28"/>
        </w:rPr>
        <w:t>6</w:t>
      </w:r>
      <w:r w:rsidRPr="00563A92">
        <w:rPr>
          <w:rFonts w:ascii="TimesNewRomanPSMT" w:hAnsi="TimesNewRomanPSMT" w:cs="TimesNewRomanPSMT"/>
          <w:sz w:val="28"/>
          <w:szCs w:val="28"/>
        </w:rPr>
        <w:t xml:space="preserve">.3. </w:t>
      </w:r>
      <w:r>
        <w:rPr>
          <w:rFonts w:ascii="TimesNewRomanPSMT" w:hAnsi="TimesNewRomanPSMT" w:cs="TimesNewRomanPSMT"/>
          <w:sz w:val="28"/>
          <w:szCs w:val="28"/>
        </w:rPr>
        <w:t>Администрация</w:t>
      </w:r>
      <w:r w:rsidRPr="00563A92">
        <w:rPr>
          <w:rFonts w:ascii="TimesNewRomanPSMT" w:hAnsi="TimesNewRomanPSMT" w:cs="TimesNewRomanPSMT"/>
          <w:sz w:val="28"/>
          <w:szCs w:val="28"/>
        </w:rPr>
        <w:t xml:space="preserve"> размеща</w:t>
      </w:r>
      <w:r>
        <w:rPr>
          <w:rFonts w:ascii="TimesNewRomanPSMT" w:hAnsi="TimesNewRomanPSMT" w:cs="TimesNewRomanPSMT"/>
          <w:sz w:val="28"/>
          <w:szCs w:val="28"/>
        </w:rPr>
        <w:t>е</w:t>
      </w:r>
      <w:r w:rsidRPr="00563A92">
        <w:rPr>
          <w:rFonts w:ascii="TimesNewRomanPSMT" w:hAnsi="TimesNewRomanPSMT" w:cs="TimesNewRomanPSMT"/>
          <w:sz w:val="28"/>
          <w:szCs w:val="28"/>
        </w:rPr>
        <w:t>т и поддержива</w:t>
      </w:r>
      <w:r>
        <w:rPr>
          <w:rFonts w:ascii="TimesNewRomanPSMT" w:hAnsi="TimesNewRomanPSMT" w:cs="TimesNewRomanPSMT"/>
          <w:sz w:val="28"/>
          <w:szCs w:val="28"/>
        </w:rPr>
        <w:t>е</w:t>
      </w:r>
      <w:r w:rsidRPr="00563A92">
        <w:rPr>
          <w:rFonts w:ascii="TimesNewRomanPSMT" w:hAnsi="TimesNewRomanPSMT" w:cs="TimesNewRomanPSMT"/>
          <w:sz w:val="28"/>
          <w:szCs w:val="28"/>
        </w:rPr>
        <w:t>т в актуальном состоянии на своем официальном сайте в сети "Интернет":</w:t>
      </w:r>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sidRPr="00563A92">
        <w:rPr>
          <w:rFonts w:ascii="TimesNewRomanPSMT" w:hAnsi="TimesNewRomanPSMT" w:cs="TimesNewRomanPSMT"/>
          <w:sz w:val="28"/>
          <w:szCs w:val="28"/>
        </w:rPr>
        <w:t>1) тексты нормативных правовых актов, регулирующих осуществление муниципального контроля;</w:t>
      </w:r>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sidRPr="00563A92">
        <w:rPr>
          <w:rFonts w:ascii="TimesNewRomanPSMT" w:hAnsi="TimesNewRomanPSMT" w:cs="TimesNewRomanPSMT"/>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sidRPr="00563A92">
        <w:rPr>
          <w:rFonts w:ascii="TimesNewRomanPSMT" w:hAnsi="TimesNewRomanPSMT" w:cs="TimesNewRomanPSMT"/>
          <w:color w:val="000000"/>
          <w:sz w:val="28"/>
          <w:szCs w:val="28"/>
        </w:rPr>
        <w:t xml:space="preserve">3) </w:t>
      </w:r>
      <w:r w:rsidRPr="00563A92">
        <w:rPr>
          <w:rFonts w:ascii="TimesNewRomanPSMT" w:hAnsi="TimesNewRomanPSMT" w:cs="TimesNewRomanPSMT"/>
          <w:sz w:val="28"/>
          <w:szCs w:val="28"/>
        </w:rPr>
        <w:t xml:space="preserve">перечень </w:t>
      </w:r>
      <w:r w:rsidRPr="00563A92">
        <w:rPr>
          <w:rFonts w:ascii="TimesNewRomanPSMT" w:hAnsi="TimesNewRomanPSMT" w:cs="TimesNewRomanPSMT"/>
          <w:color w:val="000000"/>
          <w:sz w:val="28"/>
          <w:szCs w:val="28"/>
        </w:rPr>
        <w:t>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w:t>
      </w:r>
      <w:r w:rsidRPr="00563A92">
        <w:rPr>
          <w:rFonts w:ascii="TimesNewRomanPSMT" w:hAnsi="TimesNewRomanPSMT" w:cs="TimesNewRomanPSMT"/>
          <w:color w:val="000000"/>
          <w:sz w:val="28"/>
          <w:szCs w:val="28"/>
        </w:rPr>
        <w:t xml:space="preserve">) руководства по соблюдению обязательных требований, разработанные и утвержденные в соответствии с Федеральным </w:t>
      </w:r>
      <w:r w:rsidRPr="00563A92">
        <w:rPr>
          <w:rFonts w:ascii="TimesNewRomanPSMT" w:hAnsi="TimesNewRomanPSMT" w:cs="TimesNewRomanPSMT"/>
          <w:sz w:val="28"/>
          <w:szCs w:val="28"/>
        </w:rPr>
        <w:t xml:space="preserve">законом </w:t>
      </w:r>
      <w:r w:rsidRPr="00563A92">
        <w:rPr>
          <w:sz w:val="28"/>
          <w:szCs w:val="28"/>
          <w:shd w:val="clear" w:color="auto" w:fill="FFFFFF"/>
        </w:rPr>
        <w:t xml:space="preserve">от 31 </w:t>
      </w:r>
      <w:r w:rsidRPr="00563A92">
        <w:rPr>
          <w:sz w:val="28"/>
          <w:szCs w:val="28"/>
          <w:shd w:val="clear" w:color="auto" w:fill="FFFFFF"/>
        </w:rPr>
        <w:lastRenderedPageBreak/>
        <w:t>июля 2020 г. N247-ФЗ</w:t>
      </w:r>
      <w:r w:rsidRPr="00563A92">
        <w:rPr>
          <w:rFonts w:ascii="TimesNewRomanPSMT" w:hAnsi="TimesNewRomanPSMT" w:cs="TimesNewRomanPSMT"/>
          <w:sz w:val="28"/>
          <w:szCs w:val="28"/>
        </w:rPr>
        <w:t xml:space="preserve"> </w:t>
      </w:r>
      <w:r w:rsidRPr="00563A92">
        <w:rPr>
          <w:rFonts w:ascii="TimesNewRomanPSMT" w:hAnsi="TimesNewRomanPSMT" w:cs="TimesNewRomanPSMT"/>
          <w:color w:val="000000"/>
          <w:sz w:val="28"/>
          <w:szCs w:val="28"/>
        </w:rPr>
        <w:t>"Об обязательных требованиях в Российской Федерации";</w:t>
      </w:r>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w:t>
      </w:r>
      <w:r w:rsidRPr="00563A92">
        <w:rPr>
          <w:rFonts w:ascii="TimesNewRomanPSMT" w:hAnsi="TimesNewRomanPSMT" w:cs="TimesNewRomanPSMT"/>
          <w:color w:val="000000"/>
          <w:sz w:val="28"/>
          <w:szCs w:val="28"/>
        </w:rPr>
        <w:t>) исчерпывающий перечень сведений, которые могут запрашиваться органом муниципального контроля у контролируемого лица;</w:t>
      </w:r>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6</w:t>
      </w:r>
      <w:r w:rsidRPr="00563A92">
        <w:rPr>
          <w:rFonts w:ascii="TimesNewRomanPSMT" w:hAnsi="TimesNewRomanPSMT" w:cs="TimesNewRomanPSMT"/>
          <w:color w:val="000000"/>
          <w:sz w:val="28"/>
          <w:szCs w:val="28"/>
        </w:rPr>
        <w:t>) сведения о способах получения консультаций по вопросам соблюдения обязательных требований;</w:t>
      </w:r>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7</w:t>
      </w:r>
      <w:r w:rsidRPr="00563A92">
        <w:rPr>
          <w:rFonts w:ascii="TimesNewRomanPSMT" w:hAnsi="TimesNewRomanPSMT" w:cs="TimesNewRomanPSMT"/>
          <w:color w:val="000000"/>
          <w:sz w:val="28"/>
          <w:szCs w:val="28"/>
        </w:rPr>
        <w:t>) сведения о порядке досудебного обжалования решений контрольного (надзорного) органа, действий (бездействия) его должностных лиц;</w:t>
      </w:r>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8</w:t>
      </w:r>
      <w:r w:rsidRPr="00563A92">
        <w:rPr>
          <w:rFonts w:ascii="TimesNewRomanPSMT" w:hAnsi="TimesNewRomanPSMT" w:cs="TimesNewRomanPSMT"/>
          <w:color w:val="000000"/>
          <w:sz w:val="28"/>
          <w:szCs w:val="28"/>
        </w:rPr>
        <w:t>) доклады, содержащие результаты обобщения правоприменительной практики контрольного (надзорного) органа;</w:t>
      </w:r>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9</w:t>
      </w:r>
      <w:r w:rsidRPr="00563A92">
        <w:rPr>
          <w:rFonts w:ascii="TimesNewRomanPSMT" w:hAnsi="TimesNewRomanPSMT" w:cs="TimesNewRomanPSMT"/>
          <w:color w:val="000000"/>
          <w:sz w:val="28"/>
          <w:szCs w:val="28"/>
        </w:rPr>
        <w:t>) доклады о муниципальном контроле;</w:t>
      </w:r>
    </w:p>
    <w:p w:rsidR="00D32A54" w:rsidRPr="00563A92" w:rsidRDefault="00D32A54" w:rsidP="00D32A54">
      <w:pPr>
        <w:autoSpaceDE w:val="0"/>
        <w:autoSpaceDN w:val="0"/>
        <w:adjustRightInd w:val="0"/>
        <w:ind w:firstLine="708"/>
        <w:jc w:val="both"/>
        <w:rPr>
          <w:bCs/>
          <w:sz w:val="28"/>
          <w:szCs w:val="28"/>
        </w:rPr>
      </w:pPr>
      <w:proofErr w:type="gramStart"/>
      <w:r w:rsidRPr="00563A92">
        <w:rPr>
          <w:rFonts w:ascii="TimesNewRomanPSMT" w:hAnsi="TimesNewRomanPSMT" w:cs="TimesNewRomanPSMT"/>
          <w:color w:val="000000"/>
          <w:sz w:val="28"/>
          <w:szCs w:val="28"/>
        </w:rPr>
        <w:t>1</w:t>
      </w:r>
      <w:r>
        <w:rPr>
          <w:rFonts w:ascii="TimesNewRomanPSMT" w:hAnsi="TimesNewRomanPSMT" w:cs="TimesNewRomanPSMT"/>
          <w:color w:val="000000"/>
          <w:sz w:val="28"/>
          <w:szCs w:val="28"/>
        </w:rPr>
        <w:t>0</w:t>
      </w:r>
      <w:r w:rsidRPr="00563A92">
        <w:rPr>
          <w:rFonts w:ascii="TimesNewRomanPSMT" w:hAnsi="TimesNewRomanPSMT" w:cs="TimesNewRomanPSMT"/>
          <w:color w:val="000000"/>
          <w:sz w:val="28"/>
          <w:szCs w:val="28"/>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D32A54" w:rsidRPr="00563A92" w:rsidRDefault="00D32A54" w:rsidP="00D32A54">
      <w:pPr>
        <w:autoSpaceDE w:val="0"/>
        <w:autoSpaceDN w:val="0"/>
        <w:adjustRightInd w:val="0"/>
        <w:ind w:firstLine="708"/>
        <w:jc w:val="both"/>
        <w:rPr>
          <w:bCs/>
          <w:sz w:val="28"/>
          <w:szCs w:val="28"/>
        </w:rPr>
      </w:pPr>
      <w:r>
        <w:rPr>
          <w:bCs/>
          <w:sz w:val="28"/>
          <w:szCs w:val="28"/>
        </w:rPr>
        <w:t>2</w:t>
      </w:r>
      <w:r w:rsidRPr="00563A92">
        <w:rPr>
          <w:bCs/>
          <w:sz w:val="28"/>
          <w:szCs w:val="28"/>
        </w:rPr>
        <w:t>.</w:t>
      </w:r>
      <w:r>
        <w:rPr>
          <w:bCs/>
          <w:sz w:val="28"/>
          <w:szCs w:val="28"/>
        </w:rPr>
        <w:t>7</w:t>
      </w:r>
      <w:r w:rsidRPr="00563A92">
        <w:rPr>
          <w:bCs/>
          <w:sz w:val="28"/>
          <w:szCs w:val="28"/>
        </w:rPr>
        <w:t>. Консультирование</w:t>
      </w:r>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Pr>
          <w:rFonts w:ascii="TimesNewRomanPSMT" w:hAnsi="TimesNewRomanPSMT" w:cs="TimesNewRomanPSMT"/>
          <w:sz w:val="28"/>
          <w:szCs w:val="28"/>
        </w:rPr>
        <w:t>2</w:t>
      </w:r>
      <w:r w:rsidRPr="00563A92">
        <w:rPr>
          <w:rFonts w:ascii="TimesNewRomanPSMT" w:hAnsi="TimesNewRomanPSMT" w:cs="TimesNewRomanPSMT"/>
          <w:sz w:val="28"/>
          <w:szCs w:val="28"/>
        </w:rPr>
        <w:t>.</w:t>
      </w:r>
      <w:r>
        <w:rPr>
          <w:rFonts w:ascii="TimesNewRomanPSMT" w:hAnsi="TimesNewRomanPSMT" w:cs="TimesNewRomanPSMT"/>
          <w:sz w:val="28"/>
          <w:szCs w:val="28"/>
        </w:rPr>
        <w:t>7</w:t>
      </w:r>
      <w:r w:rsidRPr="00563A92">
        <w:rPr>
          <w:rFonts w:ascii="TimesNewRomanPSMT" w:hAnsi="TimesNewRomanPSMT" w:cs="TimesNewRomanPSMT"/>
          <w:sz w:val="28"/>
          <w:szCs w:val="28"/>
        </w:rPr>
        <w:t xml:space="preserve">.1. Должностное лицо </w:t>
      </w:r>
      <w:r>
        <w:rPr>
          <w:rFonts w:ascii="TimesNewRomanPSMT" w:hAnsi="TimesNewRomanPSMT" w:cs="TimesNewRomanPSMT"/>
          <w:sz w:val="28"/>
          <w:szCs w:val="28"/>
        </w:rPr>
        <w:t>администрации</w:t>
      </w:r>
      <w:r w:rsidRPr="00563A92">
        <w:rPr>
          <w:rFonts w:ascii="TimesNewRomanPSMT" w:hAnsi="TimesNewRomanPSMT" w:cs="TimesNewRomanPSMT"/>
          <w:sz w:val="28"/>
          <w:szCs w:val="28"/>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w:t>
      </w:r>
      <w:r w:rsidRPr="00563A92">
        <w:rPr>
          <w:rFonts w:ascii="TimesNewRomanPSMT" w:hAnsi="TimesNewRomanPSMT" w:cs="TimesNewRomanPSMT"/>
          <w:color w:val="000000"/>
          <w:sz w:val="28"/>
          <w:szCs w:val="28"/>
        </w:rPr>
        <w:t>.</w:t>
      </w:r>
      <w:r>
        <w:rPr>
          <w:rFonts w:ascii="TimesNewRomanPSMT" w:hAnsi="TimesNewRomanPSMT" w:cs="TimesNewRomanPSMT"/>
          <w:color w:val="000000"/>
          <w:sz w:val="28"/>
          <w:szCs w:val="28"/>
        </w:rPr>
        <w:t>7</w:t>
      </w:r>
      <w:r w:rsidRPr="00563A92">
        <w:rPr>
          <w:rFonts w:ascii="TimesNewRomanPSMT" w:hAnsi="TimesNewRomanPSMT" w:cs="TimesNewRomanPSMT"/>
          <w:color w:val="000000"/>
          <w:sz w:val="28"/>
          <w:szCs w:val="28"/>
        </w:rPr>
        <w:t xml:space="preserve">.2. Консультирование может осуществляться должностным лицом </w:t>
      </w:r>
      <w:r>
        <w:rPr>
          <w:rFonts w:ascii="TimesNewRomanPSMT" w:hAnsi="TimesNewRomanPSMT" w:cs="TimesNewRomanPSMT"/>
          <w:color w:val="000000"/>
          <w:sz w:val="28"/>
          <w:szCs w:val="28"/>
        </w:rPr>
        <w:t>администрации</w:t>
      </w:r>
      <w:r w:rsidRPr="00563A92">
        <w:rPr>
          <w:rFonts w:ascii="TimesNewRomanPSMT" w:hAnsi="TimesNewRomanPSMT" w:cs="TimesNewRomanPSMT"/>
          <w:color w:val="000000"/>
          <w:sz w:val="28"/>
          <w:szCs w:val="28"/>
        </w:rPr>
        <w:t xml:space="preserve"> по телефону, посредством </w:t>
      </w:r>
      <w:proofErr w:type="spellStart"/>
      <w:r w:rsidRPr="00563A92">
        <w:rPr>
          <w:rFonts w:ascii="TimesNewRomanPSMT" w:hAnsi="TimesNewRomanPSMT" w:cs="TimesNewRomanPSMT"/>
          <w:color w:val="000000"/>
          <w:sz w:val="28"/>
          <w:szCs w:val="28"/>
        </w:rPr>
        <w:t>видео-конференц-связи</w:t>
      </w:r>
      <w:proofErr w:type="spellEnd"/>
      <w:r w:rsidRPr="00563A92">
        <w:rPr>
          <w:rFonts w:ascii="TimesNewRomanPSMT" w:hAnsi="TimesNewRomanPSMT" w:cs="TimesNewRomanPSMT"/>
          <w:color w:val="000000"/>
          <w:sz w:val="28"/>
          <w:szCs w:val="28"/>
        </w:rPr>
        <w:t>, на личном приеме либо в ходе проведения профилактического мероприятия, контрольного (надзорного) мероприятия</w:t>
      </w:r>
      <w:r>
        <w:rPr>
          <w:rFonts w:ascii="TimesNewRomanPSMT" w:hAnsi="TimesNewRomanPSMT" w:cs="TimesNewRomanPSMT"/>
          <w:color w:val="000000"/>
          <w:sz w:val="28"/>
          <w:szCs w:val="28"/>
        </w:rPr>
        <w:t xml:space="preserve"> и не должно превышать 15 минут</w:t>
      </w:r>
      <w:r w:rsidRPr="00563A92">
        <w:rPr>
          <w:rFonts w:ascii="TimesNewRomanPSMT" w:hAnsi="TimesNewRomanPSMT" w:cs="TimesNewRomanPSMT"/>
          <w:color w:val="000000"/>
          <w:sz w:val="28"/>
          <w:szCs w:val="28"/>
        </w:rPr>
        <w:t>.</w:t>
      </w:r>
    </w:p>
    <w:p w:rsidR="00D32A54" w:rsidRPr="00AA0658" w:rsidRDefault="00D32A54" w:rsidP="00D32A54">
      <w:pPr>
        <w:tabs>
          <w:tab w:val="left" w:pos="426"/>
        </w:tabs>
        <w:autoSpaceDE w:val="0"/>
        <w:autoSpaceDN w:val="0"/>
        <w:adjustRightInd w:val="0"/>
        <w:ind w:right="-1"/>
        <w:jc w:val="both"/>
        <w:rPr>
          <w:sz w:val="28"/>
          <w:szCs w:val="28"/>
        </w:rPr>
      </w:pPr>
      <w:r w:rsidRPr="00AA0658">
        <w:rPr>
          <w:rFonts w:ascii="TimesNewRomanPSMT" w:hAnsi="TimesNewRomanPSMT" w:cs="TimesNewRomanPSMT"/>
          <w:color w:val="000000"/>
          <w:sz w:val="28"/>
          <w:szCs w:val="28"/>
        </w:rPr>
        <w:tab/>
      </w:r>
      <w:r>
        <w:rPr>
          <w:rFonts w:ascii="TimesNewRomanPSMT" w:hAnsi="TimesNewRomanPSMT" w:cs="TimesNewRomanPSMT"/>
          <w:color w:val="000000"/>
          <w:sz w:val="28"/>
          <w:szCs w:val="28"/>
        </w:rPr>
        <w:tab/>
      </w:r>
      <w:r w:rsidRPr="00AA0658">
        <w:rPr>
          <w:rFonts w:ascii="TimesNewRomanPSMT" w:hAnsi="TimesNewRomanPSMT" w:cs="TimesNewRomanPSMT"/>
          <w:color w:val="000000"/>
          <w:sz w:val="28"/>
          <w:szCs w:val="28"/>
        </w:rPr>
        <w:t>2.</w:t>
      </w:r>
      <w:r>
        <w:rPr>
          <w:rFonts w:ascii="TimesNewRomanPSMT" w:hAnsi="TimesNewRomanPSMT" w:cs="TimesNewRomanPSMT"/>
          <w:color w:val="000000"/>
          <w:sz w:val="28"/>
          <w:szCs w:val="28"/>
        </w:rPr>
        <w:t>7</w:t>
      </w:r>
      <w:r w:rsidRPr="00AA0658">
        <w:rPr>
          <w:rFonts w:ascii="TimesNewRomanPSMT" w:hAnsi="TimesNewRomanPSMT" w:cs="TimesNewRomanPSMT"/>
          <w:color w:val="000000"/>
          <w:sz w:val="28"/>
          <w:szCs w:val="28"/>
        </w:rPr>
        <w:t xml:space="preserve">.3. </w:t>
      </w:r>
      <w:r w:rsidRPr="00AA0658">
        <w:rPr>
          <w:sz w:val="28"/>
          <w:szCs w:val="28"/>
        </w:rPr>
        <w:t>Консультирование осуществляется в устной или письменной форме по следующим вопросам:</w:t>
      </w:r>
    </w:p>
    <w:p w:rsidR="00D32A54" w:rsidRPr="00EE55F2" w:rsidRDefault="00D32A54" w:rsidP="00D32A54">
      <w:pPr>
        <w:tabs>
          <w:tab w:val="left" w:pos="1134"/>
        </w:tabs>
        <w:autoSpaceDE w:val="0"/>
        <w:autoSpaceDN w:val="0"/>
        <w:adjustRightInd w:val="0"/>
        <w:ind w:right="-1" w:firstLine="709"/>
        <w:jc w:val="both"/>
        <w:rPr>
          <w:sz w:val="28"/>
          <w:szCs w:val="28"/>
        </w:rPr>
      </w:pPr>
      <w:r w:rsidRPr="00EE55F2">
        <w:rPr>
          <w:sz w:val="28"/>
          <w:szCs w:val="28"/>
        </w:rPr>
        <w:t>а) организация и осуществление муниципального контроля</w:t>
      </w:r>
      <w:r w:rsidRPr="00AD0550">
        <w:rPr>
          <w:sz w:val="28"/>
          <w:szCs w:val="28"/>
        </w:rPr>
        <w:t xml:space="preserve"> </w:t>
      </w:r>
      <w:r w:rsidRPr="001944AC">
        <w:rPr>
          <w:sz w:val="28"/>
          <w:szCs w:val="28"/>
        </w:rPr>
        <w:t>на автомобильном транспорте, городском наземном электрическом транспорте и в дорожном хозяйстве</w:t>
      </w:r>
      <w:r w:rsidRPr="00EE55F2">
        <w:rPr>
          <w:sz w:val="28"/>
          <w:szCs w:val="28"/>
        </w:rPr>
        <w:t>;</w:t>
      </w:r>
    </w:p>
    <w:p w:rsidR="00D32A54" w:rsidRPr="00EE55F2" w:rsidRDefault="00D32A54" w:rsidP="00D32A54">
      <w:pPr>
        <w:tabs>
          <w:tab w:val="left" w:pos="1134"/>
        </w:tabs>
        <w:autoSpaceDE w:val="0"/>
        <w:autoSpaceDN w:val="0"/>
        <w:adjustRightInd w:val="0"/>
        <w:ind w:right="-1" w:firstLine="709"/>
        <w:jc w:val="both"/>
        <w:rPr>
          <w:sz w:val="28"/>
          <w:szCs w:val="28"/>
        </w:rPr>
      </w:pPr>
      <w:r w:rsidRPr="00EE55F2">
        <w:rPr>
          <w:sz w:val="28"/>
          <w:szCs w:val="28"/>
        </w:rPr>
        <w:t>б) порядок осуществления контрольных мероприятий, установленных настоящим Положением;</w:t>
      </w:r>
    </w:p>
    <w:p w:rsidR="00D32A54" w:rsidRPr="00EE55F2" w:rsidRDefault="00D32A54" w:rsidP="00D32A54">
      <w:pPr>
        <w:tabs>
          <w:tab w:val="left" w:pos="1134"/>
        </w:tabs>
        <w:autoSpaceDE w:val="0"/>
        <w:autoSpaceDN w:val="0"/>
        <w:adjustRightInd w:val="0"/>
        <w:ind w:right="-1" w:firstLine="709"/>
        <w:jc w:val="both"/>
        <w:rPr>
          <w:sz w:val="28"/>
          <w:szCs w:val="28"/>
        </w:rPr>
      </w:pPr>
      <w:r w:rsidRPr="00EE55F2">
        <w:rPr>
          <w:sz w:val="28"/>
          <w:szCs w:val="28"/>
        </w:rPr>
        <w:t>в) порядок обжалования действий (бездействия) должностных лиц уполномоченного органа;</w:t>
      </w:r>
    </w:p>
    <w:p w:rsidR="00D32A54" w:rsidRPr="00EE55F2" w:rsidRDefault="00D32A54" w:rsidP="00D32A54">
      <w:pPr>
        <w:tabs>
          <w:tab w:val="left" w:pos="1134"/>
        </w:tabs>
        <w:autoSpaceDE w:val="0"/>
        <w:autoSpaceDN w:val="0"/>
        <w:adjustRightInd w:val="0"/>
        <w:ind w:right="-1" w:firstLine="709"/>
        <w:jc w:val="both"/>
        <w:rPr>
          <w:sz w:val="28"/>
          <w:szCs w:val="28"/>
        </w:rPr>
      </w:pPr>
      <w:r w:rsidRPr="00EE55F2">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D32A54" w:rsidRDefault="00D32A54" w:rsidP="00D32A54">
      <w:pPr>
        <w:tabs>
          <w:tab w:val="left" w:pos="426"/>
        </w:tabs>
        <w:autoSpaceDE w:val="0"/>
        <w:autoSpaceDN w:val="0"/>
        <w:adjustRightInd w:val="0"/>
        <w:ind w:right="-1"/>
        <w:jc w:val="both"/>
        <w:rPr>
          <w:rFonts w:ascii="TimesNewRomanPSMT" w:hAnsi="TimesNewRomanPSMT" w:cs="TimesNewRomanPSMT"/>
          <w:color w:val="000000"/>
          <w:sz w:val="28"/>
          <w:szCs w:val="28"/>
        </w:rPr>
      </w:pPr>
      <w:r>
        <w:rPr>
          <w:sz w:val="28"/>
          <w:szCs w:val="28"/>
        </w:rPr>
        <w:tab/>
      </w:r>
      <w:r>
        <w:rPr>
          <w:sz w:val="28"/>
          <w:szCs w:val="28"/>
        </w:rPr>
        <w:tab/>
      </w:r>
      <w:r>
        <w:rPr>
          <w:rFonts w:ascii="TimesNewRomanPSMT" w:hAnsi="TimesNewRomanPSMT" w:cs="TimesNewRomanPSMT"/>
          <w:color w:val="000000"/>
          <w:sz w:val="28"/>
          <w:szCs w:val="28"/>
        </w:rPr>
        <w:t>2</w:t>
      </w:r>
      <w:r w:rsidRPr="00563A92">
        <w:rPr>
          <w:rFonts w:ascii="TimesNewRomanPSMT" w:hAnsi="TimesNewRomanPSMT" w:cs="TimesNewRomanPSMT"/>
          <w:color w:val="000000"/>
          <w:sz w:val="28"/>
          <w:szCs w:val="28"/>
        </w:rPr>
        <w:t>.</w:t>
      </w:r>
      <w:r>
        <w:rPr>
          <w:rFonts w:ascii="TimesNewRomanPSMT" w:hAnsi="TimesNewRomanPSMT" w:cs="TimesNewRomanPSMT"/>
          <w:color w:val="000000"/>
          <w:sz w:val="28"/>
          <w:szCs w:val="28"/>
        </w:rPr>
        <w:t>7</w:t>
      </w:r>
      <w:r w:rsidRPr="00563A92">
        <w:rPr>
          <w:rFonts w:ascii="TimesNewRomanPSMT" w:hAnsi="TimesNewRomanPSMT" w:cs="TimesNewRomanPSMT"/>
          <w:color w:val="000000"/>
          <w:sz w:val="28"/>
          <w:szCs w:val="28"/>
        </w:rPr>
        <w:t>.4. По итогам консультирования информация в письменной форме контролируемым лицам и их представителям не предоставляется, за исключением случаев</w:t>
      </w:r>
      <w:r>
        <w:rPr>
          <w:rFonts w:ascii="TimesNewRomanPSMT" w:hAnsi="TimesNewRomanPSMT" w:cs="TimesNewRomanPSMT"/>
          <w:color w:val="000000"/>
          <w:sz w:val="28"/>
          <w:szCs w:val="28"/>
        </w:rPr>
        <w:t>:</w:t>
      </w:r>
    </w:p>
    <w:p w:rsidR="00D32A54" w:rsidRPr="00EE55F2" w:rsidRDefault="00D32A54" w:rsidP="00D32A54">
      <w:pPr>
        <w:tabs>
          <w:tab w:val="left" w:pos="1134"/>
        </w:tabs>
        <w:autoSpaceDE w:val="0"/>
        <w:autoSpaceDN w:val="0"/>
        <w:adjustRightInd w:val="0"/>
        <w:ind w:right="-1" w:firstLine="709"/>
        <w:jc w:val="both"/>
        <w:rPr>
          <w:sz w:val="28"/>
          <w:szCs w:val="28"/>
        </w:rPr>
      </w:pPr>
      <w:r w:rsidRPr="00FA68FD">
        <w:rPr>
          <w:sz w:val="28"/>
          <w:szCs w:val="28"/>
        </w:rPr>
        <w:t xml:space="preserve"> </w:t>
      </w:r>
      <w:r w:rsidRPr="00EE55F2">
        <w:rPr>
          <w:sz w:val="28"/>
          <w:szCs w:val="28"/>
        </w:rPr>
        <w:t>а) контролируемым лицом представлен письменный запрос о представлении письменного ответа по вопросам консультирования;</w:t>
      </w:r>
    </w:p>
    <w:p w:rsidR="00D32A54" w:rsidRPr="00EE55F2" w:rsidRDefault="00D32A54" w:rsidP="00D32A54">
      <w:pPr>
        <w:tabs>
          <w:tab w:val="left" w:pos="1134"/>
        </w:tabs>
        <w:autoSpaceDE w:val="0"/>
        <w:autoSpaceDN w:val="0"/>
        <w:adjustRightInd w:val="0"/>
        <w:ind w:right="-1" w:firstLine="709"/>
        <w:jc w:val="both"/>
        <w:rPr>
          <w:sz w:val="28"/>
          <w:szCs w:val="28"/>
        </w:rPr>
      </w:pPr>
      <w:r w:rsidRPr="00EE55F2">
        <w:rPr>
          <w:sz w:val="28"/>
          <w:szCs w:val="28"/>
        </w:rPr>
        <w:t>б) за время консультирования предоставить ответ на поставленные вопросы невозможно;</w:t>
      </w:r>
    </w:p>
    <w:p w:rsidR="00D32A54" w:rsidRPr="00EE55F2" w:rsidRDefault="00D32A54" w:rsidP="00D32A54">
      <w:pPr>
        <w:tabs>
          <w:tab w:val="left" w:pos="1134"/>
        </w:tabs>
        <w:autoSpaceDE w:val="0"/>
        <w:autoSpaceDN w:val="0"/>
        <w:adjustRightInd w:val="0"/>
        <w:ind w:right="-1" w:firstLine="709"/>
        <w:jc w:val="both"/>
        <w:rPr>
          <w:sz w:val="28"/>
          <w:szCs w:val="28"/>
        </w:rPr>
      </w:pPr>
      <w:r w:rsidRPr="00EE55F2">
        <w:rPr>
          <w:sz w:val="28"/>
          <w:szCs w:val="28"/>
        </w:rPr>
        <w:t>в) ответ на поставленные вопросы требует дополнительного запроса сведений.</w:t>
      </w:r>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2</w:t>
      </w:r>
      <w:r w:rsidRPr="00563A92">
        <w:rPr>
          <w:rFonts w:ascii="TimesNewRomanPSMT" w:hAnsi="TimesNewRomanPSMT" w:cs="TimesNewRomanPSMT"/>
          <w:color w:val="000000"/>
          <w:sz w:val="28"/>
          <w:szCs w:val="28"/>
        </w:rPr>
        <w:t>.</w:t>
      </w:r>
      <w:r>
        <w:rPr>
          <w:rFonts w:ascii="TimesNewRomanPSMT" w:hAnsi="TimesNewRomanPSMT" w:cs="TimesNewRomanPSMT"/>
          <w:color w:val="000000"/>
          <w:sz w:val="28"/>
          <w:szCs w:val="28"/>
        </w:rPr>
        <w:t>7</w:t>
      </w:r>
      <w:r w:rsidRPr="00563A92">
        <w:rPr>
          <w:rFonts w:ascii="TimesNewRomanPSMT" w:hAnsi="TimesNewRomanPSMT" w:cs="TimesNewRomanPSMT"/>
          <w:color w:val="000000"/>
          <w:sz w:val="28"/>
          <w:szCs w:val="28"/>
        </w:rPr>
        <w:t>.5. 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w:t>
      </w:r>
      <w:r w:rsidRPr="00563A92">
        <w:rPr>
          <w:rFonts w:ascii="TimesNewRomanPSMT" w:hAnsi="TimesNewRomanPSMT" w:cs="TimesNewRomanPSMT"/>
          <w:color w:val="000000"/>
          <w:sz w:val="28"/>
          <w:szCs w:val="28"/>
        </w:rPr>
        <w:t>.</w:t>
      </w:r>
      <w:r>
        <w:rPr>
          <w:rFonts w:ascii="TimesNewRomanPSMT" w:hAnsi="TimesNewRomanPSMT" w:cs="TimesNewRomanPSMT"/>
          <w:color w:val="000000"/>
          <w:sz w:val="28"/>
          <w:szCs w:val="28"/>
        </w:rPr>
        <w:t>7</w:t>
      </w:r>
      <w:r w:rsidRPr="00563A92">
        <w:rPr>
          <w:rFonts w:ascii="TimesNewRomanPSMT" w:hAnsi="TimesNewRomanPSMT" w:cs="TimesNewRomanPSMT"/>
          <w:color w:val="000000"/>
          <w:sz w:val="28"/>
          <w:szCs w:val="28"/>
        </w:rPr>
        <w:t xml:space="preserve">.6. </w:t>
      </w:r>
      <w:proofErr w:type="gramStart"/>
      <w:r w:rsidRPr="00563A92">
        <w:rPr>
          <w:rFonts w:ascii="TimesNewRomanPSMT" w:hAnsi="TimesNewRomanPSMT" w:cs="TimesNewRomanPSMT"/>
          <w:color w:val="000000"/>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w:t>
      </w:r>
      <w:r w:rsidRPr="00563A92">
        <w:rPr>
          <w:rFonts w:ascii="TimesNewRomanPSMT" w:hAnsi="TimesNewRomanPSMT" w:cs="TimesNewRomanPSMT"/>
          <w:color w:val="000000"/>
          <w:sz w:val="28"/>
          <w:szCs w:val="28"/>
        </w:rPr>
        <w:t>.</w:t>
      </w:r>
      <w:r>
        <w:rPr>
          <w:rFonts w:ascii="TimesNewRomanPSMT" w:hAnsi="TimesNewRomanPSMT" w:cs="TimesNewRomanPSMT"/>
          <w:color w:val="000000"/>
          <w:sz w:val="28"/>
          <w:szCs w:val="28"/>
        </w:rPr>
        <w:t>7</w:t>
      </w:r>
      <w:r w:rsidRPr="00563A92">
        <w:rPr>
          <w:rFonts w:ascii="TimesNewRomanPSMT" w:hAnsi="TimesNewRomanPSMT" w:cs="TimesNewRomanPSMT"/>
          <w:color w:val="000000"/>
          <w:sz w:val="28"/>
          <w:szCs w:val="28"/>
        </w:rPr>
        <w:t>.7. Информация, ставшая известной должностному лицу органа муниципального контроля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32A54" w:rsidRPr="00567818" w:rsidRDefault="00D32A54" w:rsidP="00D32A54">
      <w:pPr>
        <w:pStyle w:val="ConsPlusNormal"/>
        <w:ind w:firstLine="709"/>
        <w:jc w:val="both"/>
        <w:rPr>
          <w:rFonts w:ascii="Times New Roman" w:hAnsi="Times New Roman" w:cs="Times New Roman"/>
        </w:rPr>
      </w:pPr>
      <w:r>
        <w:rPr>
          <w:rFonts w:ascii="TimesNewRomanPSMT" w:hAnsi="TimesNewRomanPSMT" w:cs="TimesNewRomanPSMT"/>
          <w:color w:val="000000"/>
          <w:sz w:val="28"/>
          <w:szCs w:val="28"/>
        </w:rPr>
        <w:t>2</w:t>
      </w:r>
      <w:r w:rsidRPr="00563A92">
        <w:rPr>
          <w:rFonts w:ascii="TimesNewRomanPSMT" w:hAnsi="TimesNewRomanPSMT" w:cs="TimesNewRomanPSMT"/>
          <w:color w:val="000000"/>
          <w:sz w:val="28"/>
          <w:szCs w:val="28"/>
        </w:rPr>
        <w:t>.</w:t>
      </w:r>
      <w:r>
        <w:rPr>
          <w:rFonts w:ascii="TimesNewRomanPSMT" w:hAnsi="TimesNewRomanPSMT" w:cs="TimesNewRomanPSMT"/>
          <w:color w:val="000000"/>
          <w:sz w:val="28"/>
          <w:szCs w:val="28"/>
        </w:rPr>
        <w:t>7</w:t>
      </w:r>
      <w:r w:rsidRPr="00563A92">
        <w:rPr>
          <w:rFonts w:ascii="TimesNewRomanPSMT" w:hAnsi="TimesNewRomanPSMT" w:cs="TimesNewRomanPSMT"/>
          <w:color w:val="000000"/>
          <w:sz w:val="28"/>
          <w:szCs w:val="28"/>
        </w:rPr>
        <w:t xml:space="preserve">.8. </w:t>
      </w:r>
      <w:r w:rsidRPr="00895B34">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32A54" w:rsidRPr="00567818" w:rsidRDefault="00D32A54" w:rsidP="00D32A54">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поступления в </w:t>
      </w:r>
      <w:r>
        <w:rPr>
          <w:rFonts w:ascii="Times New Roman" w:hAnsi="Times New Roman" w:cs="Times New Roman"/>
          <w:color w:val="000000"/>
          <w:sz w:val="28"/>
          <w:szCs w:val="28"/>
        </w:rPr>
        <w:t>администрацию</w:t>
      </w:r>
      <w:r w:rsidRPr="00567818">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8"/>
          <w:szCs w:val="28"/>
        </w:rPr>
        <w:t xml:space="preserve">главой (или лицом, его замещающим) </w:t>
      </w:r>
      <w:proofErr w:type="spellStart"/>
      <w:r>
        <w:rPr>
          <w:rFonts w:ascii="Times New Roman" w:hAnsi="Times New Roman" w:cs="Times New Roman"/>
          <w:color w:val="000000"/>
          <w:sz w:val="28"/>
          <w:szCs w:val="28"/>
        </w:rPr>
        <w:t>Самойловского</w:t>
      </w:r>
      <w:proofErr w:type="spellEnd"/>
      <w:r>
        <w:rPr>
          <w:rFonts w:ascii="Times New Roman" w:hAnsi="Times New Roman" w:cs="Times New Roman"/>
          <w:color w:val="000000"/>
          <w:sz w:val="28"/>
          <w:szCs w:val="28"/>
        </w:rPr>
        <w:t xml:space="preserve"> муниципального района Саратовской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D32A54" w:rsidRPr="00563A92" w:rsidRDefault="00D32A54" w:rsidP="00D32A54">
      <w:pPr>
        <w:autoSpaceDE w:val="0"/>
        <w:autoSpaceDN w:val="0"/>
        <w:adjustRightInd w:val="0"/>
        <w:ind w:firstLine="708"/>
        <w:jc w:val="both"/>
        <w:rPr>
          <w:b/>
          <w:bCs/>
          <w:sz w:val="28"/>
          <w:szCs w:val="28"/>
        </w:rPr>
      </w:pPr>
    </w:p>
    <w:p w:rsidR="00D32A54" w:rsidRPr="00563A92" w:rsidRDefault="00D32A54" w:rsidP="00D32A54">
      <w:pPr>
        <w:ind w:right="-1" w:firstLine="426"/>
        <w:jc w:val="center"/>
        <w:rPr>
          <w:rFonts w:ascii="TimesNewRomanPSMT" w:hAnsi="TimesNewRomanPSMT" w:cs="TimesNewRomanPSMT"/>
          <w:sz w:val="28"/>
          <w:szCs w:val="28"/>
        </w:rPr>
      </w:pPr>
      <w:r>
        <w:rPr>
          <w:b/>
          <w:bCs/>
          <w:sz w:val="28"/>
          <w:szCs w:val="28"/>
        </w:rPr>
        <w:t>3</w:t>
      </w:r>
      <w:r w:rsidRPr="00563A92">
        <w:rPr>
          <w:b/>
          <w:bCs/>
          <w:sz w:val="28"/>
          <w:szCs w:val="28"/>
        </w:rPr>
        <w:t xml:space="preserve">. </w:t>
      </w:r>
      <w:r w:rsidRPr="00567818">
        <w:rPr>
          <w:b/>
          <w:bCs/>
          <w:color w:val="000000"/>
          <w:sz w:val="28"/>
          <w:szCs w:val="28"/>
        </w:rPr>
        <w:t>Осуществление контрольных мероприятий и контрольных действий</w:t>
      </w:r>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Pr>
          <w:rFonts w:ascii="TimesNewRomanPSMT" w:hAnsi="TimesNewRomanPSMT" w:cs="TimesNewRomanPSMT"/>
          <w:sz w:val="28"/>
          <w:szCs w:val="28"/>
        </w:rPr>
        <w:t>3</w:t>
      </w:r>
      <w:r w:rsidRPr="00563A92">
        <w:rPr>
          <w:rFonts w:ascii="TimesNewRomanPSMT" w:hAnsi="TimesNewRomanPSMT" w:cs="TimesNewRomanPSMT"/>
          <w:sz w:val="28"/>
          <w:szCs w:val="28"/>
        </w:rPr>
        <w:t xml:space="preserve">.1. </w:t>
      </w:r>
      <w:proofErr w:type="gramStart"/>
      <w:r w:rsidRPr="00563A92">
        <w:rPr>
          <w:rFonts w:ascii="TimesNewRomanPSMT" w:hAnsi="TimesNewRomanPSMT" w:cs="TimesNewRomanPSMT"/>
          <w:sz w:val="28"/>
          <w:szCs w:val="28"/>
        </w:rPr>
        <w:t xml:space="preserve">При осуществлении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w:t>
      </w:r>
      <w:r>
        <w:rPr>
          <w:rFonts w:ascii="TimesNewRomanPSMT" w:hAnsi="TimesNewRomanPSMT" w:cs="TimesNewRomanPSMT"/>
          <w:sz w:val="28"/>
          <w:szCs w:val="28"/>
        </w:rPr>
        <w:t>должностным лицом</w:t>
      </w:r>
      <w:r w:rsidRPr="00563A92">
        <w:rPr>
          <w:rFonts w:ascii="TimesNewRomanPSMT" w:hAnsi="TimesNewRomanPSMT" w:cs="TimesNewRomanPSMT"/>
          <w:sz w:val="28"/>
          <w:szCs w:val="28"/>
        </w:rPr>
        <w:t xml:space="preserve"> и контролируемым лицом или его представителем, запрос документов, иных материалов, присутствие </w:t>
      </w:r>
      <w:r>
        <w:rPr>
          <w:rFonts w:ascii="TimesNewRomanPSMT" w:hAnsi="TimesNewRomanPSMT" w:cs="TimesNewRomanPSMT"/>
          <w:sz w:val="28"/>
          <w:szCs w:val="28"/>
        </w:rPr>
        <w:t>должностного лица</w:t>
      </w:r>
      <w:r w:rsidRPr="00563A92">
        <w:rPr>
          <w:rFonts w:ascii="TimesNewRomanPSMT" w:hAnsi="TimesNewRomanPSMT" w:cs="TimesNewRomanPSMT"/>
          <w:sz w:val="28"/>
          <w:szCs w:val="28"/>
        </w:rPr>
        <w:t xml:space="preserve"> в месте осуществления деятельности контролируемого лица (за исключением случаев присутствия </w:t>
      </w:r>
      <w:r>
        <w:rPr>
          <w:rFonts w:ascii="TimesNewRomanPSMT" w:hAnsi="TimesNewRomanPSMT" w:cs="TimesNewRomanPSMT"/>
          <w:sz w:val="28"/>
          <w:szCs w:val="28"/>
        </w:rPr>
        <w:t>должностного лица</w:t>
      </w:r>
      <w:r w:rsidRPr="00563A92">
        <w:rPr>
          <w:rFonts w:ascii="TimesNewRomanPSMT" w:hAnsi="TimesNewRomanPSMT" w:cs="TimesNewRomanPSMT"/>
          <w:sz w:val="28"/>
          <w:szCs w:val="28"/>
        </w:rPr>
        <w:t xml:space="preserve"> на общедоступных производственных объектах).</w:t>
      </w:r>
      <w:proofErr w:type="gramEnd"/>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Pr>
          <w:rFonts w:ascii="TimesNewRomanPSMT" w:hAnsi="TimesNewRomanPSMT" w:cs="TimesNewRomanPSMT"/>
          <w:sz w:val="28"/>
          <w:szCs w:val="28"/>
        </w:rPr>
        <w:t>3</w:t>
      </w:r>
      <w:r w:rsidRPr="00563A92">
        <w:rPr>
          <w:rFonts w:ascii="TimesNewRomanPSMT" w:hAnsi="TimesNewRomanPSMT" w:cs="TimesNewRomanPSMT"/>
          <w:sz w:val="28"/>
          <w:szCs w:val="28"/>
        </w:rPr>
        <w:t>.2. Взаимодействие с контролируемым лицом осуществляется при проведении следующих контрольных (надзорных) мероприятий:</w:t>
      </w:r>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sidRPr="00563A92">
        <w:rPr>
          <w:rFonts w:ascii="TimesNewRomanPSMT" w:hAnsi="TimesNewRomanPSMT" w:cs="TimesNewRomanPSMT"/>
          <w:sz w:val="28"/>
          <w:szCs w:val="28"/>
        </w:rPr>
        <w:t>1) инспекционный визит  (в соответствии со ст. 70 Федерального закона от 31.07.2020 № 248-ФЗ);</w:t>
      </w:r>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sidRPr="00563A92">
        <w:rPr>
          <w:rFonts w:ascii="TimesNewRomanPSMT" w:hAnsi="TimesNewRomanPSMT" w:cs="TimesNewRomanPSMT"/>
          <w:sz w:val="28"/>
          <w:szCs w:val="28"/>
        </w:rPr>
        <w:t>2) рейдовый осмотр (в соответствии со ст. 71 Федерального закона от 31.07.2020 № 248-ФЗ);</w:t>
      </w:r>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sidRPr="00563A92">
        <w:rPr>
          <w:rFonts w:ascii="TimesNewRomanPSMT" w:hAnsi="TimesNewRomanPSMT" w:cs="TimesNewRomanPSMT"/>
          <w:sz w:val="28"/>
          <w:szCs w:val="28"/>
        </w:rPr>
        <w:t>3) документарная проверка (в соответствии со ст. 72 Федерального закона от 31.07.2020 № 248-ФЗ);</w:t>
      </w:r>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sidRPr="00563A92">
        <w:rPr>
          <w:rFonts w:ascii="TimesNewRomanPSMT" w:hAnsi="TimesNewRomanPSMT" w:cs="TimesNewRomanPSMT"/>
          <w:sz w:val="28"/>
          <w:szCs w:val="28"/>
        </w:rPr>
        <w:t>4) выездная проверка (в соответствии со ст. 73 Федерального закона от 31.07.2020 № 248-ФЗ).</w:t>
      </w:r>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Pr>
          <w:rFonts w:ascii="TimesNewRomanPSMT" w:hAnsi="TimesNewRomanPSMT" w:cs="TimesNewRomanPSMT"/>
          <w:sz w:val="28"/>
          <w:szCs w:val="28"/>
        </w:rPr>
        <w:lastRenderedPageBreak/>
        <w:t>3</w:t>
      </w:r>
      <w:r w:rsidRPr="00563A92">
        <w:rPr>
          <w:rFonts w:ascii="TimesNewRomanPSMT" w:hAnsi="TimesNewRomanPSMT" w:cs="TimesNewRomanPSMT"/>
          <w:sz w:val="28"/>
          <w:szCs w:val="28"/>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sidRPr="00563A92">
        <w:rPr>
          <w:rFonts w:ascii="TimesNewRomanPSMT" w:hAnsi="TimesNewRomanPSMT" w:cs="TimesNewRomanPSMT"/>
          <w:sz w:val="28"/>
          <w:szCs w:val="28"/>
        </w:rPr>
        <w:t>1) наблюдение за соблюдением обязательных требований (в соответствии со ст. 74 Федерального закона от 31.07.2020 № 248-ФЗ);</w:t>
      </w:r>
    </w:p>
    <w:p w:rsidR="00D32A54" w:rsidRPr="00563A92" w:rsidRDefault="00D32A54" w:rsidP="00D32A54">
      <w:pPr>
        <w:autoSpaceDE w:val="0"/>
        <w:autoSpaceDN w:val="0"/>
        <w:adjustRightInd w:val="0"/>
        <w:ind w:firstLine="708"/>
        <w:jc w:val="both"/>
        <w:rPr>
          <w:rFonts w:ascii="TimesNewRomanPSMT" w:hAnsi="TimesNewRomanPSMT" w:cs="TimesNewRomanPSMT"/>
          <w:sz w:val="28"/>
          <w:szCs w:val="28"/>
        </w:rPr>
      </w:pPr>
      <w:r w:rsidRPr="00563A92">
        <w:rPr>
          <w:rFonts w:ascii="TimesNewRomanPSMT" w:hAnsi="TimesNewRomanPSMT" w:cs="TimesNewRomanPSMT"/>
          <w:sz w:val="28"/>
          <w:szCs w:val="28"/>
        </w:rPr>
        <w:t>2) выездное обследование (в соответствии со ст. 75 Федерального закона от 31.07.2020 № 248-ФЗ).</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 </w:t>
      </w:r>
      <w:r w:rsidRPr="00567818">
        <w:rPr>
          <w:rFonts w:ascii="Times New Roman" w:hAnsi="Times New Roman" w:cs="Times New Roman"/>
          <w:color w:val="000000"/>
          <w:sz w:val="28"/>
          <w:szCs w:val="28"/>
        </w:rPr>
        <w:t>Контрольные мероприятия, указанные в подпунктах 1 – 4 пункта 3.</w:t>
      </w:r>
      <w:r>
        <w:rPr>
          <w:rFonts w:ascii="Times New Roman" w:hAnsi="Times New Roman" w:cs="Times New Roman"/>
          <w:color w:val="000000"/>
          <w:sz w:val="28"/>
          <w:szCs w:val="28"/>
        </w:rPr>
        <w:t>2</w:t>
      </w:r>
      <w:r w:rsidRPr="00567818">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D32A54" w:rsidRPr="00567818" w:rsidRDefault="00D32A54" w:rsidP="00D32A54">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3</w:t>
      </w:r>
      <w:r w:rsidRPr="00563A92">
        <w:rPr>
          <w:rFonts w:ascii="TimesNewRomanPSMT" w:hAnsi="TimesNewRomanPSMT" w:cs="TimesNewRomanPSMT"/>
          <w:color w:val="000000"/>
          <w:sz w:val="28"/>
          <w:szCs w:val="28"/>
        </w:rPr>
        <w:t>.</w:t>
      </w:r>
      <w:r>
        <w:rPr>
          <w:rFonts w:ascii="TimesNewRomanPSMT" w:hAnsi="TimesNewRomanPSMT" w:cs="TimesNewRomanPSMT"/>
          <w:color w:val="000000"/>
          <w:sz w:val="28"/>
          <w:szCs w:val="28"/>
        </w:rPr>
        <w:t>5</w:t>
      </w:r>
      <w:r w:rsidRPr="00563A92">
        <w:rPr>
          <w:rFonts w:ascii="TimesNewRomanPSMT" w:hAnsi="TimesNewRomanPSMT" w:cs="TimesNewRomanPSMT"/>
          <w:color w:val="000000"/>
          <w:sz w:val="28"/>
          <w:szCs w:val="28"/>
        </w:rPr>
        <w:t xml:space="preserve">. Основанием для проведения контрольных (надзорных) мероприятий, за исключением случаев, указанных в </w:t>
      </w:r>
      <w:r w:rsidRPr="00563A92">
        <w:rPr>
          <w:rFonts w:ascii="TimesNewRomanPSMT" w:hAnsi="TimesNewRomanPSMT" w:cs="TimesNewRomanPSMT"/>
          <w:sz w:val="28"/>
          <w:szCs w:val="28"/>
        </w:rPr>
        <w:t>подпункте 2</w:t>
      </w:r>
      <w:r w:rsidRPr="00563A92">
        <w:rPr>
          <w:rFonts w:ascii="TimesNewRomanPSMT" w:hAnsi="TimesNewRomanPSMT" w:cs="TimesNewRomanPSMT"/>
          <w:color w:val="0000FF"/>
          <w:sz w:val="28"/>
          <w:szCs w:val="28"/>
        </w:rPr>
        <w:t xml:space="preserve"> </w:t>
      </w:r>
      <w:r w:rsidRPr="00563A92">
        <w:rPr>
          <w:rFonts w:ascii="TimesNewRomanPSMT" w:hAnsi="TimesNewRomanPSMT" w:cs="TimesNewRomanPSMT"/>
          <w:color w:val="000000"/>
          <w:sz w:val="28"/>
          <w:szCs w:val="28"/>
        </w:rPr>
        <w:t>настоящего пункта, может быть:</w:t>
      </w:r>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sidRPr="00563A92">
        <w:rPr>
          <w:rFonts w:ascii="TimesNewRomanPSMT" w:hAnsi="TimesNewRomanPSMT" w:cs="TimesNewRomanPSMT"/>
          <w:color w:val="000000"/>
          <w:sz w:val="28"/>
          <w:szCs w:val="28"/>
        </w:rPr>
        <w:t xml:space="preserve">1) наличие у </w:t>
      </w:r>
      <w:r>
        <w:rPr>
          <w:rFonts w:ascii="TimesNewRomanPSMT" w:hAnsi="TimesNewRomanPSMT" w:cs="TimesNewRomanPSMT"/>
          <w:color w:val="000000"/>
          <w:sz w:val="28"/>
          <w:szCs w:val="28"/>
        </w:rPr>
        <w:t>администрации</w:t>
      </w:r>
      <w:r w:rsidRPr="00563A92">
        <w:rPr>
          <w:rFonts w:ascii="TimesNewRomanPSMT" w:hAnsi="TimesNewRomanPSMT" w:cs="TimesNewRomanPSMT"/>
          <w:color w:val="000000"/>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w:t>
      </w:r>
      <w:r w:rsidRPr="00563A92">
        <w:rPr>
          <w:rFonts w:ascii="TimesNewRomanPSMT" w:hAnsi="TimesNewRomanPSMT" w:cs="TimesNewRomanPSMT"/>
          <w:color w:val="000000"/>
          <w:sz w:val="28"/>
          <w:szCs w:val="28"/>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32A54" w:rsidRPr="00563A92"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3</w:t>
      </w:r>
      <w:r w:rsidRPr="00563A92">
        <w:rPr>
          <w:rFonts w:ascii="TimesNewRomanPSMT" w:hAnsi="TimesNewRomanPSMT" w:cs="TimesNewRomanPSMT"/>
          <w:color w:val="000000"/>
          <w:sz w:val="28"/>
          <w:szCs w:val="28"/>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32A54" w:rsidRPr="00563A92" w:rsidRDefault="00D32A54" w:rsidP="00D32A54">
      <w:pPr>
        <w:autoSpaceDE w:val="0"/>
        <w:autoSpaceDN w:val="0"/>
        <w:adjustRightInd w:val="0"/>
        <w:ind w:firstLine="708"/>
        <w:jc w:val="both"/>
        <w:rPr>
          <w:color w:val="000000"/>
          <w:sz w:val="28"/>
          <w:szCs w:val="28"/>
        </w:rPr>
      </w:pPr>
      <w:r>
        <w:rPr>
          <w:rFonts w:ascii="TimesNewRomanPSMT" w:hAnsi="TimesNewRomanPSMT" w:cs="TimesNewRomanPSMT"/>
          <w:color w:val="000000"/>
          <w:sz w:val="28"/>
          <w:szCs w:val="28"/>
        </w:rPr>
        <w:t>4</w:t>
      </w:r>
      <w:r w:rsidRPr="00563A92">
        <w:rPr>
          <w:rFonts w:ascii="TimesNewRomanPSMT" w:hAnsi="TimesNewRomanPSMT" w:cs="TimesNewRomanPSMT"/>
          <w:color w:val="000000"/>
          <w:sz w:val="28"/>
          <w:szCs w:val="28"/>
        </w:rPr>
        <w:t xml:space="preserve">)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r w:rsidRPr="00563A92">
        <w:rPr>
          <w:rFonts w:ascii="TimesNewRomanPSMT" w:hAnsi="TimesNewRomanPSMT" w:cs="TimesNewRomanPSMT"/>
          <w:color w:val="0000FF"/>
          <w:sz w:val="28"/>
          <w:szCs w:val="28"/>
        </w:rPr>
        <w:t xml:space="preserve">частью 1 статьи 95 </w:t>
      </w:r>
      <w:r w:rsidRPr="00563A92">
        <w:rPr>
          <w:rFonts w:ascii="TimesNewRomanPSMT" w:hAnsi="TimesNewRomanPSMT" w:cs="TimesNewRomanPSMT"/>
          <w:color w:val="000000"/>
          <w:sz w:val="28"/>
          <w:szCs w:val="28"/>
        </w:rPr>
        <w:t xml:space="preserve">Федерального закона </w:t>
      </w:r>
      <w:r w:rsidRPr="00563A92">
        <w:rPr>
          <w:sz w:val="28"/>
          <w:szCs w:val="28"/>
        </w:rPr>
        <w:t>от 31.07.2020 N 248-ФЗ "О государственном контроле (надзоре) и муниципальном контроле в Российской Федерации»</w:t>
      </w:r>
      <w:r>
        <w:rPr>
          <w:color w:val="000000"/>
          <w:sz w:val="28"/>
          <w:szCs w:val="28"/>
        </w:rPr>
        <w:t>.</w:t>
      </w:r>
    </w:p>
    <w:p w:rsidR="00D32A54" w:rsidRDefault="00D32A54" w:rsidP="00D32A54">
      <w:pPr>
        <w:autoSpaceDE w:val="0"/>
        <w:autoSpaceDN w:val="0"/>
        <w:adjustRightInd w:val="0"/>
        <w:ind w:firstLine="708"/>
        <w:jc w:val="both"/>
        <w:rPr>
          <w:sz w:val="28"/>
          <w:szCs w:val="28"/>
        </w:rPr>
      </w:pPr>
      <w:r w:rsidRPr="00491EC4">
        <w:rPr>
          <w:rFonts w:ascii="TimesNewRomanPSMT" w:hAnsi="TimesNewRomanPSMT" w:cs="TimesNewRomanPSMT"/>
          <w:color w:val="000000"/>
          <w:sz w:val="28"/>
          <w:szCs w:val="28"/>
        </w:rPr>
        <w:t xml:space="preserve">3.5. </w:t>
      </w:r>
      <w:r w:rsidRPr="005B30B2">
        <w:rPr>
          <w:sz w:val="28"/>
          <w:szCs w:val="28"/>
        </w:rPr>
        <w:t xml:space="preserve">Контрольные мероприятия, проводимые при взаимодействии с контролируемым лицом, проводятся на основании распоряжения  </w:t>
      </w:r>
      <w:r>
        <w:rPr>
          <w:sz w:val="28"/>
          <w:szCs w:val="28"/>
        </w:rPr>
        <w:t xml:space="preserve">администрации </w:t>
      </w:r>
      <w:r w:rsidRPr="005B30B2">
        <w:rPr>
          <w:sz w:val="28"/>
          <w:szCs w:val="28"/>
        </w:rPr>
        <w:t>о проведении контрольного мероприятия.</w:t>
      </w:r>
      <w:r>
        <w:rPr>
          <w:sz w:val="28"/>
          <w:szCs w:val="28"/>
        </w:rPr>
        <w:tab/>
      </w:r>
    </w:p>
    <w:p w:rsidR="00D32A54" w:rsidRPr="00567818" w:rsidRDefault="00D32A54" w:rsidP="00D32A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3.6. В случае принятия </w:t>
      </w:r>
      <w:r>
        <w:rPr>
          <w:rFonts w:ascii="Times New Roman" w:hAnsi="Times New Roman" w:cs="Times New Roman"/>
          <w:color w:val="000000"/>
          <w:sz w:val="28"/>
          <w:szCs w:val="28"/>
        </w:rPr>
        <w:t>администрацией</w:t>
      </w:r>
      <w:r w:rsidRPr="00567818">
        <w:rPr>
          <w:rFonts w:ascii="Times New Roman" w:hAnsi="Times New Roman" w:cs="Times New Roman"/>
          <w:color w:val="000000"/>
          <w:sz w:val="28"/>
          <w:szCs w:val="28"/>
        </w:rPr>
        <w:t xml:space="preserve">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32A54" w:rsidRPr="00567818" w:rsidRDefault="00D32A54" w:rsidP="00D32A54">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w:t>
      </w:r>
      <w:proofErr w:type="gramStart"/>
      <w:r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Pr>
          <w:rFonts w:ascii="Times New Roman" w:hAnsi="Times New Roman" w:cs="Times New Roman"/>
          <w:color w:val="000000"/>
          <w:sz w:val="28"/>
          <w:szCs w:val="28"/>
        </w:rPr>
        <w:t xml:space="preserve">главы (или лица, его замещающего) </w:t>
      </w:r>
      <w:proofErr w:type="spellStart"/>
      <w:r>
        <w:rPr>
          <w:rFonts w:ascii="Times New Roman" w:hAnsi="Times New Roman" w:cs="Times New Roman"/>
          <w:color w:val="000000"/>
          <w:sz w:val="28"/>
          <w:szCs w:val="28"/>
        </w:rPr>
        <w:t>Самойловского</w:t>
      </w:r>
      <w:proofErr w:type="spellEnd"/>
      <w:r>
        <w:rPr>
          <w:rFonts w:ascii="Times New Roman" w:hAnsi="Times New Roman" w:cs="Times New Roman"/>
          <w:color w:val="000000"/>
          <w:sz w:val="28"/>
          <w:szCs w:val="28"/>
        </w:rPr>
        <w:t xml:space="preserve"> муниципального района Саратовской области</w:t>
      </w:r>
      <w:r w:rsidRPr="00567818">
        <w:rPr>
          <w:rFonts w:ascii="Times New Roman" w:hAnsi="Times New Roman" w:cs="Times New Roman"/>
          <w:color w:val="000000"/>
          <w:sz w:val="28"/>
          <w:szCs w:val="28"/>
          <w:shd w:val="clear" w:color="auto" w:fill="FFFFFF"/>
        </w:rPr>
        <w:t xml:space="preserve">, содержащегося в планах работы </w:t>
      </w:r>
      <w:r>
        <w:rPr>
          <w:rFonts w:ascii="Times New Roman" w:hAnsi="Times New Roman" w:cs="Times New Roman"/>
          <w:color w:val="000000"/>
          <w:sz w:val="28"/>
          <w:szCs w:val="28"/>
          <w:shd w:val="clear" w:color="auto" w:fill="FFFFFF"/>
        </w:rPr>
        <w:t>органа муниципального контроля</w:t>
      </w:r>
      <w:r w:rsidRPr="00567818">
        <w:rPr>
          <w:rFonts w:ascii="Times New Roman" w:hAnsi="Times New Roman" w:cs="Times New Roman"/>
          <w:color w:val="000000"/>
          <w:sz w:val="28"/>
          <w:szCs w:val="28"/>
          <w:shd w:val="clear" w:color="auto" w:fill="FFFFFF"/>
        </w:rPr>
        <w:t>,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11" w:history="1">
        <w:r w:rsidRPr="00214652">
          <w:rPr>
            <w:rStyle w:val="af"/>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w:t>
      </w:r>
      <w:r w:rsidRPr="00567818">
        <w:rPr>
          <w:rFonts w:ascii="Times New Roman" w:hAnsi="Times New Roman" w:cs="Times New Roman"/>
          <w:color w:val="000000"/>
          <w:sz w:val="28"/>
          <w:szCs w:val="28"/>
        </w:rPr>
        <w:lastRenderedPageBreak/>
        <w:t>ФЗ «О государственном контроле (надзоре) и муниципальном контроле в Российской Федерации».</w:t>
      </w:r>
      <w:proofErr w:type="gramEnd"/>
    </w:p>
    <w:p w:rsidR="00D32A54" w:rsidRPr="00567818" w:rsidRDefault="00D32A54" w:rsidP="00D32A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214652">
          <w:rPr>
            <w:rStyle w:val="af"/>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32A54" w:rsidRPr="00CE5948" w:rsidRDefault="00D32A54" w:rsidP="00D32A54">
      <w:pPr>
        <w:ind w:right="-1" w:firstLine="709"/>
        <w:jc w:val="both"/>
        <w:rPr>
          <w:color w:val="000000"/>
          <w:sz w:val="28"/>
          <w:szCs w:val="28"/>
        </w:rPr>
      </w:pPr>
      <w:r w:rsidRPr="00CE5948">
        <w:rPr>
          <w:color w:val="000000"/>
          <w:sz w:val="28"/>
          <w:szCs w:val="28"/>
        </w:rPr>
        <w:t xml:space="preserve">3.9. </w:t>
      </w:r>
      <w:r>
        <w:rPr>
          <w:color w:val="000000"/>
          <w:sz w:val="28"/>
          <w:szCs w:val="28"/>
        </w:rPr>
        <w:t>Администрация</w:t>
      </w:r>
      <w:r w:rsidRPr="00CE5948">
        <w:rPr>
          <w:color w:val="000000"/>
          <w:sz w:val="28"/>
          <w:szCs w:val="28"/>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E5948">
        <w:rPr>
          <w:color w:val="000000"/>
          <w:sz w:val="28"/>
          <w:szCs w:val="28"/>
        </w:rPr>
        <w:t xml:space="preserve">Перечень указанных документов и (или) сведений, порядок и сроки их представления установлены </w:t>
      </w:r>
      <w:r>
        <w:rPr>
          <w:color w:val="000000"/>
          <w:sz w:val="28"/>
          <w:szCs w:val="28"/>
          <w:shd w:val="clear" w:color="auto" w:fill="FFFFFF"/>
        </w:rPr>
        <w:t>«П</w:t>
      </w:r>
      <w:r w:rsidRPr="00CE5948">
        <w:rPr>
          <w:color w:val="000000"/>
          <w:sz w:val="28"/>
          <w:szCs w:val="28"/>
          <w:shd w:val="clear" w:color="auto" w:fill="FFFFFF"/>
        </w:rPr>
        <w:t>еречнем</w:t>
      </w:r>
      <w:r w:rsidRPr="00CE5948">
        <w:rPr>
          <w:color w:val="000000"/>
          <w:sz w:val="28"/>
          <w:szCs w:val="28"/>
        </w:rPr>
        <w:t xml:space="preserve"> </w:t>
      </w:r>
      <w:r w:rsidRPr="00CE594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color w:val="000000"/>
          <w:sz w:val="28"/>
          <w:szCs w:val="28"/>
          <w:shd w:val="clear" w:color="auto" w:fill="FFFFFF"/>
        </w:rPr>
        <w:t>,</w:t>
      </w:r>
      <w:r w:rsidRPr="00F87E15">
        <w:rPr>
          <w:color w:val="000000"/>
          <w:sz w:val="28"/>
          <w:szCs w:val="28"/>
          <w:shd w:val="clear" w:color="auto" w:fill="FFFFFF"/>
        </w:rPr>
        <w:t xml:space="preserve"> </w:t>
      </w:r>
      <w:r w:rsidRPr="00CE5948">
        <w:rPr>
          <w:color w:val="000000"/>
          <w:sz w:val="28"/>
          <w:szCs w:val="28"/>
          <w:shd w:val="clear" w:color="auto" w:fill="FFFFFF"/>
        </w:rPr>
        <w:t>в распоряжении которых находятся эти документы и</w:t>
      </w:r>
      <w:proofErr w:type="gramEnd"/>
      <w:r w:rsidRPr="00CE5948">
        <w:rPr>
          <w:color w:val="000000"/>
          <w:sz w:val="28"/>
          <w:szCs w:val="28"/>
          <w:shd w:val="clear" w:color="auto" w:fill="FFFFFF"/>
        </w:rPr>
        <w:t xml:space="preserve"> (</w:t>
      </w:r>
      <w:proofErr w:type="gramStart"/>
      <w:r w:rsidRPr="00CE5948">
        <w:rPr>
          <w:color w:val="000000"/>
          <w:sz w:val="28"/>
          <w:szCs w:val="28"/>
          <w:shd w:val="clear" w:color="auto" w:fill="FFFFFF"/>
        </w:rPr>
        <w:t>или) информация</w:t>
      </w:r>
      <w:r>
        <w:rPr>
          <w:color w:val="000000"/>
          <w:sz w:val="28"/>
          <w:szCs w:val="28"/>
          <w:shd w:val="clear" w:color="auto" w:fill="FFFFFF"/>
        </w:rPr>
        <w:t xml:space="preserve">», утвержденным </w:t>
      </w:r>
      <w:r w:rsidRPr="00CE5948">
        <w:rPr>
          <w:color w:val="000000"/>
          <w:sz w:val="28"/>
          <w:szCs w:val="28"/>
          <w:shd w:val="clear" w:color="auto" w:fill="FFFFFF"/>
        </w:rPr>
        <w:t>распоряжением Правительства Российской Федерации от 19.04.2016 № 724-р</w:t>
      </w:r>
      <w:r>
        <w:rPr>
          <w:color w:val="000000"/>
          <w:sz w:val="28"/>
          <w:szCs w:val="28"/>
          <w:shd w:val="clear" w:color="auto" w:fill="FFFFFF"/>
        </w:rPr>
        <w:t>,</w:t>
      </w:r>
      <w:r w:rsidRPr="00CE5948">
        <w:rPr>
          <w:color w:val="000000"/>
          <w:sz w:val="28"/>
          <w:szCs w:val="28"/>
          <w:shd w:val="clear" w:color="auto" w:fill="FFFFFF"/>
        </w:rPr>
        <w:t xml:space="preserve"> а также</w:t>
      </w:r>
      <w:r w:rsidRPr="00CE5948">
        <w:rPr>
          <w:color w:val="000000"/>
          <w:sz w:val="28"/>
          <w:szCs w:val="28"/>
        </w:rPr>
        <w:t xml:space="preserve"> </w:t>
      </w:r>
      <w:hyperlink r:id="rId13" w:history="1">
        <w:r w:rsidRPr="00214652">
          <w:rPr>
            <w:rStyle w:val="af"/>
            <w:color w:val="000000"/>
            <w:sz w:val="28"/>
            <w:szCs w:val="28"/>
          </w:rPr>
          <w:t>Правилами</w:t>
        </w:r>
      </w:hyperlink>
      <w:r w:rsidRPr="00CE594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E594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32A54" w:rsidRDefault="00D32A54" w:rsidP="00D32A54">
      <w:pPr>
        <w:tabs>
          <w:tab w:val="left" w:pos="1134"/>
        </w:tabs>
        <w:autoSpaceDE w:val="0"/>
        <w:autoSpaceDN w:val="0"/>
        <w:adjustRightInd w:val="0"/>
        <w:ind w:right="-1" w:firstLine="709"/>
        <w:jc w:val="both"/>
        <w:rPr>
          <w:color w:val="000000"/>
          <w:sz w:val="28"/>
          <w:szCs w:val="28"/>
          <w:shd w:val="clear" w:color="auto" w:fill="FFFFFF"/>
        </w:rPr>
      </w:pPr>
      <w:r>
        <w:rPr>
          <w:color w:val="000000"/>
          <w:sz w:val="28"/>
          <w:szCs w:val="28"/>
          <w:shd w:val="clear" w:color="auto" w:fill="FFFFFF"/>
        </w:rPr>
        <w:t xml:space="preserve">3.10. </w:t>
      </w:r>
      <w:proofErr w:type="gramStart"/>
      <w:r w:rsidRPr="006F1AD7">
        <w:rPr>
          <w:color w:val="000000"/>
          <w:sz w:val="28"/>
          <w:szCs w:val="28"/>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w:t>
      </w:r>
      <w:r>
        <w:rPr>
          <w:color w:val="000000"/>
          <w:sz w:val="28"/>
          <w:szCs w:val="28"/>
          <w:shd w:val="clear" w:color="auto" w:fill="FFFFFF"/>
        </w:rPr>
        <w:t xml:space="preserve">от 31.07.2020 №248-ФЗ </w:t>
      </w:r>
      <w:r w:rsidRPr="006F1AD7">
        <w:rPr>
          <w:color w:val="000000"/>
          <w:sz w:val="28"/>
          <w:szCs w:val="28"/>
          <w:shd w:val="clear" w:color="auto" w:fill="FFFFFF"/>
        </w:rPr>
        <w:t>«О государственном контроле (надзоре) и муниципальном контроле в Российской Федерации»</w:t>
      </w:r>
      <w:r>
        <w:rPr>
          <w:color w:val="000000"/>
          <w:sz w:val="28"/>
          <w:szCs w:val="28"/>
          <w:shd w:val="clear" w:color="auto" w:fill="FFFFFF"/>
        </w:rPr>
        <w:t xml:space="preserve"> </w:t>
      </w:r>
      <w:r w:rsidRPr="006F1AD7">
        <w:rPr>
          <w:color w:val="000000"/>
          <w:sz w:val="28"/>
          <w:szCs w:val="28"/>
          <w:shd w:val="clear" w:color="auto" w:fill="FFFFFF"/>
        </w:rPr>
        <w:t>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w:t>
      </w:r>
      <w:proofErr w:type="gramEnd"/>
      <w:r w:rsidRPr="006F1AD7">
        <w:rPr>
          <w:color w:val="000000"/>
          <w:sz w:val="28"/>
          <w:szCs w:val="28"/>
          <w:shd w:val="clear" w:color="auto" w:fill="FFFFFF"/>
        </w:rPr>
        <w:t xml:space="preserve"> контролируемым лицом. </w:t>
      </w:r>
      <w:proofErr w:type="gramStart"/>
      <w:r w:rsidRPr="006F1AD7">
        <w:rPr>
          <w:color w:val="000000"/>
          <w:sz w:val="28"/>
          <w:szCs w:val="28"/>
          <w:shd w:val="clear" w:color="auto" w:fill="FFFFFF"/>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w:t>
      </w:r>
      <w:r w:rsidRPr="006F1AD7">
        <w:rPr>
          <w:color w:val="000000"/>
          <w:sz w:val="28"/>
          <w:szCs w:val="28"/>
          <w:shd w:val="clear" w:color="auto" w:fill="FFFFFF"/>
        </w:rPr>
        <w:lastRenderedPageBreak/>
        <w:t>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rsidRPr="006F1AD7">
        <w:rPr>
          <w:color w:val="000000"/>
          <w:sz w:val="28"/>
          <w:szCs w:val="28"/>
          <w:shd w:val="clear" w:color="auto" w:fill="FFFFFF"/>
        </w:rPr>
        <w:t>.</w:t>
      </w:r>
    </w:p>
    <w:p w:rsidR="00D32A54" w:rsidRPr="006F1AD7" w:rsidRDefault="00D32A54" w:rsidP="00D32A54">
      <w:pPr>
        <w:tabs>
          <w:tab w:val="left" w:pos="1134"/>
        </w:tabs>
        <w:autoSpaceDE w:val="0"/>
        <w:autoSpaceDN w:val="0"/>
        <w:adjustRightInd w:val="0"/>
        <w:ind w:right="-1" w:firstLine="709"/>
        <w:jc w:val="both"/>
        <w:rPr>
          <w:sz w:val="28"/>
          <w:szCs w:val="28"/>
        </w:rPr>
      </w:pPr>
      <w:r>
        <w:rPr>
          <w:sz w:val="28"/>
          <w:szCs w:val="28"/>
        </w:rPr>
        <w:t xml:space="preserve">3.11. </w:t>
      </w:r>
      <w:r w:rsidRPr="006F1AD7">
        <w:rPr>
          <w:sz w:val="28"/>
          <w:szCs w:val="28"/>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D32A54" w:rsidRPr="007113C9"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7113C9">
        <w:rPr>
          <w:sz w:val="28"/>
          <w:szCs w:val="28"/>
        </w:rPr>
        <w:t xml:space="preserve">отсутствия по месту регистрации индивидуального предпринимателя, гражданина на момент проведения контрольного мероприятия в связи с </w:t>
      </w:r>
      <w:r>
        <w:rPr>
          <w:sz w:val="28"/>
          <w:szCs w:val="28"/>
        </w:rPr>
        <w:t xml:space="preserve">направлением в служебную командировку, </w:t>
      </w:r>
      <w:r w:rsidRPr="007113C9">
        <w:rPr>
          <w:sz w:val="28"/>
          <w:szCs w:val="28"/>
        </w:rPr>
        <w:t>ежегодным отпуском</w:t>
      </w:r>
      <w:r>
        <w:rPr>
          <w:sz w:val="28"/>
          <w:szCs w:val="28"/>
        </w:rPr>
        <w:t xml:space="preserve"> (подтверждается соответственно приказом (распоряжением) о направлении в командировку, предоставлении отпуска)</w:t>
      </w:r>
      <w:r w:rsidRPr="007113C9">
        <w:rPr>
          <w:sz w:val="28"/>
          <w:szCs w:val="28"/>
        </w:rPr>
        <w:t>;</w:t>
      </w:r>
    </w:p>
    <w:p w:rsidR="00D32A54"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7113C9">
        <w:rPr>
          <w:sz w:val="28"/>
          <w:szCs w:val="28"/>
        </w:rPr>
        <w:t>временной нетрудоспособности на момент проведения контрольного мероприятия</w:t>
      </w:r>
      <w:r>
        <w:rPr>
          <w:sz w:val="28"/>
          <w:szCs w:val="28"/>
        </w:rPr>
        <w:t xml:space="preserve"> (подтверждается справкой медицинского учреждения);</w:t>
      </w:r>
    </w:p>
    <w:p w:rsidR="00D32A54" w:rsidRPr="007113C9" w:rsidRDefault="00D32A54" w:rsidP="00D32A54">
      <w:pPr>
        <w:pStyle w:val="a4"/>
        <w:numPr>
          <w:ilvl w:val="1"/>
          <w:numId w:val="70"/>
        </w:numPr>
        <w:tabs>
          <w:tab w:val="left" w:pos="1134"/>
        </w:tabs>
        <w:autoSpaceDE w:val="0"/>
        <w:autoSpaceDN w:val="0"/>
        <w:adjustRightInd w:val="0"/>
        <w:ind w:left="0" w:firstLine="709"/>
        <w:jc w:val="both"/>
        <w:rPr>
          <w:sz w:val="28"/>
          <w:szCs w:val="28"/>
        </w:rPr>
      </w:pPr>
      <w:r>
        <w:rPr>
          <w:sz w:val="28"/>
          <w:szCs w:val="28"/>
        </w:rPr>
        <w:t>смерти близкого родственника (подтверждается свидетельством о смерти)</w:t>
      </w:r>
      <w:r w:rsidRPr="007113C9">
        <w:rPr>
          <w:sz w:val="28"/>
          <w:szCs w:val="28"/>
        </w:rPr>
        <w:t>.</w:t>
      </w:r>
    </w:p>
    <w:p w:rsidR="00D32A54" w:rsidRPr="00FB2FF0" w:rsidRDefault="00D32A54" w:rsidP="00D32A54">
      <w:pPr>
        <w:tabs>
          <w:tab w:val="left" w:pos="1134"/>
        </w:tabs>
        <w:autoSpaceDE w:val="0"/>
        <w:autoSpaceDN w:val="0"/>
        <w:adjustRightInd w:val="0"/>
        <w:ind w:right="-1" w:firstLine="709"/>
        <w:jc w:val="both"/>
        <w:rPr>
          <w:sz w:val="28"/>
          <w:szCs w:val="28"/>
        </w:rPr>
      </w:pPr>
      <w:r w:rsidRPr="00FB2FF0">
        <w:rPr>
          <w:sz w:val="28"/>
          <w:szCs w:val="28"/>
        </w:rPr>
        <w:t>Информация о невозможности присутств</w:t>
      </w:r>
      <w:r>
        <w:rPr>
          <w:sz w:val="28"/>
          <w:szCs w:val="28"/>
        </w:rPr>
        <w:t xml:space="preserve">ия при проведении контрольного </w:t>
      </w:r>
      <w:r w:rsidRPr="00FB2FF0">
        <w:rPr>
          <w:sz w:val="28"/>
          <w:szCs w:val="28"/>
        </w:rPr>
        <w:t>мероприятия направляется непосредственно индивидуальным предпринимателем, гражданином, являющимися контролируемыми лицами, или их законными представ</w:t>
      </w:r>
      <w:r>
        <w:rPr>
          <w:sz w:val="28"/>
          <w:szCs w:val="28"/>
        </w:rPr>
        <w:t xml:space="preserve">ителями в администрацию </w:t>
      </w:r>
      <w:r w:rsidRPr="00FB2FF0">
        <w:rPr>
          <w:sz w:val="28"/>
          <w:szCs w:val="28"/>
        </w:rPr>
        <w:t>на адрес, указанный в решении о проведении контрольного мероприятия.</w:t>
      </w:r>
    </w:p>
    <w:p w:rsidR="00D32A54" w:rsidRDefault="00D32A54" w:rsidP="00D32A54">
      <w:pPr>
        <w:tabs>
          <w:tab w:val="left" w:pos="1134"/>
        </w:tabs>
        <w:autoSpaceDE w:val="0"/>
        <w:autoSpaceDN w:val="0"/>
        <w:adjustRightInd w:val="0"/>
        <w:ind w:right="-1" w:firstLine="709"/>
        <w:jc w:val="both"/>
        <w:rPr>
          <w:sz w:val="28"/>
          <w:szCs w:val="28"/>
        </w:rPr>
      </w:pPr>
      <w:proofErr w:type="gramStart"/>
      <w:r w:rsidRPr="00FB2FF0">
        <w:rPr>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w:t>
      </w:r>
      <w:r>
        <w:rPr>
          <w:sz w:val="28"/>
          <w:szCs w:val="28"/>
        </w:rPr>
        <w:t xml:space="preserve">на основании распоряжения уполномоченного органа </w:t>
      </w:r>
      <w:r w:rsidRPr="00FB2FF0">
        <w:rPr>
          <w:sz w:val="28"/>
          <w:szCs w:val="28"/>
        </w:rPr>
        <w:t xml:space="preserve">на срок до устранения причин, препятствующих присутствию </w:t>
      </w:r>
      <w:r>
        <w:rPr>
          <w:sz w:val="28"/>
          <w:szCs w:val="28"/>
        </w:rPr>
        <w:t xml:space="preserve">контролируемого лица </w:t>
      </w:r>
      <w:r w:rsidRPr="00FB2FF0">
        <w:rPr>
          <w:sz w:val="28"/>
          <w:szCs w:val="28"/>
        </w:rPr>
        <w:t xml:space="preserve">при проведении контрольного </w:t>
      </w:r>
      <w:r>
        <w:rPr>
          <w:sz w:val="28"/>
          <w:szCs w:val="28"/>
        </w:rPr>
        <w:t xml:space="preserve">мероприятия, с уведомлением о принятом решении </w:t>
      </w:r>
      <w:r w:rsidRPr="00FB2FF0">
        <w:rPr>
          <w:sz w:val="28"/>
          <w:szCs w:val="28"/>
        </w:rPr>
        <w:t>индивидуального предпринимателя, гражданина</w:t>
      </w:r>
      <w:r>
        <w:rPr>
          <w:sz w:val="28"/>
          <w:szCs w:val="28"/>
        </w:rPr>
        <w:t xml:space="preserve"> в письменной форме или форме электронного документа и внесением соответствующих изменений в реестр</w:t>
      </w:r>
      <w:proofErr w:type="gramEnd"/>
      <w:r>
        <w:rPr>
          <w:sz w:val="28"/>
          <w:szCs w:val="28"/>
        </w:rPr>
        <w:t xml:space="preserve"> контрольных (надзорных) мероприятий.</w:t>
      </w:r>
    </w:p>
    <w:p w:rsidR="00D32A54" w:rsidRPr="00567818" w:rsidRDefault="00D32A54" w:rsidP="00D32A54">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w:t>
      </w:r>
      <w:r w:rsidRPr="00567818">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rsidR="00D32A54" w:rsidRPr="00567818" w:rsidRDefault="00D32A54" w:rsidP="00D32A54">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32A54" w:rsidRPr="00567818" w:rsidRDefault="00D32A54" w:rsidP="00D32A54">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32A54" w:rsidRPr="00991312" w:rsidRDefault="00D32A54" w:rsidP="00D32A54">
      <w:pPr>
        <w:autoSpaceDE w:val="0"/>
        <w:autoSpaceDN w:val="0"/>
        <w:adjustRightInd w:val="0"/>
        <w:ind w:firstLine="708"/>
        <w:jc w:val="both"/>
        <w:rPr>
          <w:sz w:val="28"/>
          <w:szCs w:val="28"/>
        </w:rPr>
      </w:pPr>
      <w:r w:rsidRPr="006F1AD7">
        <w:rPr>
          <w:sz w:val="28"/>
          <w:szCs w:val="28"/>
        </w:rPr>
        <w:t>3.</w:t>
      </w:r>
      <w:r>
        <w:rPr>
          <w:sz w:val="28"/>
          <w:szCs w:val="28"/>
        </w:rPr>
        <w:t>13</w:t>
      </w:r>
      <w:r w:rsidRPr="006F1AD7">
        <w:rPr>
          <w:sz w:val="28"/>
          <w:szCs w:val="28"/>
        </w:rPr>
        <w:t>.</w:t>
      </w:r>
      <w:r w:rsidRPr="00991312">
        <w:rPr>
          <w:sz w:val="28"/>
          <w:szCs w:val="28"/>
        </w:rPr>
        <w:t xml:space="preserve"> При проведении контрольных мероприятий </w:t>
      </w:r>
      <w:r>
        <w:rPr>
          <w:sz w:val="28"/>
          <w:szCs w:val="28"/>
        </w:rPr>
        <w:t>должностными лицами</w:t>
      </w:r>
      <w:r w:rsidRPr="00991312">
        <w:rPr>
          <w:sz w:val="28"/>
          <w:szCs w:val="28"/>
        </w:rPr>
        <w:t xml:space="preserve"> и лицами, привлекаемыми к совершению контрольных действий для фиксации доказательств соблюдения (нарушения) обязательных требований </w:t>
      </w:r>
      <w:r w:rsidRPr="00991312">
        <w:rPr>
          <w:sz w:val="28"/>
          <w:szCs w:val="28"/>
        </w:rPr>
        <w:lastRenderedPageBreak/>
        <w:t>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D32A54" w:rsidRPr="00FB2FF0" w:rsidRDefault="00D32A54" w:rsidP="00D32A54">
      <w:pPr>
        <w:tabs>
          <w:tab w:val="left" w:pos="1134"/>
        </w:tabs>
        <w:autoSpaceDE w:val="0"/>
        <w:autoSpaceDN w:val="0"/>
        <w:adjustRightInd w:val="0"/>
        <w:ind w:right="-1" w:firstLine="709"/>
        <w:jc w:val="both"/>
        <w:rPr>
          <w:sz w:val="28"/>
          <w:szCs w:val="28"/>
        </w:rPr>
      </w:pPr>
      <w:r w:rsidRPr="00FB2FF0">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Pr>
          <w:sz w:val="28"/>
          <w:szCs w:val="28"/>
        </w:rPr>
        <w:t>администрации самостоятельно</w:t>
      </w:r>
      <w:r w:rsidRPr="00FB2FF0">
        <w:rPr>
          <w:sz w:val="28"/>
          <w:szCs w:val="28"/>
        </w:rPr>
        <w:t>. В обязательном порядке фот</w:t>
      </w:r>
      <w:proofErr w:type="gramStart"/>
      <w:r w:rsidRPr="00FB2FF0">
        <w:rPr>
          <w:sz w:val="28"/>
          <w:szCs w:val="28"/>
        </w:rPr>
        <w:t>о-</w:t>
      </w:r>
      <w:proofErr w:type="gramEnd"/>
      <w:r w:rsidRPr="00FB2FF0">
        <w:rPr>
          <w:sz w:val="28"/>
          <w:szCs w:val="28"/>
        </w:rPr>
        <w:t xml:space="preserve"> или </w:t>
      </w:r>
      <w:proofErr w:type="spellStart"/>
      <w:r w:rsidRPr="00FB2FF0">
        <w:rPr>
          <w:sz w:val="28"/>
          <w:szCs w:val="28"/>
        </w:rPr>
        <w:t>видеофиксация</w:t>
      </w:r>
      <w:proofErr w:type="spellEnd"/>
      <w:r w:rsidRPr="00FB2FF0">
        <w:rPr>
          <w:sz w:val="28"/>
          <w:szCs w:val="28"/>
        </w:rPr>
        <w:t xml:space="preserve"> доказательств нарушений обязательных требований осуществляется при проведении выездного обследования.</w:t>
      </w:r>
    </w:p>
    <w:p w:rsidR="00D32A54" w:rsidRPr="00FB2FF0" w:rsidRDefault="00D32A54" w:rsidP="00D32A54">
      <w:pPr>
        <w:tabs>
          <w:tab w:val="left" w:pos="1134"/>
        </w:tabs>
        <w:autoSpaceDE w:val="0"/>
        <w:autoSpaceDN w:val="0"/>
        <w:adjustRightInd w:val="0"/>
        <w:ind w:right="-1" w:firstLine="709"/>
        <w:jc w:val="both"/>
        <w:rPr>
          <w:sz w:val="28"/>
          <w:szCs w:val="28"/>
        </w:rPr>
      </w:pPr>
      <w:r w:rsidRPr="00FB2FF0">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D32A54" w:rsidRPr="00FB2FF0" w:rsidRDefault="00D32A54" w:rsidP="00D32A54">
      <w:pPr>
        <w:tabs>
          <w:tab w:val="left" w:pos="1134"/>
        </w:tabs>
        <w:autoSpaceDE w:val="0"/>
        <w:autoSpaceDN w:val="0"/>
        <w:adjustRightInd w:val="0"/>
        <w:ind w:right="-1" w:firstLine="709"/>
        <w:jc w:val="both"/>
        <w:rPr>
          <w:sz w:val="28"/>
          <w:szCs w:val="28"/>
        </w:rPr>
      </w:pPr>
      <w:r w:rsidRPr="00FB2FF0">
        <w:rPr>
          <w:sz w:val="28"/>
          <w:szCs w:val="28"/>
        </w:rPr>
        <w:t>Проведение фотосъемки, аудио- и видеозаписи осуществляется с обязательным уведомлением контролируемого лица.</w:t>
      </w:r>
    </w:p>
    <w:p w:rsidR="00D32A54" w:rsidRPr="00FB2FF0" w:rsidRDefault="00D32A54" w:rsidP="00D32A54">
      <w:pPr>
        <w:tabs>
          <w:tab w:val="left" w:pos="1134"/>
        </w:tabs>
        <w:autoSpaceDE w:val="0"/>
        <w:autoSpaceDN w:val="0"/>
        <w:adjustRightInd w:val="0"/>
        <w:ind w:right="-1" w:firstLine="709"/>
        <w:jc w:val="both"/>
        <w:rPr>
          <w:sz w:val="28"/>
          <w:szCs w:val="28"/>
        </w:rPr>
      </w:pPr>
      <w:r w:rsidRPr="00FB2FF0">
        <w:rPr>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D32A54" w:rsidRPr="00FB2FF0" w:rsidRDefault="00D32A54" w:rsidP="00D32A54">
      <w:pPr>
        <w:tabs>
          <w:tab w:val="left" w:pos="1134"/>
        </w:tabs>
        <w:autoSpaceDE w:val="0"/>
        <w:autoSpaceDN w:val="0"/>
        <w:adjustRightInd w:val="0"/>
        <w:ind w:right="-1" w:firstLine="709"/>
        <w:jc w:val="both"/>
        <w:rPr>
          <w:sz w:val="28"/>
          <w:szCs w:val="28"/>
        </w:rPr>
      </w:pPr>
      <w:r w:rsidRPr="00FB2FF0">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32A54" w:rsidRPr="00FB2FF0" w:rsidRDefault="00D32A54" w:rsidP="00D32A54">
      <w:pPr>
        <w:tabs>
          <w:tab w:val="left" w:pos="1134"/>
        </w:tabs>
        <w:autoSpaceDE w:val="0"/>
        <w:autoSpaceDN w:val="0"/>
        <w:adjustRightInd w:val="0"/>
        <w:ind w:right="-1" w:firstLine="709"/>
        <w:jc w:val="both"/>
        <w:rPr>
          <w:sz w:val="28"/>
          <w:szCs w:val="28"/>
        </w:rPr>
      </w:pPr>
      <w:r w:rsidRPr="00FB2FF0">
        <w:rPr>
          <w:sz w:val="28"/>
          <w:szCs w:val="28"/>
        </w:rPr>
        <w:t>Информация о проведении фо</w:t>
      </w:r>
      <w:r>
        <w:rPr>
          <w:sz w:val="28"/>
          <w:szCs w:val="28"/>
        </w:rPr>
        <w:t xml:space="preserve">тосъемки, аудио- и видеозаписи </w:t>
      </w:r>
      <w:r w:rsidRPr="00FB2FF0">
        <w:rPr>
          <w:sz w:val="28"/>
          <w:szCs w:val="28"/>
        </w:rPr>
        <w:t>отражается в акте, составляемом по результатам контрольного мероприятия, и протоколе, составляемом по рез</w:t>
      </w:r>
      <w:r>
        <w:rPr>
          <w:sz w:val="28"/>
          <w:szCs w:val="28"/>
        </w:rPr>
        <w:t xml:space="preserve">ультатам контрольного </w:t>
      </w:r>
      <w:r w:rsidRPr="00FB2FF0">
        <w:rPr>
          <w:sz w:val="28"/>
          <w:szCs w:val="28"/>
        </w:rPr>
        <w:t>действия, проводимого в рамках контрольного мероприятия.</w:t>
      </w:r>
    </w:p>
    <w:p w:rsidR="00D32A54" w:rsidRPr="00FB2FF0" w:rsidRDefault="00D32A54" w:rsidP="00D32A54">
      <w:pPr>
        <w:tabs>
          <w:tab w:val="left" w:pos="1134"/>
        </w:tabs>
        <w:autoSpaceDE w:val="0"/>
        <w:autoSpaceDN w:val="0"/>
        <w:adjustRightInd w:val="0"/>
        <w:ind w:right="-1" w:firstLine="709"/>
        <w:jc w:val="both"/>
        <w:rPr>
          <w:sz w:val="28"/>
          <w:szCs w:val="28"/>
        </w:rPr>
      </w:pPr>
      <w:r w:rsidRPr="00FB2FF0">
        <w:rPr>
          <w:sz w:val="28"/>
          <w:szCs w:val="28"/>
        </w:rPr>
        <w:t>Результаты проведения фотосъемки, аудио- и видеозаписи являются приложением к акту контрольного мероприятия.</w:t>
      </w:r>
    </w:p>
    <w:p w:rsidR="00D32A54" w:rsidRDefault="00D32A54" w:rsidP="00D32A54">
      <w:pPr>
        <w:tabs>
          <w:tab w:val="left" w:pos="1134"/>
        </w:tabs>
        <w:autoSpaceDE w:val="0"/>
        <w:autoSpaceDN w:val="0"/>
        <w:adjustRightInd w:val="0"/>
        <w:ind w:right="-1" w:firstLine="709"/>
        <w:jc w:val="both"/>
        <w:rPr>
          <w:sz w:val="28"/>
          <w:szCs w:val="28"/>
        </w:rPr>
      </w:pPr>
      <w:r w:rsidRPr="00FB2FF0">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32A54" w:rsidRPr="006F1AD7" w:rsidRDefault="00D32A54" w:rsidP="00D32A54">
      <w:pPr>
        <w:tabs>
          <w:tab w:val="left" w:pos="1134"/>
        </w:tabs>
        <w:autoSpaceDE w:val="0"/>
        <w:autoSpaceDN w:val="0"/>
        <w:adjustRightInd w:val="0"/>
        <w:ind w:right="-1" w:firstLine="709"/>
        <w:jc w:val="both"/>
        <w:rPr>
          <w:sz w:val="28"/>
          <w:szCs w:val="28"/>
        </w:rPr>
      </w:pPr>
      <w:r w:rsidRPr="006F1AD7">
        <w:rPr>
          <w:color w:val="000000"/>
          <w:sz w:val="28"/>
          <w:szCs w:val="28"/>
          <w:shd w:val="clear" w:color="auto" w:fill="FFFFFF"/>
        </w:rPr>
        <w:t>3.</w:t>
      </w:r>
      <w:r>
        <w:rPr>
          <w:color w:val="000000"/>
          <w:sz w:val="28"/>
          <w:szCs w:val="28"/>
          <w:shd w:val="clear" w:color="auto" w:fill="FFFFFF"/>
        </w:rPr>
        <w:t>14</w:t>
      </w:r>
      <w:r w:rsidRPr="006F1AD7">
        <w:rPr>
          <w:color w:val="000000"/>
          <w:sz w:val="28"/>
          <w:szCs w:val="28"/>
          <w:shd w:val="clear" w:color="auto" w:fill="FFFFFF"/>
        </w:rPr>
        <w:t xml:space="preserve">. </w:t>
      </w:r>
      <w:proofErr w:type="gramStart"/>
      <w:r w:rsidRPr="006F1AD7">
        <w:rPr>
          <w:color w:val="000000"/>
          <w:sz w:val="28"/>
          <w:szCs w:val="28"/>
          <w:shd w:val="clear" w:color="auto" w:fill="FFFFFF"/>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4" w:anchor="dst101000" w:history="1">
        <w:r w:rsidRPr="00214652">
          <w:rPr>
            <w:rStyle w:val="af"/>
            <w:sz w:val="28"/>
            <w:szCs w:val="28"/>
            <w:shd w:val="clear" w:color="auto" w:fill="FFFFFF"/>
          </w:rPr>
          <w:t>пунктом 2 части 2 статьи 90</w:t>
        </w:r>
      </w:hyperlink>
      <w:r w:rsidRPr="006F1AD7">
        <w:rPr>
          <w:color w:val="000000"/>
          <w:sz w:val="28"/>
          <w:szCs w:val="28"/>
          <w:shd w:val="clear" w:color="auto" w:fill="FFFFFF"/>
        </w:rPr>
        <w:t> Федерального закона от 31.07.2020 №248-ФЗ</w:t>
      </w:r>
      <w:proofErr w:type="gramEnd"/>
      <w:r w:rsidRPr="006F1AD7">
        <w:rPr>
          <w:color w:val="000000"/>
          <w:sz w:val="28"/>
          <w:szCs w:val="28"/>
          <w:shd w:val="clear" w:color="auto" w:fill="FFFFFF"/>
        </w:rPr>
        <w:t xml:space="preserve"> «О государственном контроле (надзоре) и муниципальном контроле в Российской Федерации».</w:t>
      </w:r>
    </w:p>
    <w:p w:rsidR="00D32A54" w:rsidRPr="00A06686" w:rsidRDefault="00D32A54" w:rsidP="00D32A54">
      <w:pPr>
        <w:tabs>
          <w:tab w:val="left" w:pos="709"/>
        </w:tabs>
        <w:autoSpaceDE w:val="0"/>
        <w:autoSpaceDN w:val="0"/>
        <w:adjustRightInd w:val="0"/>
        <w:ind w:right="-1"/>
        <w:jc w:val="both"/>
        <w:rPr>
          <w:sz w:val="28"/>
          <w:szCs w:val="28"/>
        </w:rPr>
      </w:pPr>
      <w:r w:rsidRPr="006F1AD7">
        <w:rPr>
          <w:sz w:val="28"/>
          <w:szCs w:val="28"/>
        </w:rPr>
        <w:tab/>
        <w:t>3.1</w:t>
      </w:r>
      <w:r>
        <w:rPr>
          <w:sz w:val="28"/>
          <w:szCs w:val="28"/>
        </w:rPr>
        <w:t>5</w:t>
      </w:r>
      <w:r w:rsidRPr="006F1AD7">
        <w:rPr>
          <w:sz w:val="28"/>
          <w:szCs w:val="28"/>
        </w:rPr>
        <w:t>.</w:t>
      </w:r>
      <w:r>
        <w:rPr>
          <w:sz w:val="28"/>
          <w:szCs w:val="28"/>
        </w:rPr>
        <w:t xml:space="preserve"> </w:t>
      </w:r>
      <w:r w:rsidRPr="00A06686">
        <w:rPr>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w:t>
      </w:r>
      <w:r w:rsidRPr="00A06686">
        <w:rPr>
          <w:sz w:val="28"/>
          <w:szCs w:val="28"/>
        </w:rPr>
        <w:lastRenderedPageBreak/>
        <w:t>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32A54" w:rsidRDefault="00D32A54" w:rsidP="00D32A54">
      <w:pPr>
        <w:tabs>
          <w:tab w:val="left" w:pos="1134"/>
        </w:tabs>
        <w:autoSpaceDE w:val="0"/>
        <w:autoSpaceDN w:val="0"/>
        <w:adjustRightInd w:val="0"/>
        <w:ind w:right="-1" w:firstLine="709"/>
        <w:jc w:val="both"/>
        <w:rPr>
          <w:sz w:val="28"/>
          <w:szCs w:val="28"/>
        </w:rPr>
      </w:pPr>
      <w:r>
        <w:rPr>
          <w:sz w:val="28"/>
          <w:szCs w:val="28"/>
        </w:rPr>
        <w:t>Оформление акта производится в день окончания проведения такого мероприятия на месте проведения контрольного мероприятия.</w:t>
      </w:r>
    </w:p>
    <w:p w:rsidR="00D32A54" w:rsidRDefault="00D32A54" w:rsidP="00D32A54">
      <w:pPr>
        <w:tabs>
          <w:tab w:val="left" w:pos="1134"/>
        </w:tabs>
        <w:autoSpaceDE w:val="0"/>
        <w:autoSpaceDN w:val="0"/>
        <w:adjustRightInd w:val="0"/>
        <w:ind w:right="-1" w:firstLine="709"/>
        <w:jc w:val="both"/>
        <w:rPr>
          <w:color w:val="000000"/>
          <w:sz w:val="28"/>
          <w:szCs w:val="28"/>
          <w:shd w:val="clear" w:color="auto" w:fill="FFFFFF"/>
        </w:rPr>
      </w:pPr>
      <w:r w:rsidRPr="00DD6E0D">
        <w:rPr>
          <w:color w:val="000000"/>
          <w:sz w:val="28"/>
          <w:szCs w:val="28"/>
          <w:shd w:val="clear" w:color="auto" w:fill="FFFFFF"/>
        </w:rPr>
        <w:t xml:space="preserve">Акт контрольного (надзорного) мероприятия, проведение которого было согласовано прокуратурой </w:t>
      </w:r>
      <w:proofErr w:type="spellStart"/>
      <w:r w:rsidRPr="00DD6E0D">
        <w:rPr>
          <w:color w:val="000000"/>
          <w:sz w:val="28"/>
          <w:szCs w:val="28"/>
          <w:shd w:val="clear" w:color="auto" w:fill="FFFFFF"/>
        </w:rPr>
        <w:t>Самойловского</w:t>
      </w:r>
      <w:proofErr w:type="spellEnd"/>
      <w:r w:rsidRPr="00DD6E0D">
        <w:rPr>
          <w:color w:val="000000"/>
          <w:sz w:val="28"/>
          <w:szCs w:val="28"/>
          <w:shd w:val="clear" w:color="auto" w:fill="FFFFFF"/>
        </w:rPr>
        <w:t xml:space="preserve"> района, направляется в прокуратуру </w:t>
      </w:r>
      <w:proofErr w:type="spellStart"/>
      <w:r w:rsidRPr="00DD6E0D">
        <w:rPr>
          <w:color w:val="000000"/>
          <w:sz w:val="28"/>
          <w:szCs w:val="28"/>
          <w:shd w:val="clear" w:color="auto" w:fill="FFFFFF"/>
        </w:rPr>
        <w:t>Самойловского</w:t>
      </w:r>
      <w:proofErr w:type="spellEnd"/>
      <w:r w:rsidRPr="00DD6E0D">
        <w:rPr>
          <w:color w:val="000000"/>
          <w:sz w:val="28"/>
          <w:szCs w:val="28"/>
          <w:shd w:val="clear" w:color="auto" w:fill="FFFFFF"/>
        </w:rPr>
        <w:t xml:space="preserve"> района посредством </w:t>
      </w:r>
      <w:r>
        <w:rPr>
          <w:color w:val="000000"/>
          <w:sz w:val="28"/>
          <w:szCs w:val="28"/>
          <w:shd w:val="clear" w:color="auto" w:fill="FFFFFF"/>
        </w:rPr>
        <w:t>Е</w:t>
      </w:r>
      <w:r w:rsidRPr="00DD6E0D">
        <w:rPr>
          <w:color w:val="000000"/>
          <w:sz w:val="28"/>
          <w:szCs w:val="28"/>
          <w:shd w:val="clear" w:color="auto" w:fill="FFFFFF"/>
        </w:rPr>
        <w:t>диного реестра контрольных (надзорных) мероприятий непосредственно после его оформления.</w:t>
      </w:r>
    </w:p>
    <w:p w:rsidR="00D32A54" w:rsidRPr="00567818" w:rsidRDefault="00D32A54" w:rsidP="00D32A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w:t>
      </w:r>
      <w:r>
        <w:rPr>
          <w:rFonts w:ascii="Times New Roman" w:hAnsi="Times New Roman" w:cs="Times New Roman"/>
          <w:color w:val="000000"/>
          <w:sz w:val="28"/>
          <w:szCs w:val="28"/>
        </w:rPr>
        <w:t>6</w:t>
      </w:r>
      <w:r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32A54" w:rsidRPr="00567818" w:rsidRDefault="00D32A54" w:rsidP="00D32A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w:t>
      </w:r>
      <w:r>
        <w:rPr>
          <w:rFonts w:ascii="Times New Roman" w:hAnsi="Times New Roman" w:cs="Times New Roman"/>
          <w:color w:val="000000"/>
          <w:sz w:val="28"/>
          <w:szCs w:val="28"/>
        </w:rPr>
        <w:t>7</w:t>
      </w:r>
      <w:r w:rsidRPr="00567818">
        <w:rPr>
          <w:rFonts w:ascii="Times New Roman" w:hAnsi="Times New Roman" w:cs="Times New Roman"/>
          <w:color w:val="000000"/>
          <w:sz w:val="28"/>
          <w:szCs w:val="28"/>
        </w:rPr>
        <w:t xml:space="preserve">. </w:t>
      </w:r>
      <w:proofErr w:type="gramStart"/>
      <w:r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32A54" w:rsidRPr="00567818" w:rsidRDefault="00D32A54" w:rsidP="00D32A54">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32A54" w:rsidRPr="00567818" w:rsidRDefault="00D32A54" w:rsidP="00D32A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w:t>
      </w:r>
      <w:r w:rsidRPr="00567818">
        <w:rPr>
          <w:rFonts w:ascii="Times New Roman" w:hAnsi="Times New Roman" w:cs="Times New Roman"/>
          <w:color w:val="000000"/>
          <w:sz w:val="28"/>
          <w:szCs w:val="28"/>
        </w:rPr>
        <w:lastRenderedPageBreak/>
        <w:t>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32A54" w:rsidRPr="00DD6E0D" w:rsidRDefault="00D32A54" w:rsidP="00D32A54">
      <w:pPr>
        <w:tabs>
          <w:tab w:val="left" w:pos="1134"/>
        </w:tabs>
        <w:autoSpaceDE w:val="0"/>
        <w:autoSpaceDN w:val="0"/>
        <w:adjustRightInd w:val="0"/>
        <w:ind w:right="-1" w:firstLine="709"/>
        <w:jc w:val="both"/>
        <w:rPr>
          <w:sz w:val="28"/>
          <w:szCs w:val="28"/>
        </w:rPr>
      </w:pPr>
      <w:r w:rsidRPr="00567818">
        <w:rPr>
          <w:color w:val="000000"/>
          <w:sz w:val="28"/>
          <w:szCs w:val="28"/>
        </w:rPr>
        <w:t>3.1</w:t>
      </w:r>
      <w:r>
        <w:rPr>
          <w:color w:val="000000"/>
          <w:sz w:val="28"/>
          <w:szCs w:val="28"/>
        </w:rPr>
        <w:t>8</w:t>
      </w:r>
      <w:r w:rsidRPr="00567818">
        <w:rPr>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color w:val="000000"/>
          <w:sz w:val="28"/>
          <w:szCs w:val="28"/>
          <w:shd w:val="clear" w:color="auto" w:fill="FFFFFF"/>
        </w:rPr>
        <w:t xml:space="preserve">Федерального закона </w:t>
      </w:r>
      <w:r w:rsidRPr="00567818">
        <w:rPr>
          <w:color w:val="000000"/>
          <w:sz w:val="28"/>
          <w:szCs w:val="28"/>
        </w:rPr>
        <w:t xml:space="preserve">от 31.07.2020 № 248-ФЗ «О государственном контроле (надзоре) и муниципальном контроле в Российской Федерации» и разделом </w:t>
      </w:r>
      <w:r>
        <w:rPr>
          <w:color w:val="000000"/>
          <w:sz w:val="28"/>
          <w:szCs w:val="28"/>
        </w:rPr>
        <w:t>5</w:t>
      </w:r>
      <w:r w:rsidRPr="00567818">
        <w:rPr>
          <w:color w:val="000000"/>
          <w:sz w:val="28"/>
          <w:szCs w:val="28"/>
        </w:rPr>
        <w:t xml:space="preserve"> настоящего Положения</w:t>
      </w:r>
    </w:p>
    <w:p w:rsidR="00D32A54" w:rsidRPr="00DD6E0D" w:rsidRDefault="00D32A54" w:rsidP="00D32A54">
      <w:pPr>
        <w:shd w:val="clear" w:color="auto" w:fill="FFFFFF"/>
        <w:spacing w:line="336" w:lineRule="atLeast"/>
        <w:ind w:right="-1" w:firstLine="540"/>
        <w:jc w:val="both"/>
        <w:rPr>
          <w:color w:val="000000"/>
          <w:sz w:val="28"/>
          <w:szCs w:val="28"/>
        </w:rPr>
      </w:pPr>
      <w:r w:rsidRPr="0092168C">
        <w:rPr>
          <w:color w:val="000000"/>
          <w:sz w:val="28"/>
          <w:szCs w:val="28"/>
        </w:rPr>
        <w:t>3.1</w:t>
      </w:r>
      <w:r>
        <w:rPr>
          <w:color w:val="000000"/>
          <w:sz w:val="28"/>
          <w:szCs w:val="28"/>
        </w:rPr>
        <w:t>9</w:t>
      </w:r>
      <w:r w:rsidRPr="0092168C">
        <w:rPr>
          <w:color w:val="000000"/>
          <w:sz w:val="28"/>
          <w:szCs w:val="28"/>
        </w:rPr>
        <w:t>.</w:t>
      </w:r>
      <w:r>
        <w:rPr>
          <w:color w:val="000000"/>
          <w:sz w:val="28"/>
          <w:szCs w:val="28"/>
        </w:rPr>
        <w:t xml:space="preserve"> </w:t>
      </w:r>
      <w:r w:rsidRPr="00DD6E0D">
        <w:rPr>
          <w:color w:val="000000"/>
          <w:sz w:val="28"/>
          <w:szCs w:val="28"/>
        </w:rP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color w:val="000000"/>
          <w:sz w:val="28"/>
          <w:szCs w:val="28"/>
        </w:rPr>
        <w:t>Должностное лицо</w:t>
      </w:r>
      <w:r w:rsidRPr="00DD6E0D">
        <w:rPr>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32A54" w:rsidRPr="00DD6E0D" w:rsidRDefault="00D32A54" w:rsidP="00D32A54">
      <w:pPr>
        <w:shd w:val="clear" w:color="auto" w:fill="FFFFFF"/>
        <w:spacing w:line="336" w:lineRule="atLeast"/>
        <w:ind w:right="-1" w:firstLine="540"/>
        <w:jc w:val="both"/>
        <w:rPr>
          <w:color w:val="000000"/>
          <w:sz w:val="28"/>
          <w:szCs w:val="28"/>
        </w:rPr>
      </w:pPr>
      <w:bookmarkStart w:id="3" w:name="dst100998"/>
      <w:bookmarkEnd w:id="3"/>
      <w:r w:rsidRPr="0092168C">
        <w:rPr>
          <w:color w:val="000000"/>
          <w:sz w:val="28"/>
          <w:szCs w:val="28"/>
        </w:rPr>
        <w:t>3.</w:t>
      </w:r>
      <w:r>
        <w:rPr>
          <w:color w:val="000000"/>
          <w:sz w:val="28"/>
          <w:szCs w:val="28"/>
        </w:rPr>
        <w:t>20</w:t>
      </w:r>
      <w:r w:rsidRPr="0092168C">
        <w:rPr>
          <w:color w:val="000000"/>
          <w:sz w:val="28"/>
          <w:szCs w:val="28"/>
        </w:rPr>
        <w:t>.</w:t>
      </w:r>
      <w:r w:rsidRPr="00DD6E0D">
        <w:rPr>
          <w:color w:val="000000"/>
          <w:sz w:val="28"/>
          <w:szCs w:val="28"/>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32A54" w:rsidRPr="00DD6E0D" w:rsidRDefault="00D32A54" w:rsidP="00D32A54">
      <w:pPr>
        <w:shd w:val="clear" w:color="auto" w:fill="FFFFFF"/>
        <w:spacing w:line="336" w:lineRule="atLeast"/>
        <w:ind w:right="-1" w:firstLine="540"/>
        <w:jc w:val="both"/>
        <w:rPr>
          <w:color w:val="000000"/>
          <w:sz w:val="28"/>
          <w:szCs w:val="28"/>
        </w:rPr>
      </w:pPr>
      <w:bookmarkStart w:id="4" w:name="dst100999"/>
      <w:bookmarkEnd w:id="4"/>
      <w:r w:rsidRPr="00DD6E0D">
        <w:rPr>
          <w:color w:val="000000"/>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32A54" w:rsidRPr="00DD6E0D" w:rsidRDefault="00D32A54" w:rsidP="00D32A54">
      <w:pPr>
        <w:shd w:val="clear" w:color="auto" w:fill="FFFFFF"/>
        <w:spacing w:line="336" w:lineRule="atLeast"/>
        <w:ind w:right="-1" w:firstLine="540"/>
        <w:jc w:val="both"/>
        <w:rPr>
          <w:color w:val="000000"/>
          <w:sz w:val="28"/>
          <w:szCs w:val="28"/>
        </w:rPr>
      </w:pPr>
      <w:bookmarkStart w:id="5" w:name="dst101000"/>
      <w:bookmarkEnd w:id="5"/>
      <w:proofErr w:type="gramStart"/>
      <w:r w:rsidRPr="00DD6E0D">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DD6E0D">
        <w:rPr>
          <w:color w:val="000000"/>
          <w:sz w:val="28"/>
          <w:szCs w:val="28"/>
        </w:rPr>
        <w:t xml:space="preserve"> </w:t>
      </w:r>
      <w:proofErr w:type="gramStart"/>
      <w:r w:rsidRPr="00DD6E0D">
        <w:rPr>
          <w:color w:val="000000"/>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DD6E0D">
        <w:rPr>
          <w:color w:val="000000"/>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32A54" w:rsidRPr="00DD6E0D" w:rsidRDefault="00D32A54" w:rsidP="00D32A54">
      <w:pPr>
        <w:shd w:val="clear" w:color="auto" w:fill="FFFFFF"/>
        <w:spacing w:line="336" w:lineRule="atLeast"/>
        <w:ind w:right="-1" w:firstLine="540"/>
        <w:jc w:val="both"/>
        <w:rPr>
          <w:color w:val="000000"/>
          <w:sz w:val="28"/>
          <w:szCs w:val="28"/>
        </w:rPr>
      </w:pPr>
      <w:bookmarkStart w:id="6" w:name="dst101001"/>
      <w:bookmarkEnd w:id="6"/>
      <w:r w:rsidRPr="00DD6E0D">
        <w:rPr>
          <w:color w:val="000000"/>
          <w:sz w:val="28"/>
          <w:szCs w:val="28"/>
        </w:rPr>
        <w:t xml:space="preserve">3) при выявлении в ходе контрольного (надзорного) мероприятия признаков преступления или административного правонарушения направить </w:t>
      </w:r>
      <w:r w:rsidRPr="00DD6E0D">
        <w:rPr>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32A54" w:rsidRPr="00DD6E0D" w:rsidRDefault="00D32A54" w:rsidP="00D32A54">
      <w:pPr>
        <w:shd w:val="clear" w:color="auto" w:fill="FFFFFF"/>
        <w:spacing w:line="336" w:lineRule="atLeast"/>
        <w:ind w:right="-1" w:firstLine="540"/>
        <w:jc w:val="both"/>
        <w:rPr>
          <w:color w:val="000000"/>
          <w:sz w:val="28"/>
          <w:szCs w:val="28"/>
        </w:rPr>
      </w:pPr>
      <w:bookmarkStart w:id="7" w:name="dst101262"/>
      <w:bookmarkStart w:id="8" w:name="dst101002"/>
      <w:bookmarkEnd w:id="7"/>
      <w:bookmarkEnd w:id="8"/>
      <w:proofErr w:type="gramStart"/>
      <w:r w:rsidRPr="00DD6E0D">
        <w:rPr>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32A54" w:rsidRPr="00DD6E0D" w:rsidRDefault="00D32A54" w:rsidP="00D32A54">
      <w:pPr>
        <w:shd w:val="clear" w:color="auto" w:fill="FFFFFF"/>
        <w:spacing w:line="336" w:lineRule="atLeast"/>
        <w:ind w:right="-1" w:firstLine="540"/>
        <w:jc w:val="both"/>
        <w:rPr>
          <w:color w:val="000000"/>
          <w:sz w:val="28"/>
          <w:szCs w:val="28"/>
        </w:rPr>
      </w:pPr>
      <w:bookmarkStart w:id="9" w:name="dst101003"/>
      <w:bookmarkEnd w:id="9"/>
      <w:r w:rsidRPr="00DD6E0D">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32A54" w:rsidRPr="00567818" w:rsidRDefault="00D32A54" w:rsidP="00D32A54">
      <w:pPr>
        <w:pStyle w:val="ConsPlusNormal"/>
        <w:ind w:firstLine="709"/>
        <w:jc w:val="both"/>
        <w:rPr>
          <w:rFonts w:ascii="Times New Roman" w:hAnsi="Times New Roman" w:cs="Times New Roman"/>
          <w:color w:val="000000"/>
          <w:sz w:val="28"/>
          <w:szCs w:val="28"/>
        </w:rPr>
      </w:pPr>
      <w:bookmarkStart w:id="10" w:name="dst101263"/>
      <w:bookmarkStart w:id="11" w:name="dst101004"/>
      <w:bookmarkStart w:id="12" w:name="dst101264"/>
      <w:bookmarkStart w:id="13" w:name="dst101005"/>
      <w:bookmarkEnd w:id="10"/>
      <w:bookmarkEnd w:id="11"/>
      <w:bookmarkEnd w:id="12"/>
      <w:bookmarkEnd w:id="13"/>
      <w:r w:rsidRPr="00567818">
        <w:rPr>
          <w:rFonts w:ascii="Times New Roman" w:hAnsi="Times New Roman" w:cs="Times New Roman"/>
          <w:color w:val="000000"/>
          <w:sz w:val="28"/>
          <w:szCs w:val="28"/>
        </w:rPr>
        <w:t>3.2</w:t>
      </w:r>
      <w:r>
        <w:rPr>
          <w:rFonts w:ascii="Times New Roman" w:hAnsi="Times New Roman" w:cs="Times New Roman"/>
          <w:color w:val="000000"/>
          <w:sz w:val="28"/>
          <w:szCs w:val="28"/>
        </w:rPr>
        <w:t>1</w:t>
      </w:r>
      <w:r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Саратовской области</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32A54" w:rsidRPr="00567818" w:rsidRDefault="00D32A54" w:rsidP="00D32A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32A54" w:rsidRDefault="00D32A54" w:rsidP="00D32A54">
      <w:pPr>
        <w:pStyle w:val="a3"/>
        <w:shd w:val="clear" w:color="auto" w:fill="FFFFFF"/>
        <w:spacing w:before="0" w:beforeAutospacing="0" w:after="0" w:afterAutospacing="0"/>
        <w:ind w:firstLine="426"/>
        <w:jc w:val="both"/>
        <w:rPr>
          <w:sz w:val="28"/>
          <w:szCs w:val="28"/>
        </w:rPr>
      </w:pPr>
    </w:p>
    <w:p w:rsidR="00D32A54" w:rsidRPr="00140434" w:rsidRDefault="00D32A54" w:rsidP="00D32A54">
      <w:pPr>
        <w:autoSpaceDE w:val="0"/>
        <w:autoSpaceDN w:val="0"/>
        <w:adjustRightInd w:val="0"/>
        <w:jc w:val="center"/>
        <w:rPr>
          <w:b/>
          <w:bCs/>
          <w:color w:val="000000"/>
          <w:sz w:val="28"/>
          <w:szCs w:val="28"/>
        </w:rPr>
      </w:pPr>
      <w:r>
        <w:rPr>
          <w:b/>
          <w:bCs/>
          <w:color w:val="000000"/>
          <w:sz w:val="28"/>
          <w:szCs w:val="28"/>
        </w:rPr>
        <w:t>4</w:t>
      </w:r>
      <w:r w:rsidRPr="00140434">
        <w:rPr>
          <w:b/>
          <w:bCs/>
          <w:color w:val="000000"/>
          <w:sz w:val="28"/>
          <w:szCs w:val="28"/>
        </w:rPr>
        <w:t xml:space="preserve">. Организация проведения </w:t>
      </w:r>
      <w:proofErr w:type="gramStart"/>
      <w:r w:rsidRPr="00140434">
        <w:rPr>
          <w:b/>
          <w:bCs/>
          <w:color w:val="000000"/>
          <w:sz w:val="28"/>
          <w:szCs w:val="28"/>
        </w:rPr>
        <w:t>внеплановых</w:t>
      </w:r>
      <w:proofErr w:type="gramEnd"/>
      <w:r w:rsidRPr="00140434">
        <w:rPr>
          <w:b/>
          <w:bCs/>
          <w:color w:val="000000"/>
          <w:sz w:val="28"/>
          <w:szCs w:val="28"/>
        </w:rPr>
        <w:t xml:space="preserve"> контрольных (надзорных)</w:t>
      </w:r>
    </w:p>
    <w:p w:rsidR="00D32A54" w:rsidRPr="00363C5E" w:rsidRDefault="00D32A54" w:rsidP="00D32A54">
      <w:pPr>
        <w:autoSpaceDE w:val="0"/>
        <w:autoSpaceDN w:val="0"/>
        <w:adjustRightInd w:val="0"/>
        <w:jc w:val="center"/>
        <w:rPr>
          <w:b/>
          <w:bCs/>
          <w:color w:val="000000"/>
          <w:sz w:val="28"/>
          <w:szCs w:val="28"/>
        </w:rPr>
      </w:pPr>
      <w:r w:rsidRPr="00140434">
        <w:rPr>
          <w:b/>
          <w:bCs/>
          <w:color w:val="000000"/>
          <w:sz w:val="28"/>
          <w:szCs w:val="28"/>
        </w:rPr>
        <w:t>мероприятий</w:t>
      </w:r>
    </w:p>
    <w:p w:rsidR="00D32A54" w:rsidRDefault="00D32A54" w:rsidP="00D32A54">
      <w:pPr>
        <w:autoSpaceDE w:val="0"/>
        <w:autoSpaceDN w:val="0"/>
        <w:adjustRightInd w:val="0"/>
        <w:ind w:firstLine="708"/>
        <w:jc w:val="both"/>
        <w:rPr>
          <w:rFonts w:ascii="TimesNewRomanPSMT" w:hAnsi="TimesNewRomanPSMT" w:cs="TimesNewRomanPSMT"/>
          <w:color w:val="000000"/>
          <w:sz w:val="28"/>
          <w:szCs w:val="28"/>
        </w:rPr>
      </w:pPr>
    </w:p>
    <w:p w:rsidR="00D32A54" w:rsidRPr="006E1E21"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w:t>
      </w:r>
      <w:r w:rsidRPr="006E1E21">
        <w:rPr>
          <w:rFonts w:ascii="TimesNewRomanPSMT" w:hAnsi="TimesNewRomanPSMT" w:cs="TimesNewRomanPSMT"/>
          <w:color w:val="000000"/>
          <w:sz w:val="28"/>
          <w:szCs w:val="28"/>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r w:rsidRPr="006E1E21">
        <w:rPr>
          <w:rFonts w:ascii="TimesNewRomanPSMT" w:hAnsi="TimesNewRomanPSMT" w:cs="TimesNewRomanPSMT"/>
          <w:sz w:val="28"/>
          <w:szCs w:val="28"/>
        </w:rPr>
        <w:t xml:space="preserve">подпунктами </w:t>
      </w:r>
      <w:r>
        <w:rPr>
          <w:rFonts w:ascii="TimesNewRomanPSMT" w:hAnsi="TimesNewRomanPSMT" w:cs="TimesNewRomanPSMT"/>
          <w:sz w:val="28"/>
          <w:szCs w:val="28"/>
        </w:rPr>
        <w:t>2</w:t>
      </w:r>
      <w:r w:rsidRPr="006E1E21">
        <w:rPr>
          <w:rFonts w:ascii="TimesNewRomanPSMT" w:hAnsi="TimesNewRomanPSMT" w:cs="TimesNewRomanPSMT"/>
          <w:sz w:val="28"/>
          <w:szCs w:val="28"/>
        </w:rPr>
        <w:t xml:space="preserve"> - </w:t>
      </w:r>
      <w:r>
        <w:rPr>
          <w:rFonts w:ascii="TimesNewRomanPSMT" w:hAnsi="TimesNewRomanPSMT" w:cs="TimesNewRomanPSMT"/>
          <w:sz w:val="28"/>
          <w:szCs w:val="28"/>
        </w:rPr>
        <w:t>4</w:t>
      </w:r>
      <w:r w:rsidRPr="006E1E21">
        <w:rPr>
          <w:rFonts w:ascii="TimesNewRomanPSMT" w:hAnsi="TimesNewRomanPSMT" w:cs="TimesNewRomanPSMT"/>
          <w:sz w:val="28"/>
          <w:szCs w:val="28"/>
        </w:rPr>
        <w:t xml:space="preserve"> пункта </w:t>
      </w:r>
      <w:r>
        <w:rPr>
          <w:rFonts w:ascii="TimesNewRomanPSMT" w:hAnsi="TimesNewRomanPSMT" w:cs="TimesNewRomanPSMT"/>
          <w:sz w:val="28"/>
          <w:szCs w:val="28"/>
        </w:rPr>
        <w:t>3</w:t>
      </w:r>
      <w:r w:rsidRPr="006E1E21">
        <w:rPr>
          <w:rFonts w:ascii="TimesNewRomanPSMT" w:hAnsi="TimesNewRomanPSMT" w:cs="TimesNewRomanPSMT"/>
          <w:sz w:val="28"/>
          <w:szCs w:val="28"/>
        </w:rPr>
        <w:t>.</w:t>
      </w:r>
      <w:r>
        <w:rPr>
          <w:rFonts w:ascii="TimesNewRomanPSMT" w:hAnsi="TimesNewRomanPSMT" w:cs="TimesNewRomanPSMT"/>
          <w:sz w:val="28"/>
          <w:szCs w:val="28"/>
        </w:rPr>
        <w:t>5</w:t>
      </w:r>
      <w:r w:rsidRPr="006E1E21">
        <w:rPr>
          <w:rFonts w:ascii="TimesNewRomanPSMT" w:hAnsi="TimesNewRomanPSMT" w:cs="TimesNewRomanPSMT"/>
          <w:sz w:val="28"/>
          <w:szCs w:val="28"/>
        </w:rPr>
        <w:t>.</w:t>
      </w:r>
      <w:r w:rsidRPr="006E1E21">
        <w:rPr>
          <w:rFonts w:ascii="TimesNewRomanPSMT" w:hAnsi="TimesNewRomanPSMT" w:cs="TimesNewRomanPSMT"/>
          <w:color w:val="FF0000"/>
          <w:sz w:val="28"/>
          <w:szCs w:val="28"/>
        </w:rPr>
        <w:t xml:space="preserve"> </w:t>
      </w:r>
      <w:r w:rsidRPr="006E1E21">
        <w:rPr>
          <w:rFonts w:ascii="TimesNewRomanPSMT" w:hAnsi="TimesNewRomanPSMT" w:cs="TimesNewRomanPSMT"/>
          <w:sz w:val="28"/>
          <w:szCs w:val="28"/>
        </w:rPr>
        <w:t>настоящего Положения.</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w:t>
      </w:r>
      <w:r w:rsidRPr="00947393">
        <w:rPr>
          <w:rFonts w:ascii="TimesNewRomanPSMT" w:hAnsi="TimesNewRomanPSMT" w:cs="TimesNewRomanPSMT"/>
          <w:color w:val="000000"/>
          <w:sz w:val="28"/>
          <w:szCs w:val="28"/>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w:t>
      </w:r>
      <w:r w:rsidRPr="00947393">
        <w:rPr>
          <w:rFonts w:ascii="TimesNewRomanPSMT" w:hAnsi="TimesNewRomanPSMT" w:cs="TimesNewRomanPSMT"/>
          <w:color w:val="000000"/>
          <w:sz w:val="28"/>
          <w:szCs w:val="28"/>
        </w:rPr>
        <w:t>.</w:t>
      </w:r>
      <w:r>
        <w:rPr>
          <w:rFonts w:ascii="TimesNewRomanPSMT" w:hAnsi="TimesNewRomanPSMT" w:cs="TimesNewRomanPSMT"/>
          <w:color w:val="000000"/>
          <w:sz w:val="28"/>
          <w:szCs w:val="28"/>
        </w:rPr>
        <w:t>3</w:t>
      </w:r>
      <w:r w:rsidRPr="00947393">
        <w:rPr>
          <w:rFonts w:ascii="TimesNewRomanPSMT" w:hAnsi="TimesNewRomanPSMT" w:cs="TimesNewRomanPSMT"/>
          <w:color w:val="000000"/>
          <w:sz w:val="28"/>
          <w:szCs w:val="28"/>
        </w:rPr>
        <w:t xml:space="preserve">.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w:t>
      </w:r>
      <w:r w:rsidRPr="00947393">
        <w:rPr>
          <w:rFonts w:ascii="TimesNewRomanPSMT" w:hAnsi="TimesNewRomanPSMT" w:cs="TimesNewRomanPSMT"/>
          <w:color w:val="000000"/>
          <w:sz w:val="28"/>
          <w:szCs w:val="28"/>
        </w:rPr>
        <w:lastRenderedPageBreak/>
        <w:t>мероприятия и решения прокурора о результатах его рассмотрения устанавливаются Генеральным прокурором Российской Федерации.</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w:t>
      </w:r>
      <w:r w:rsidRPr="00947393">
        <w:rPr>
          <w:rFonts w:ascii="TimesNewRomanPSMT" w:hAnsi="TimesNewRomanPSMT" w:cs="TimesNewRomanPSMT"/>
          <w:color w:val="000000"/>
          <w:sz w:val="28"/>
          <w:szCs w:val="28"/>
        </w:rPr>
        <w:t>.</w:t>
      </w:r>
      <w:r>
        <w:rPr>
          <w:rFonts w:ascii="TimesNewRomanPSMT" w:hAnsi="TimesNewRomanPSMT" w:cs="TimesNewRomanPSMT"/>
          <w:color w:val="000000"/>
          <w:sz w:val="28"/>
          <w:szCs w:val="28"/>
        </w:rPr>
        <w:t>4</w:t>
      </w:r>
      <w:r w:rsidRPr="00947393">
        <w:rPr>
          <w:rFonts w:ascii="TimesNewRomanPSMT" w:hAnsi="TimesNewRomanPSMT" w:cs="TimesNewRomanPSMT"/>
          <w:color w:val="000000"/>
          <w:sz w:val="28"/>
          <w:szCs w:val="28"/>
        </w:rPr>
        <w:t xml:space="preserve">. В день подписания решения о проведении внепланового контрольного (надзорного) мероприятия в целях согласования его проведения </w:t>
      </w:r>
      <w:r>
        <w:rPr>
          <w:rFonts w:ascii="TimesNewRomanPSMT" w:hAnsi="TimesNewRomanPSMT" w:cs="TimesNewRomanPSMT"/>
          <w:color w:val="000000"/>
          <w:sz w:val="28"/>
          <w:szCs w:val="28"/>
        </w:rPr>
        <w:t xml:space="preserve">администрация </w:t>
      </w:r>
      <w:r w:rsidRPr="00947393">
        <w:rPr>
          <w:rFonts w:ascii="TimesNewRomanPSMT" w:hAnsi="TimesNewRomanPSMT" w:cs="TimesNewRomanPSMT"/>
          <w:color w:val="000000"/>
          <w:sz w:val="28"/>
          <w:szCs w:val="28"/>
        </w:rPr>
        <w:t>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4.5</w:t>
      </w:r>
      <w:r w:rsidRPr="00947393">
        <w:rPr>
          <w:rFonts w:ascii="TimesNewRomanPSMT" w:hAnsi="TimesNewRomanPSMT" w:cs="TimesNewRomanPSMT"/>
          <w:color w:val="000000"/>
          <w:sz w:val="28"/>
          <w:szCs w:val="28"/>
        </w:rPr>
        <w:t>.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w:t>
      </w:r>
      <w:r w:rsidRPr="00947393">
        <w:rPr>
          <w:rFonts w:ascii="TimesNewRomanPSMT" w:hAnsi="TimesNewRomanPSMT" w:cs="TimesNewRomanPSMT"/>
          <w:color w:val="000000"/>
          <w:sz w:val="28"/>
          <w:szCs w:val="28"/>
        </w:rPr>
        <w:t>.</w:t>
      </w:r>
      <w:r>
        <w:rPr>
          <w:rFonts w:ascii="TimesNewRomanPSMT" w:hAnsi="TimesNewRomanPSMT" w:cs="TimesNewRomanPSMT"/>
          <w:color w:val="000000"/>
          <w:sz w:val="28"/>
          <w:szCs w:val="28"/>
        </w:rPr>
        <w:t>6</w:t>
      </w:r>
      <w:r w:rsidRPr="00947393">
        <w:rPr>
          <w:rFonts w:ascii="TimesNewRomanPSMT" w:hAnsi="TimesNewRomanPSMT" w:cs="TimesNewRomanPSMT"/>
          <w:color w:val="000000"/>
          <w:sz w:val="28"/>
          <w:szCs w:val="28"/>
        </w:rPr>
        <w:t>.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w:t>
      </w:r>
      <w:r w:rsidRPr="00947393">
        <w:rPr>
          <w:rFonts w:ascii="TimesNewRomanPSMT" w:hAnsi="TimesNewRomanPSMT" w:cs="TimesNewRomanPSMT"/>
          <w:color w:val="000000"/>
          <w:sz w:val="28"/>
          <w:szCs w:val="28"/>
        </w:rPr>
        <w:t>.</w:t>
      </w:r>
      <w:r>
        <w:rPr>
          <w:rFonts w:ascii="TimesNewRomanPSMT" w:hAnsi="TimesNewRomanPSMT" w:cs="TimesNewRomanPSMT"/>
          <w:color w:val="000000"/>
          <w:sz w:val="28"/>
          <w:szCs w:val="28"/>
        </w:rPr>
        <w:t>7</w:t>
      </w:r>
      <w:r w:rsidRPr="00947393">
        <w:rPr>
          <w:rFonts w:ascii="TimesNewRomanPSMT" w:hAnsi="TimesNewRomanPSMT" w:cs="TimesNewRomanPSMT"/>
          <w:color w:val="000000"/>
          <w:sz w:val="28"/>
          <w:szCs w:val="28"/>
        </w:rPr>
        <w:t>. Основанием для отказа в согласовании проведения внепланового контрольного (надзорного) мероприятия может быть:</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sidRPr="00947393">
        <w:rPr>
          <w:rFonts w:ascii="TimesNewRomanPSMT" w:hAnsi="TimesNewRomanPSMT" w:cs="TimesNewRomanPSMT"/>
          <w:color w:val="000000"/>
          <w:sz w:val="28"/>
          <w:szCs w:val="28"/>
        </w:rPr>
        <w:t>1) отсутствие документов, прилагаемых к заявлению о согласовании проведения внепланового контрольного (надзорного) мероприятия;</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sidRPr="00947393">
        <w:rPr>
          <w:rFonts w:ascii="TimesNewRomanPSMT" w:hAnsi="TimesNewRomanPSMT" w:cs="TimesNewRomanPSMT"/>
          <w:color w:val="000000"/>
          <w:sz w:val="28"/>
          <w:szCs w:val="28"/>
        </w:rPr>
        <w:t>2) отсутствие оснований для проведения внепланового контрольного (надзорного) мероприятия;</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sidRPr="00947393">
        <w:rPr>
          <w:rFonts w:ascii="TimesNewRomanPSMT" w:hAnsi="TimesNewRomanPSMT" w:cs="TimesNewRomanPSMT"/>
          <w:color w:val="000000"/>
          <w:sz w:val="28"/>
          <w:szCs w:val="28"/>
        </w:rPr>
        <w:t>3) несоответствие вида внепланового контрольного (надзорного) мероприятия индикаторам риска</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нарушения обязательных требований;</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sidRPr="00947393">
        <w:rPr>
          <w:rFonts w:ascii="TimesNewRomanPSMT" w:hAnsi="TimesNewRomanPSMT" w:cs="TimesNewRomanPSMT"/>
          <w:color w:val="000000"/>
          <w:sz w:val="28"/>
          <w:szCs w:val="28"/>
        </w:rPr>
        <w:t xml:space="preserve">4) несоблюдение требований, установленных </w:t>
      </w:r>
      <w:r w:rsidRPr="00492D04">
        <w:rPr>
          <w:rFonts w:ascii="TimesNewRomanPSMT" w:hAnsi="TimesNewRomanPSMT" w:cs="TimesNewRomanPSMT"/>
          <w:color w:val="000000"/>
          <w:sz w:val="28"/>
          <w:szCs w:val="28"/>
        </w:rPr>
        <w:t>Федеральным законом</w:t>
      </w:r>
      <w:r w:rsidRPr="00492D04">
        <w:rPr>
          <w:sz w:val="28"/>
          <w:szCs w:val="28"/>
        </w:rPr>
        <w:t xml:space="preserve"> </w:t>
      </w:r>
      <w:r w:rsidRPr="003E27B6">
        <w:rPr>
          <w:sz w:val="28"/>
          <w:szCs w:val="28"/>
        </w:rPr>
        <w:t>от 31.07.2020 N 248-ФЗ "О государственном контроле (надзоре) и муниципальном контроле в Российской Федерации»</w:t>
      </w:r>
      <w:r w:rsidRPr="00947393">
        <w:rPr>
          <w:rFonts w:ascii="TimesNewRomanPSMT" w:hAnsi="TimesNewRomanPSMT" w:cs="TimesNewRomanPSMT"/>
          <w:color w:val="000000"/>
          <w:sz w:val="28"/>
          <w:szCs w:val="28"/>
        </w:rPr>
        <w:t>, к оформлению</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 xml:space="preserve">решения органа </w:t>
      </w:r>
      <w:r>
        <w:rPr>
          <w:rFonts w:ascii="TimesNewRomanPSMT" w:hAnsi="TimesNewRomanPSMT" w:cs="TimesNewRomanPSMT"/>
          <w:color w:val="000000"/>
          <w:sz w:val="28"/>
          <w:szCs w:val="28"/>
        </w:rPr>
        <w:t xml:space="preserve">муниципального контроля </w:t>
      </w:r>
      <w:r w:rsidRPr="00947393">
        <w:rPr>
          <w:rFonts w:ascii="TimesNewRomanPSMT" w:hAnsi="TimesNewRomanPSMT" w:cs="TimesNewRomanPSMT"/>
          <w:color w:val="000000"/>
          <w:sz w:val="28"/>
          <w:szCs w:val="28"/>
        </w:rPr>
        <w:t>о проведении внепланового контрольного (надзорного)</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мероприятия;</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sidRPr="00947393">
        <w:rPr>
          <w:rFonts w:ascii="TimesNewRomanPSMT" w:hAnsi="TimesNewRomanPSMT" w:cs="TimesNewRomanPSMT"/>
          <w:color w:val="000000"/>
          <w:sz w:val="28"/>
          <w:szCs w:val="28"/>
        </w:rPr>
        <w:t>5) проведение внепланового контрольного (надзорного) мероприятия, противоречащего</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федеральным законам, нормативным правовым актам Президента Российской Федерации,</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нормативным правовым актам Правительства Российской Федерации;</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sidRPr="00947393">
        <w:rPr>
          <w:rFonts w:ascii="TimesNewRomanPSMT" w:hAnsi="TimesNewRomanPSMT" w:cs="TimesNewRomanPSMT"/>
          <w:color w:val="000000"/>
          <w:sz w:val="28"/>
          <w:szCs w:val="28"/>
        </w:rPr>
        <w:t>6) несоответствие предмета внепланового контрольного (надзорного) мероприятия полномочиям</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органа</w:t>
      </w:r>
      <w:r>
        <w:rPr>
          <w:rFonts w:ascii="TimesNewRomanPSMT" w:hAnsi="TimesNewRomanPSMT" w:cs="TimesNewRomanPSMT"/>
          <w:color w:val="000000"/>
          <w:sz w:val="28"/>
          <w:szCs w:val="28"/>
        </w:rPr>
        <w:t xml:space="preserve"> муниципального контроля</w:t>
      </w:r>
      <w:r w:rsidRPr="00947393">
        <w:rPr>
          <w:rFonts w:ascii="TimesNewRomanPSMT" w:hAnsi="TimesNewRomanPSMT" w:cs="TimesNewRomanPSMT"/>
          <w:color w:val="000000"/>
          <w:sz w:val="28"/>
          <w:szCs w:val="28"/>
        </w:rPr>
        <w:t>;</w:t>
      </w:r>
    </w:p>
    <w:p w:rsidR="00D32A54" w:rsidRDefault="00D32A54" w:rsidP="00D32A54">
      <w:pPr>
        <w:autoSpaceDE w:val="0"/>
        <w:autoSpaceDN w:val="0"/>
        <w:adjustRightInd w:val="0"/>
        <w:ind w:firstLine="708"/>
        <w:jc w:val="both"/>
        <w:rPr>
          <w:rFonts w:ascii="TimesNewRomanPSMT" w:hAnsi="TimesNewRomanPSMT" w:cs="TimesNewRomanPSMT"/>
          <w:color w:val="000000"/>
          <w:sz w:val="28"/>
          <w:szCs w:val="28"/>
        </w:rPr>
      </w:pPr>
      <w:r w:rsidRPr="00947393">
        <w:rPr>
          <w:rFonts w:ascii="TimesNewRomanPSMT" w:hAnsi="TimesNewRomanPSMT" w:cs="TimesNewRomanPSMT"/>
          <w:color w:val="000000"/>
          <w:sz w:val="28"/>
          <w:szCs w:val="28"/>
        </w:rPr>
        <w:t>7) проверка соблюдения одних и тех же обязательных требований в отношении одного объекта</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контроля несколькими контрольными (надзорными) органами.</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4.8</w:t>
      </w:r>
      <w:r w:rsidRPr="00947393">
        <w:rPr>
          <w:rFonts w:ascii="TimesNewRomanPSMT" w:hAnsi="TimesNewRomanPSMT" w:cs="TimesNewRomanPSMT"/>
          <w:color w:val="000000"/>
          <w:sz w:val="28"/>
          <w:szCs w:val="28"/>
        </w:rPr>
        <w:t>. Решение прокурора или его заместителя о согласовании проведения внепланового</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контрольного (надзорного) мероприятия либо об отказе в согласовании его проведения направляется</w:t>
      </w:r>
      <w:r>
        <w:rPr>
          <w:rFonts w:ascii="TimesNewRomanPSMT" w:hAnsi="TimesNewRomanPSMT" w:cs="TimesNewRomanPSMT"/>
          <w:color w:val="000000"/>
          <w:sz w:val="28"/>
          <w:szCs w:val="28"/>
        </w:rPr>
        <w:t xml:space="preserve"> администрации </w:t>
      </w:r>
      <w:r w:rsidRPr="00947393">
        <w:rPr>
          <w:rFonts w:ascii="TimesNewRomanPSMT" w:hAnsi="TimesNewRomanPSMT" w:cs="TimesNewRomanPSMT"/>
          <w:color w:val="000000"/>
          <w:sz w:val="28"/>
          <w:szCs w:val="28"/>
        </w:rPr>
        <w:t>в день его принятия.</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4.9</w:t>
      </w:r>
      <w:r w:rsidRPr="00947393">
        <w:rPr>
          <w:rFonts w:ascii="TimesNewRomanPSMT" w:hAnsi="TimesNewRomanPSMT" w:cs="TimesNewRomanPSMT"/>
          <w:color w:val="000000"/>
          <w:sz w:val="28"/>
          <w:szCs w:val="28"/>
        </w:rPr>
        <w:t xml:space="preserve">. Направление сведений и документов, предусмотренных </w:t>
      </w:r>
      <w:r w:rsidRPr="000A05B3">
        <w:rPr>
          <w:rFonts w:ascii="TimesNewRomanPSMT" w:hAnsi="TimesNewRomanPSMT" w:cs="TimesNewRomanPSMT"/>
          <w:sz w:val="28"/>
          <w:szCs w:val="28"/>
        </w:rPr>
        <w:t xml:space="preserve">пунктом </w:t>
      </w:r>
      <w:r w:rsidRPr="0078119A">
        <w:rPr>
          <w:rFonts w:ascii="TimesNewRomanPSMT" w:hAnsi="TimesNewRomanPSMT" w:cs="TimesNewRomanPSMT"/>
          <w:sz w:val="28"/>
          <w:szCs w:val="28"/>
        </w:rPr>
        <w:t>5.</w:t>
      </w:r>
      <w:r>
        <w:rPr>
          <w:rFonts w:ascii="TimesNewRomanPSMT" w:hAnsi="TimesNewRomanPSMT" w:cs="TimesNewRomanPSMT"/>
          <w:sz w:val="28"/>
          <w:szCs w:val="28"/>
        </w:rPr>
        <w:t>4</w:t>
      </w:r>
      <w:r w:rsidRPr="00947393">
        <w:rPr>
          <w:rFonts w:ascii="TimesNewRomanPSMT" w:hAnsi="TimesNewRomanPSMT" w:cs="TimesNewRomanPSMT"/>
          <w:color w:val="0000FF"/>
          <w:sz w:val="28"/>
          <w:szCs w:val="28"/>
        </w:rPr>
        <w:t xml:space="preserve"> </w:t>
      </w:r>
      <w:r w:rsidRPr="00947393">
        <w:rPr>
          <w:rFonts w:ascii="TimesNewRomanPSMT" w:hAnsi="TimesNewRomanPSMT" w:cs="TimesNewRomanPSMT"/>
          <w:color w:val="000000"/>
          <w:sz w:val="28"/>
          <w:szCs w:val="28"/>
        </w:rPr>
        <w:t>настояще</w:t>
      </w:r>
      <w:r>
        <w:rPr>
          <w:rFonts w:ascii="TimesNewRomanPSMT" w:hAnsi="TimesNewRomanPSMT" w:cs="TimesNewRomanPSMT"/>
          <w:color w:val="000000"/>
          <w:sz w:val="28"/>
          <w:szCs w:val="28"/>
        </w:rPr>
        <w:t>го Положения</w:t>
      </w:r>
      <w:r w:rsidRPr="00947393">
        <w:rPr>
          <w:rFonts w:ascii="TimesNewRomanPSMT" w:hAnsi="TimesNewRomanPSMT" w:cs="TimesNewRomanPSMT"/>
          <w:color w:val="000000"/>
          <w:sz w:val="28"/>
          <w:szCs w:val="28"/>
        </w:rPr>
        <w:t>,</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осуществляется посредством единого реестра контрольных (надзорных) мероприятий, за исключением</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 xml:space="preserve">направления </w:t>
      </w:r>
      <w:r w:rsidRPr="00947393">
        <w:rPr>
          <w:rFonts w:ascii="TimesNewRomanPSMT" w:hAnsi="TimesNewRomanPSMT" w:cs="TimesNewRomanPSMT"/>
          <w:color w:val="000000"/>
          <w:sz w:val="28"/>
          <w:szCs w:val="28"/>
        </w:rPr>
        <w:lastRenderedPageBreak/>
        <w:t>сведений и документов, содержащих государственную или иную охраняемую законом</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тайну.</w:t>
      </w:r>
    </w:p>
    <w:p w:rsidR="00D32A54" w:rsidRPr="00947393" w:rsidRDefault="00D32A54" w:rsidP="00D32A54">
      <w:pPr>
        <w:autoSpaceDE w:val="0"/>
        <w:autoSpaceDN w:val="0"/>
        <w:adjustRightInd w:val="0"/>
        <w:ind w:firstLine="426"/>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ab/>
        <w:t>4.</w:t>
      </w:r>
      <w:r w:rsidRPr="00947393">
        <w:rPr>
          <w:rFonts w:ascii="TimesNewRomanPSMT" w:hAnsi="TimesNewRomanPSMT" w:cs="TimesNewRomanPSMT"/>
          <w:color w:val="000000"/>
          <w:sz w:val="28"/>
          <w:szCs w:val="28"/>
        </w:rPr>
        <w:t>1</w:t>
      </w:r>
      <w:r>
        <w:rPr>
          <w:rFonts w:ascii="TimesNewRomanPSMT" w:hAnsi="TimesNewRomanPSMT" w:cs="TimesNewRomanPSMT"/>
          <w:color w:val="000000"/>
          <w:sz w:val="28"/>
          <w:szCs w:val="28"/>
        </w:rPr>
        <w:t>0</w:t>
      </w:r>
      <w:r w:rsidRPr="00947393">
        <w:rPr>
          <w:rFonts w:ascii="TimesNewRomanPSMT" w:hAnsi="TimesNewRomanPSMT" w:cs="TimesNewRomanPSMT"/>
          <w:color w:val="000000"/>
          <w:sz w:val="28"/>
          <w:szCs w:val="28"/>
        </w:rPr>
        <w:t>. Решение прокурора или его заместителя о согласовании проведения внепланового</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контрольного (надзорного) мероприятия или об отказе в согласовании его проведения может быть</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обжаловано вышестоящему прокурору или в суд.</w:t>
      </w:r>
    </w:p>
    <w:p w:rsidR="00D32A54" w:rsidRPr="00947393" w:rsidRDefault="00D32A54" w:rsidP="00D32A54">
      <w:pPr>
        <w:autoSpaceDE w:val="0"/>
        <w:autoSpaceDN w:val="0"/>
        <w:adjustRightInd w:val="0"/>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w:t>
      </w:r>
      <w:r w:rsidRPr="00947393">
        <w:rPr>
          <w:rFonts w:ascii="TimesNewRomanPSMT" w:hAnsi="TimesNewRomanPSMT" w:cs="TimesNewRomanPSMT"/>
          <w:color w:val="000000"/>
          <w:sz w:val="28"/>
          <w:szCs w:val="28"/>
        </w:rPr>
        <w:t>1</w:t>
      </w:r>
      <w:r>
        <w:rPr>
          <w:rFonts w:ascii="TimesNewRomanPSMT" w:hAnsi="TimesNewRomanPSMT" w:cs="TimesNewRomanPSMT"/>
          <w:color w:val="000000"/>
          <w:sz w:val="28"/>
          <w:szCs w:val="28"/>
        </w:rPr>
        <w:t>1</w:t>
      </w:r>
      <w:r w:rsidRPr="00947393">
        <w:rPr>
          <w:rFonts w:ascii="TimesNewRomanPSMT" w:hAnsi="TimesNewRomanPSMT" w:cs="TimesNewRomanPSMT"/>
          <w:color w:val="000000"/>
          <w:sz w:val="28"/>
          <w:szCs w:val="28"/>
        </w:rPr>
        <w:t>. Если основанием для проведения внепланового контрольного (надзорного) мероприятия</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являются сведения о непосредственной угрозе причинения вреда (ущерба) охраняемым законом</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ценностям, контрольный (надзорный) орган для принятия неотложных мер по ее предотвращению и</w:t>
      </w:r>
    </w:p>
    <w:p w:rsidR="00D32A54" w:rsidRDefault="00D32A54" w:rsidP="00D32A54">
      <w:pPr>
        <w:autoSpaceDE w:val="0"/>
        <w:autoSpaceDN w:val="0"/>
        <w:adjustRightInd w:val="0"/>
        <w:jc w:val="both"/>
        <w:rPr>
          <w:rFonts w:ascii="TimesNewRomanPSMT" w:hAnsi="TimesNewRomanPSMT" w:cs="TimesNewRomanPSMT"/>
          <w:color w:val="000000"/>
          <w:sz w:val="28"/>
          <w:szCs w:val="28"/>
        </w:rPr>
      </w:pPr>
      <w:r w:rsidRPr="00947393">
        <w:rPr>
          <w:rFonts w:ascii="TimesNewRomanPSMT" w:hAnsi="TimesNewRomanPSMT" w:cs="TimesNewRomanPSMT"/>
          <w:color w:val="000000"/>
          <w:sz w:val="28"/>
          <w:szCs w:val="28"/>
        </w:rPr>
        <w:t>устранению приступает к проведению внепланового контрольного (надзорного) мероприятия</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незамедлительно (в течение двадцати четырех часов после получения соответствующих сведений) с</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извещением об этом органа прокуратуры по месту нахождения объекта контроля посредством</w:t>
      </w:r>
      <w:r>
        <w:rPr>
          <w:rFonts w:ascii="TimesNewRomanPSMT" w:hAnsi="TimesNewRomanPSMT" w:cs="TimesNewRomanPSMT"/>
          <w:color w:val="000000"/>
          <w:sz w:val="28"/>
          <w:szCs w:val="28"/>
        </w:rPr>
        <w:t xml:space="preserve">                                                                                                                                                                                                                                                                                                                                                                                                                                                                                                                                                                                                                                                                                                                                                                                                                                                                                                                                                                                                                                                                                                                                                                                                                                                                                                                                           </w:t>
      </w:r>
      <w:r w:rsidRPr="00947393">
        <w:rPr>
          <w:rFonts w:ascii="TimesNewRomanPSMT" w:hAnsi="TimesNewRomanPSMT" w:cs="TimesNewRomanPSMT"/>
          <w:color w:val="000000"/>
          <w:sz w:val="28"/>
          <w:szCs w:val="28"/>
        </w:rPr>
        <w:t xml:space="preserve">направления в тот же срок документов, предусмотренных </w:t>
      </w:r>
      <w:r w:rsidRPr="000A05B3">
        <w:rPr>
          <w:rFonts w:ascii="TimesNewRomanPSMT" w:hAnsi="TimesNewRomanPSMT" w:cs="TimesNewRomanPSMT"/>
          <w:sz w:val="28"/>
          <w:szCs w:val="28"/>
        </w:rPr>
        <w:t xml:space="preserve">пунктом </w:t>
      </w:r>
      <w:r>
        <w:rPr>
          <w:rFonts w:ascii="TimesNewRomanPSMT" w:hAnsi="TimesNewRomanPSMT" w:cs="TimesNewRomanPSMT"/>
          <w:sz w:val="28"/>
          <w:szCs w:val="28"/>
        </w:rPr>
        <w:t>4</w:t>
      </w:r>
      <w:r w:rsidRPr="0078119A">
        <w:rPr>
          <w:rFonts w:ascii="TimesNewRomanPSMT" w:hAnsi="TimesNewRomanPSMT" w:cs="TimesNewRomanPSMT"/>
          <w:sz w:val="28"/>
          <w:szCs w:val="28"/>
        </w:rPr>
        <w:t>.4</w:t>
      </w:r>
      <w:r w:rsidRPr="00947393">
        <w:rPr>
          <w:rFonts w:ascii="TimesNewRomanPSMT" w:hAnsi="TimesNewRomanPSMT" w:cs="TimesNewRomanPSMT"/>
          <w:color w:val="0000FF"/>
          <w:sz w:val="28"/>
          <w:szCs w:val="28"/>
        </w:rPr>
        <w:t xml:space="preserve"> </w:t>
      </w:r>
      <w:r w:rsidRPr="00947393">
        <w:rPr>
          <w:rFonts w:ascii="TimesNewRomanPSMT" w:hAnsi="TimesNewRomanPSMT" w:cs="TimesNewRomanPSMT"/>
          <w:color w:val="000000"/>
          <w:sz w:val="28"/>
          <w:szCs w:val="28"/>
        </w:rPr>
        <w:t>настоящ</w:t>
      </w:r>
      <w:r>
        <w:rPr>
          <w:rFonts w:ascii="TimesNewRomanPSMT" w:hAnsi="TimesNewRomanPSMT" w:cs="TimesNewRomanPSMT"/>
          <w:color w:val="000000"/>
          <w:sz w:val="28"/>
          <w:szCs w:val="28"/>
        </w:rPr>
        <w:t>его Положения</w:t>
      </w:r>
      <w:r w:rsidRPr="00947393">
        <w:rPr>
          <w:rFonts w:ascii="TimesNewRomanPSMT" w:hAnsi="TimesNewRomanPSMT" w:cs="TimesNewRomanPSMT"/>
          <w:color w:val="000000"/>
          <w:sz w:val="28"/>
          <w:szCs w:val="28"/>
        </w:rPr>
        <w:t>.</w:t>
      </w:r>
    </w:p>
    <w:p w:rsidR="00D32A54" w:rsidRPr="00947393" w:rsidRDefault="00D32A54" w:rsidP="00D32A54">
      <w:pPr>
        <w:autoSpaceDE w:val="0"/>
        <w:autoSpaceDN w:val="0"/>
        <w:adjustRightInd w:val="0"/>
        <w:jc w:val="both"/>
        <w:rPr>
          <w:rFonts w:ascii="TimesNewRomanPSMT" w:hAnsi="TimesNewRomanPSMT" w:cs="TimesNewRomanPSMT"/>
          <w:color w:val="000000"/>
          <w:sz w:val="28"/>
          <w:szCs w:val="28"/>
        </w:rPr>
      </w:pPr>
    </w:p>
    <w:p w:rsidR="00D32A54" w:rsidRPr="00563A92" w:rsidRDefault="00D32A54" w:rsidP="00D32A54">
      <w:pPr>
        <w:ind w:right="-1"/>
        <w:jc w:val="center"/>
        <w:rPr>
          <w:b/>
          <w:color w:val="000000"/>
          <w:sz w:val="28"/>
          <w:szCs w:val="28"/>
        </w:rPr>
      </w:pPr>
      <w:r>
        <w:rPr>
          <w:rFonts w:eastAsia="Calibri"/>
          <w:b/>
          <w:color w:val="000000"/>
          <w:sz w:val="28"/>
          <w:szCs w:val="28"/>
        </w:rPr>
        <w:t>5</w:t>
      </w:r>
      <w:r w:rsidRPr="00563A92">
        <w:rPr>
          <w:rFonts w:eastAsia="Calibri"/>
          <w:b/>
          <w:color w:val="000000"/>
          <w:sz w:val="28"/>
          <w:szCs w:val="28"/>
        </w:rPr>
        <w:t xml:space="preserve">. Обжалование решений органа муниципального контроля, действий (бездействий) его должностных лиц </w:t>
      </w:r>
    </w:p>
    <w:p w:rsidR="00D32A54" w:rsidRPr="00567818" w:rsidRDefault="00D32A54" w:rsidP="00D32A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Pr="00567818">
        <w:rPr>
          <w:rFonts w:ascii="Times New Roman" w:hAnsi="Times New Roman" w:cs="Times New Roman"/>
          <w:color w:val="000000"/>
          <w:sz w:val="28"/>
          <w:szCs w:val="28"/>
        </w:rPr>
        <w:t xml:space="preserve">.1. Решения </w:t>
      </w:r>
      <w:r>
        <w:rPr>
          <w:rFonts w:ascii="Times New Roman" w:hAnsi="Times New Roman" w:cs="Times New Roman"/>
          <w:color w:val="000000"/>
          <w:sz w:val="28"/>
          <w:szCs w:val="28"/>
        </w:rPr>
        <w:t>администрации</w:t>
      </w:r>
      <w:r w:rsidRPr="00567818">
        <w:rPr>
          <w:rFonts w:ascii="Times New Roman" w:hAnsi="Times New Roman" w:cs="Times New Roman"/>
          <w:color w:val="000000"/>
          <w:sz w:val="28"/>
          <w:szCs w:val="28"/>
        </w:rPr>
        <w:t>,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567818">
        <w:rPr>
          <w:rFonts w:ascii="Times New Roman" w:hAnsi="Times New Roman" w:cs="Times New Roman"/>
          <w:color w:val="000000"/>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32A54" w:rsidRPr="00567818" w:rsidRDefault="00D32A54" w:rsidP="00D32A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32A54" w:rsidRPr="00567818" w:rsidRDefault="00D32A54" w:rsidP="00D32A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32A54" w:rsidRPr="00567818" w:rsidRDefault="00D32A54" w:rsidP="00D32A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32A54" w:rsidRPr="00567818" w:rsidRDefault="00D32A54" w:rsidP="00D32A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Pr="00567818">
        <w:rPr>
          <w:rFonts w:ascii="Times New Roman" w:hAnsi="Times New Roman" w:cs="Times New Roman"/>
          <w:color w:val="000000"/>
          <w:sz w:val="28"/>
          <w:szCs w:val="28"/>
        </w:rPr>
        <w:t xml:space="preserve">.3.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32A54" w:rsidRPr="00567818" w:rsidRDefault="00D32A54" w:rsidP="00D32A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ascii="Times New Roman" w:hAnsi="Times New Roman" w:cs="Times New Roman"/>
          <w:color w:val="000000"/>
          <w:sz w:val="28"/>
          <w:szCs w:val="28"/>
        </w:rPr>
        <w:t xml:space="preserve">главы </w:t>
      </w:r>
      <w:proofErr w:type="spellStart"/>
      <w:r>
        <w:rPr>
          <w:rFonts w:ascii="Times New Roman" w:hAnsi="Times New Roman" w:cs="Times New Roman"/>
          <w:color w:val="000000"/>
          <w:sz w:val="28"/>
          <w:szCs w:val="28"/>
        </w:rPr>
        <w:t>Самойловского</w:t>
      </w:r>
      <w:proofErr w:type="spellEnd"/>
      <w:r>
        <w:rPr>
          <w:rFonts w:ascii="Times New Roman" w:hAnsi="Times New Roman" w:cs="Times New Roman"/>
          <w:color w:val="000000"/>
          <w:sz w:val="28"/>
          <w:szCs w:val="28"/>
        </w:rPr>
        <w:t xml:space="preserve"> муниципального района Саратовской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w:t>
      </w:r>
      <w:r>
        <w:rPr>
          <w:rFonts w:ascii="Times New Roman" w:hAnsi="Times New Roman" w:cs="Times New Roman"/>
          <w:color w:val="000000"/>
          <w:sz w:val="28"/>
          <w:szCs w:val="28"/>
        </w:rPr>
        <w:t xml:space="preserve">главы </w:t>
      </w:r>
      <w:proofErr w:type="spellStart"/>
      <w:r>
        <w:rPr>
          <w:rFonts w:ascii="Times New Roman" w:hAnsi="Times New Roman" w:cs="Times New Roman"/>
          <w:color w:val="000000"/>
          <w:sz w:val="28"/>
          <w:szCs w:val="28"/>
        </w:rPr>
        <w:t>Самойловского</w:t>
      </w:r>
      <w:proofErr w:type="spellEnd"/>
      <w:r>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lastRenderedPageBreak/>
        <w:t>Саратовской области</w:t>
      </w:r>
      <w:r w:rsidRPr="00567818">
        <w:rPr>
          <w:rFonts w:ascii="Times New Roman" w:hAnsi="Times New Roman" w:cs="Times New Roman"/>
          <w:color w:val="000000"/>
          <w:sz w:val="28"/>
          <w:szCs w:val="28"/>
        </w:rPr>
        <w:t xml:space="preserve"> 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32A54" w:rsidRPr="00567818" w:rsidRDefault="00D32A54" w:rsidP="00D32A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Pr="00567818">
        <w:rPr>
          <w:rFonts w:ascii="Times New Roman" w:hAnsi="Times New Roman" w:cs="Times New Roman"/>
          <w:color w:val="000000"/>
          <w:sz w:val="28"/>
          <w:szCs w:val="28"/>
        </w:rPr>
        <w:t xml:space="preserve">.4. Жалоба на решение </w:t>
      </w:r>
      <w:r>
        <w:rPr>
          <w:rFonts w:ascii="Times New Roman" w:hAnsi="Times New Roman" w:cs="Times New Roman"/>
          <w:color w:val="000000"/>
          <w:sz w:val="28"/>
          <w:szCs w:val="28"/>
        </w:rPr>
        <w:t>администрации</w:t>
      </w:r>
      <w:r w:rsidRPr="00567818">
        <w:rPr>
          <w:rFonts w:ascii="Times New Roman" w:hAnsi="Times New Roman" w:cs="Times New Roman"/>
          <w:color w:val="000000"/>
          <w:sz w:val="28"/>
          <w:szCs w:val="28"/>
        </w:rPr>
        <w:t xml:space="preserve">, действия (бездействие) его должностных лиц рассматривается </w:t>
      </w:r>
      <w:r>
        <w:rPr>
          <w:rFonts w:ascii="Times New Roman" w:hAnsi="Times New Roman" w:cs="Times New Roman"/>
          <w:color w:val="000000"/>
          <w:sz w:val="28"/>
          <w:szCs w:val="28"/>
        </w:rPr>
        <w:t xml:space="preserve">главой (или лицом, его замещающим) </w:t>
      </w:r>
      <w:proofErr w:type="spellStart"/>
      <w:r>
        <w:rPr>
          <w:rFonts w:ascii="Times New Roman" w:hAnsi="Times New Roman" w:cs="Times New Roman"/>
          <w:color w:val="000000"/>
          <w:sz w:val="28"/>
          <w:szCs w:val="28"/>
        </w:rPr>
        <w:t>Самойловского</w:t>
      </w:r>
      <w:proofErr w:type="spellEnd"/>
      <w:r>
        <w:rPr>
          <w:rFonts w:ascii="Times New Roman" w:hAnsi="Times New Roman" w:cs="Times New Roman"/>
          <w:color w:val="000000"/>
          <w:sz w:val="28"/>
          <w:szCs w:val="28"/>
        </w:rPr>
        <w:t xml:space="preserve"> муниципального района Саратовской области</w:t>
      </w:r>
      <w:r w:rsidRPr="00567818">
        <w:rPr>
          <w:rFonts w:ascii="Times New Roman" w:hAnsi="Times New Roman" w:cs="Times New Roman"/>
          <w:color w:val="000000"/>
          <w:sz w:val="28"/>
          <w:szCs w:val="28"/>
        </w:rPr>
        <w:t>.</w:t>
      </w:r>
    </w:p>
    <w:p w:rsidR="00D32A54" w:rsidRPr="00567818" w:rsidRDefault="00D32A54" w:rsidP="00D32A5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Pr="00567818">
        <w:rPr>
          <w:rFonts w:ascii="Times New Roman" w:hAnsi="Times New Roman" w:cs="Times New Roman"/>
          <w:color w:val="000000"/>
          <w:sz w:val="28"/>
          <w:szCs w:val="28"/>
        </w:rPr>
        <w:t xml:space="preserve">.5. Жалоба на решение </w:t>
      </w:r>
      <w:r>
        <w:rPr>
          <w:rFonts w:ascii="Times New Roman" w:hAnsi="Times New Roman" w:cs="Times New Roman"/>
          <w:color w:val="000000"/>
          <w:sz w:val="28"/>
          <w:szCs w:val="28"/>
        </w:rPr>
        <w:t>администрации</w:t>
      </w:r>
      <w:r w:rsidRPr="00567818">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32A54" w:rsidRPr="00567818" w:rsidRDefault="00D32A54" w:rsidP="00D32A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на предписание </w:t>
      </w:r>
      <w:r>
        <w:rPr>
          <w:rFonts w:ascii="Times New Roman" w:hAnsi="Times New Roman" w:cs="Times New Roman"/>
          <w:color w:val="000000"/>
          <w:sz w:val="28"/>
          <w:szCs w:val="28"/>
        </w:rPr>
        <w:t>администрации</w:t>
      </w:r>
      <w:r w:rsidRPr="00567818">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D32A54" w:rsidRPr="00567818" w:rsidRDefault="00D32A54" w:rsidP="00D32A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t>администрацией</w:t>
      </w:r>
      <w:r w:rsidRPr="00567818">
        <w:rPr>
          <w:rFonts w:ascii="Times New Roman" w:hAnsi="Times New Roman" w:cs="Times New Roman"/>
          <w:color w:val="000000"/>
          <w:sz w:val="28"/>
          <w:szCs w:val="28"/>
        </w:rPr>
        <w:t xml:space="preserve"> (должностным лицом, уполномоченным на рассмотрение жалобы).</w:t>
      </w:r>
    </w:p>
    <w:p w:rsidR="00D32A54" w:rsidRPr="00567818" w:rsidRDefault="00D32A54" w:rsidP="00D32A54">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32A54" w:rsidRPr="00567818" w:rsidRDefault="00D32A54" w:rsidP="00D32A5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567818">
        <w:rPr>
          <w:rFonts w:ascii="Times New Roman" w:hAnsi="Times New Roman" w:cs="Times New Roman"/>
          <w:color w:val="000000"/>
          <w:sz w:val="28"/>
          <w:szCs w:val="28"/>
        </w:rPr>
        <w:t xml:space="preserve">.6. Жалоба на решение </w:t>
      </w:r>
      <w:r>
        <w:rPr>
          <w:rFonts w:ascii="Times New Roman" w:hAnsi="Times New Roman" w:cs="Times New Roman"/>
          <w:color w:val="000000"/>
          <w:sz w:val="28"/>
          <w:szCs w:val="28"/>
        </w:rPr>
        <w:t>администрации</w:t>
      </w:r>
      <w:r w:rsidRPr="00567818">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D32A54" w:rsidRDefault="00D32A54" w:rsidP="00D32A54">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rFonts w:ascii="Times New Roman" w:hAnsi="Times New Roman" w:cs="Times New Roman"/>
          <w:color w:val="000000"/>
          <w:sz w:val="28"/>
          <w:szCs w:val="28"/>
        </w:rPr>
        <w:t xml:space="preserve">главой (или лицом, его замещающим) </w:t>
      </w:r>
      <w:proofErr w:type="spellStart"/>
      <w:r>
        <w:rPr>
          <w:rFonts w:ascii="Times New Roman" w:hAnsi="Times New Roman" w:cs="Times New Roman"/>
          <w:color w:val="000000"/>
          <w:sz w:val="28"/>
          <w:szCs w:val="28"/>
        </w:rPr>
        <w:t>Самойловского</w:t>
      </w:r>
      <w:proofErr w:type="spellEnd"/>
      <w:r>
        <w:rPr>
          <w:rFonts w:ascii="Times New Roman" w:hAnsi="Times New Roman" w:cs="Times New Roman"/>
          <w:color w:val="000000"/>
          <w:sz w:val="28"/>
          <w:szCs w:val="28"/>
        </w:rPr>
        <w:t xml:space="preserve"> муниципального района Саратовской области</w:t>
      </w:r>
      <w:r w:rsidRPr="00567818">
        <w:rPr>
          <w:rFonts w:ascii="Times New Roman" w:hAnsi="Times New Roman" w:cs="Times New Roman"/>
          <w:color w:val="000000"/>
          <w:sz w:val="28"/>
          <w:szCs w:val="28"/>
        </w:rPr>
        <w:t xml:space="preserve"> не более чем на 20 рабочих дней.</w:t>
      </w:r>
    </w:p>
    <w:p w:rsidR="00D32A54" w:rsidRPr="00567818" w:rsidRDefault="00D32A54" w:rsidP="00D32A54">
      <w:pPr>
        <w:pStyle w:val="ConsPlusNormal"/>
        <w:ind w:firstLine="709"/>
        <w:jc w:val="both"/>
        <w:rPr>
          <w:rFonts w:ascii="Times New Roman" w:hAnsi="Times New Roman" w:cs="Times New Roman"/>
        </w:rPr>
      </w:pPr>
    </w:p>
    <w:p w:rsidR="00D32A54" w:rsidRPr="00567818" w:rsidRDefault="00D32A54" w:rsidP="00D32A54">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567818">
        <w:rPr>
          <w:rFonts w:ascii="Times New Roman" w:hAnsi="Times New Roman" w:cs="Times New Roman"/>
          <w:b/>
          <w:bCs/>
          <w:color w:val="000000"/>
          <w:sz w:val="28"/>
          <w:szCs w:val="28"/>
        </w:rPr>
        <w:t>. Ключевые показатели муниципального контроля на автомобильном транспорте и их целевые значения</w:t>
      </w:r>
    </w:p>
    <w:p w:rsidR="00D32A54" w:rsidRPr="00567818" w:rsidRDefault="00D32A54" w:rsidP="00D32A54">
      <w:pPr>
        <w:pStyle w:val="14"/>
        <w:jc w:val="center"/>
        <w:rPr>
          <w:rFonts w:ascii="Times New Roman" w:hAnsi="Times New Roman" w:cs="Times New Roman"/>
          <w:b/>
          <w:bCs/>
          <w:color w:val="000000"/>
          <w:sz w:val="28"/>
          <w:szCs w:val="28"/>
        </w:rPr>
      </w:pPr>
    </w:p>
    <w:p w:rsidR="00D32A54" w:rsidRPr="004B134C" w:rsidRDefault="00D32A54" w:rsidP="00D32A54">
      <w:pPr>
        <w:pStyle w:val="14"/>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4B134C">
        <w:rPr>
          <w:rFonts w:ascii="Times New Roman" w:hAnsi="Times New Roman" w:cs="Times New Roman"/>
          <w:color w:val="000000"/>
          <w:sz w:val="28"/>
          <w:szCs w:val="28"/>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32A54" w:rsidRPr="004B134C" w:rsidRDefault="00D32A54" w:rsidP="00D32A54">
      <w:pPr>
        <w:tabs>
          <w:tab w:val="left" w:pos="851"/>
        </w:tabs>
        <w:ind w:right="-1" w:firstLine="709"/>
        <w:jc w:val="both"/>
        <w:rPr>
          <w:sz w:val="28"/>
          <w:szCs w:val="28"/>
        </w:rPr>
      </w:pPr>
      <w:r>
        <w:rPr>
          <w:color w:val="000000"/>
          <w:sz w:val="28"/>
          <w:szCs w:val="28"/>
        </w:rPr>
        <w:t>6</w:t>
      </w:r>
      <w:r w:rsidRPr="004B134C">
        <w:rPr>
          <w:color w:val="000000"/>
          <w:sz w:val="28"/>
          <w:szCs w:val="28"/>
        </w:rPr>
        <w:t xml:space="preserve">.2.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4B134C">
        <w:rPr>
          <w:bCs/>
          <w:color w:val="000000"/>
          <w:sz w:val="28"/>
          <w:szCs w:val="28"/>
        </w:rPr>
        <w:t xml:space="preserve">решением </w:t>
      </w:r>
      <w:r>
        <w:rPr>
          <w:bCs/>
          <w:color w:val="000000"/>
          <w:sz w:val="28"/>
          <w:szCs w:val="28"/>
        </w:rPr>
        <w:t xml:space="preserve">Городского Совета </w:t>
      </w:r>
      <w:proofErr w:type="spellStart"/>
      <w:r>
        <w:rPr>
          <w:bCs/>
          <w:color w:val="000000"/>
          <w:sz w:val="28"/>
          <w:szCs w:val="28"/>
        </w:rPr>
        <w:t>Самойловского</w:t>
      </w:r>
      <w:proofErr w:type="spellEnd"/>
      <w:r>
        <w:rPr>
          <w:bCs/>
          <w:color w:val="000000"/>
          <w:sz w:val="28"/>
          <w:szCs w:val="28"/>
        </w:rPr>
        <w:t xml:space="preserve"> муниципального образования</w:t>
      </w:r>
      <w:r w:rsidRPr="004B134C">
        <w:rPr>
          <w:bCs/>
          <w:color w:val="000000"/>
          <w:sz w:val="28"/>
          <w:szCs w:val="28"/>
        </w:rPr>
        <w:t xml:space="preserve"> </w:t>
      </w:r>
      <w:proofErr w:type="spellStart"/>
      <w:r w:rsidRPr="004B134C">
        <w:rPr>
          <w:bCs/>
          <w:color w:val="000000"/>
          <w:sz w:val="28"/>
          <w:szCs w:val="28"/>
        </w:rPr>
        <w:t>Самойловского</w:t>
      </w:r>
      <w:proofErr w:type="spellEnd"/>
      <w:r w:rsidRPr="004B134C">
        <w:rPr>
          <w:bCs/>
          <w:color w:val="000000"/>
          <w:sz w:val="28"/>
          <w:szCs w:val="28"/>
        </w:rPr>
        <w:t xml:space="preserve"> муниципального района Саратовской области</w:t>
      </w:r>
      <w:r w:rsidRPr="004B134C">
        <w:rPr>
          <w:i/>
          <w:iCs/>
          <w:color w:val="000000"/>
          <w:sz w:val="28"/>
          <w:szCs w:val="28"/>
        </w:rPr>
        <w:t>.</w:t>
      </w:r>
    </w:p>
    <w:p w:rsidR="00D32A54" w:rsidRDefault="00D32A54" w:rsidP="00D32A54">
      <w:pPr>
        <w:ind w:right="-1" w:firstLine="426"/>
        <w:rPr>
          <w:b/>
          <w:bCs/>
          <w:sz w:val="28"/>
          <w:szCs w:val="28"/>
          <w:highlight w:val="yellow"/>
        </w:rPr>
      </w:pPr>
    </w:p>
    <w:p w:rsidR="00D32A54" w:rsidRDefault="00D32A54" w:rsidP="00D32A54">
      <w:pPr>
        <w:ind w:right="-1" w:firstLine="426"/>
        <w:jc w:val="center"/>
        <w:rPr>
          <w:b/>
          <w:bCs/>
          <w:sz w:val="28"/>
          <w:szCs w:val="28"/>
          <w:highlight w:val="yellow"/>
        </w:rPr>
      </w:pPr>
    </w:p>
    <w:p w:rsidR="00D32A54" w:rsidRDefault="00D32A54" w:rsidP="00D32A54">
      <w:pPr>
        <w:ind w:right="-1" w:firstLine="426"/>
        <w:jc w:val="center"/>
        <w:rPr>
          <w:b/>
          <w:bCs/>
          <w:sz w:val="28"/>
          <w:szCs w:val="28"/>
          <w:highlight w:val="yellow"/>
        </w:rPr>
      </w:pPr>
    </w:p>
    <w:p w:rsidR="00D32A54" w:rsidRDefault="00D32A54" w:rsidP="00D32A54">
      <w:pPr>
        <w:ind w:right="-1" w:firstLine="426"/>
        <w:jc w:val="center"/>
        <w:rPr>
          <w:b/>
          <w:bCs/>
          <w:sz w:val="28"/>
          <w:szCs w:val="28"/>
          <w:highlight w:val="yellow"/>
        </w:rPr>
      </w:pPr>
    </w:p>
    <w:p w:rsidR="00D32A54" w:rsidRDefault="00D32A54" w:rsidP="00D32A54">
      <w:pPr>
        <w:ind w:right="-1"/>
        <w:rPr>
          <w:b/>
          <w:bCs/>
          <w:sz w:val="28"/>
          <w:szCs w:val="28"/>
          <w:highlight w:val="yellow"/>
        </w:rPr>
      </w:pPr>
    </w:p>
    <w:p w:rsidR="00D32A54" w:rsidRDefault="00D32A54" w:rsidP="00D32A54">
      <w:pPr>
        <w:ind w:right="-1" w:firstLine="426"/>
        <w:jc w:val="center"/>
        <w:rPr>
          <w:b/>
          <w:bCs/>
          <w:sz w:val="28"/>
          <w:szCs w:val="28"/>
          <w:highlight w:val="yellow"/>
        </w:rPr>
      </w:pPr>
    </w:p>
    <w:p w:rsidR="00D32A54" w:rsidRDefault="00D32A54" w:rsidP="00D32A54">
      <w:pPr>
        <w:ind w:right="-1"/>
        <w:rPr>
          <w:b/>
          <w:bCs/>
          <w:sz w:val="28"/>
          <w:szCs w:val="28"/>
          <w:highlight w:val="yellow"/>
        </w:rPr>
      </w:pPr>
    </w:p>
    <w:p w:rsidR="00D32A54" w:rsidRDefault="00D32A54" w:rsidP="00D32A54">
      <w:pPr>
        <w:ind w:right="-1" w:firstLine="426"/>
        <w:jc w:val="center"/>
        <w:rPr>
          <w:b/>
          <w:bCs/>
          <w:sz w:val="28"/>
          <w:szCs w:val="28"/>
          <w:highlight w:val="yellow"/>
        </w:rPr>
      </w:pPr>
    </w:p>
    <w:p w:rsidR="00D32A54" w:rsidRPr="00BA22AB" w:rsidRDefault="00D32A54" w:rsidP="00D32A54">
      <w:pPr>
        <w:ind w:left="5245" w:right="-1"/>
        <w:rPr>
          <w:bCs/>
          <w:i/>
          <w:sz w:val="24"/>
          <w:szCs w:val="24"/>
        </w:rPr>
      </w:pPr>
      <w:r w:rsidRPr="00BA22AB">
        <w:rPr>
          <w:bCs/>
          <w:i/>
          <w:sz w:val="24"/>
          <w:szCs w:val="24"/>
        </w:rPr>
        <w:lastRenderedPageBreak/>
        <w:t xml:space="preserve">Приложение №2 к решению Городского Совета </w:t>
      </w:r>
      <w:proofErr w:type="spellStart"/>
      <w:r w:rsidRPr="00BA22AB">
        <w:rPr>
          <w:bCs/>
          <w:i/>
          <w:sz w:val="24"/>
          <w:szCs w:val="24"/>
        </w:rPr>
        <w:t>Самойловского</w:t>
      </w:r>
      <w:proofErr w:type="spellEnd"/>
      <w:r w:rsidRPr="00BA22AB">
        <w:rPr>
          <w:bCs/>
          <w:i/>
          <w:sz w:val="24"/>
          <w:szCs w:val="24"/>
        </w:rPr>
        <w:t xml:space="preserve"> муниципального образования </w:t>
      </w:r>
      <w:proofErr w:type="spellStart"/>
      <w:r w:rsidRPr="00BA22AB">
        <w:rPr>
          <w:bCs/>
          <w:i/>
          <w:sz w:val="24"/>
          <w:szCs w:val="24"/>
        </w:rPr>
        <w:t>Самойловского</w:t>
      </w:r>
      <w:proofErr w:type="spellEnd"/>
      <w:r w:rsidRPr="00BA22AB">
        <w:rPr>
          <w:bCs/>
          <w:i/>
          <w:sz w:val="24"/>
          <w:szCs w:val="24"/>
        </w:rPr>
        <w:t xml:space="preserve"> муниципального района Саратовской области от </w:t>
      </w:r>
      <w:r>
        <w:rPr>
          <w:bCs/>
          <w:i/>
          <w:sz w:val="24"/>
          <w:szCs w:val="24"/>
        </w:rPr>
        <w:t xml:space="preserve">29.09.2021 </w:t>
      </w:r>
      <w:r w:rsidRPr="00BA22AB">
        <w:rPr>
          <w:bCs/>
          <w:i/>
          <w:sz w:val="24"/>
          <w:szCs w:val="24"/>
        </w:rPr>
        <w:t xml:space="preserve"> №</w:t>
      </w:r>
      <w:r>
        <w:rPr>
          <w:bCs/>
          <w:i/>
          <w:sz w:val="24"/>
          <w:szCs w:val="24"/>
        </w:rPr>
        <w:t xml:space="preserve"> 101</w:t>
      </w:r>
    </w:p>
    <w:p w:rsidR="00D32A54" w:rsidRDefault="00D32A54" w:rsidP="00D32A54">
      <w:pPr>
        <w:ind w:right="-1"/>
        <w:jc w:val="center"/>
        <w:rPr>
          <w:b/>
          <w:sz w:val="28"/>
          <w:szCs w:val="28"/>
        </w:rPr>
      </w:pPr>
    </w:p>
    <w:p w:rsidR="00D32A54" w:rsidRPr="00BA22AB" w:rsidRDefault="00D32A54" w:rsidP="00D32A54">
      <w:pPr>
        <w:ind w:right="-1"/>
        <w:jc w:val="center"/>
        <w:rPr>
          <w:rFonts w:eastAsia="Calibri"/>
          <w:b/>
          <w:color w:val="000000"/>
          <w:sz w:val="28"/>
          <w:szCs w:val="28"/>
        </w:rPr>
      </w:pPr>
      <w:r>
        <w:rPr>
          <w:b/>
          <w:sz w:val="28"/>
          <w:szCs w:val="28"/>
        </w:rPr>
        <w:t>К</w:t>
      </w:r>
      <w:r w:rsidRPr="00BA22AB">
        <w:rPr>
          <w:b/>
          <w:sz w:val="28"/>
          <w:szCs w:val="28"/>
        </w:rPr>
        <w:t xml:space="preserve">лючевые показатели и их целевые значения муниципального контроля на автомобильном транспорте, городском наземном электрическом транспорте и в дорожном хозяйстве </w:t>
      </w:r>
      <w:proofErr w:type="spellStart"/>
      <w:r w:rsidRPr="00BA22AB">
        <w:rPr>
          <w:b/>
          <w:sz w:val="28"/>
          <w:szCs w:val="28"/>
        </w:rPr>
        <w:t>Самойловского</w:t>
      </w:r>
      <w:proofErr w:type="spellEnd"/>
      <w:r w:rsidRPr="00BA22AB">
        <w:rPr>
          <w:b/>
          <w:sz w:val="28"/>
          <w:szCs w:val="28"/>
        </w:rPr>
        <w:t xml:space="preserve"> муниципального образования </w:t>
      </w:r>
      <w:proofErr w:type="spellStart"/>
      <w:r w:rsidRPr="00BA22AB">
        <w:rPr>
          <w:b/>
          <w:sz w:val="28"/>
          <w:szCs w:val="28"/>
        </w:rPr>
        <w:t>Самойловского</w:t>
      </w:r>
      <w:proofErr w:type="spellEnd"/>
      <w:r w:rsidRPr="00BA22AB">
        <w:rPr>
          <w:b/>
          <w:sz w:val="28"/>
          <w:szCs w:val="28"/>
        </w:rPr>
        <w:t xml:space="preserve"> муниципального района Саратовской области </w:t>
      </w:r>
    </w:p>
    <w:tbl>
      <w:tblPr>
        <w:tblStyle w:val="af9"/>
        <w:tblW w:w="9464" w:type="dxa"/>
        <w:tblLook w:val="04A0"/>
      </w:tblPr>
      <w:tblGrid>
        <w:gridCol w:w="559"/>
        <w:gridCol w:w="7487"/>
        <w:gridCol w:w="1418"/>
      </w:tblGrid>
      <w:tr w:rsidR="00D32A54" w:rsidTr="00B1104E">
        <w:tc>
          <w:tcPr>
            <w:tcW w:w="559" w:type="dxa"/>
          </w:tcPr>
          <w:p w:rsidR="00D32A54" w:rsidRPr="00C328DA" w:rsidRDefault="00D32A54" w:rsidP="00B1104E">
            <w:pPr>
              <w:ind w:right="-1"/>
              <w:jc w:val="center"/>
              <w:rPr>
                <w:rFonts w:eastAsia="Calibri"/>
                <w:b/>
                <w:color w:val="000000"/>
                <w:sz w:val="24"/>
                <w:szCs w:val="24"/>
              </w:rPr>
            </w:pPr>
            <w:r w:rsidRPr="00C328DA">
              <w:rPr>
                <w:rFonts w:eastAsia="Calibri"/>
                <w:b/>
                <w:color w:val="000000"/>
                <w:sz w:val="24"/>
                <w:szCs w:val="24"/>
              </w:rPr>
              <w:t xml:space="preserve">№ </w:t>
            </w:r>
            <w:proofErr w:type="spellStart"/>
            <w:proofErr w:type="gramStart"/>
            <w:r w:rsidRPr="00C328DA">
              <w:rPr>
                <w:rFonts w:eastAsia="Calibri"/>
                <w:b/>
                <w:color w:val="000000"/>
                <w:sz w:val="24"/>
                <w:szCs w:val="24"/>
              </w:rPr>
              <w:t>п</w:t>
            </w:r>
            <w:proofErr w:type="spellEnd"/>
            <w:proofErr w:type="gramEnd"/>
            <w:r w:rsidRPr="00C328DA">
              <w:rPr>
                <w:rFonts w:eastAsia="Calibri"/>
                <w:b/>
                <w:color w:val="000000"/>
                <w:sz w:val="24"/>
                <w:szCs w:val="24"/>
              </w:rPr>
              <w:t>/</w:t>
            </w:r>
            <w:proofErr w:type="spellStart"/>
            <w:r w:rsidRPr="00C328DA">
              <w:rPr>
                <w:rFonts w:eastAsia="Calibri"/>
                <w:b/>
                <w:color w:val="000000"/>
                <w:sz w:val="24"/>
                <w:szCs w:val="24"/>
              </w:rPr>
              <w:t>п</w:t>
            </w:r>
            <w:proofErr w:type="spellEnd"/>
            <w:r w:rsidRPr="00C328DA">
              <w:rPr>
                <w:rFonts w:eastAsia="Calibri"/>
                <w:b/>
                <w:color w:val="000000"/>
                <w:sz w:val="24"/>
                <w:szCs w:val="24"/>
              </w:rPr>
              <w:t xml:space="preserve"> </w:t>
            </w:r>
          </w:p>
        </w:tc>
        <w:tc>
          <w:tcPr>
            <w:tcW w:w="7487" w:type="dxa"/>
          </w:tcPr>
          <w:p w:rsidR="00D32A54" w:rsidRPr="00C328DA" w:rsidRDefault="00D32A54" w:rsidP="00B1104E">
            <w:pPr>
              <w:ind w:right="-1"/>
              <w:jc w:val="center"/>
              <w:rPr>
                <w:rFonts w:eastAsia="Calibri"/>
                <w:b/>
                <w:color w:val="000000"/>
                <w:sz w:val="24"/>
                <w:szCs w:val="24"/>
              </w:rPr>
            </w:pPr>
            <w:r w:rsidRPr="00C328DA">
              <w:rPr>
                <w:rFonts w:eastAsia="Calibri"/>
                <w:b/>
                <w:color w:val="000000"/>
                <w:sz w:val="24"/>
                <w:szCs w:val="24"/>
              </w:rPr>
              <w:t>наименование показателя</w:t>
            </w:r>
          </w:p>
        </w:tc>
        <w:tc>
          <w:tcPr>
            <w:tcW w:w="1418" w:type="dxa"/>
          </w:tcPr>
          <w:p w:rsidR="00D32A54" w:rsidRPr="00C328DA" w:rsidRDefault="00D32A54" w:rsidP="00B1104E">
            <w:pPr>
              <w:ind w:right="-1"/>
              <w:jc w:val="center"/>
              <w:rPr>
                <w:rFonts w:eastAsia="Calibri"/>
                <w:b/>
                <w:color w:val="000000"/>
                <w:sz w:val="24"/>
                <w:szCs w:val="24"/>
              </w:rPr>
            </w:pPr>
            <w:r w:rsidRPr="00C328DA">
              <w:rPr>
                <w:rFonts w:eastAsia="Calibri"/>
                <w:b/>
                <w:color w:val="000000"/>
                <w:sz w:val="24"/>
                <w:szCs w:val="24"/>
              </w:rPr>
              <w:t>Целевые значения</w:t>
            </w:r>
          </w:p>
        </w:tc>
      </w:tr>
      <w:tr w:rsidR="00D32A54" w:rsidTr="00B1104E">
        <w:tc>
          <w:tcPr>
            <w:tcW w:w="559" w:type="dxa"/>
          </w:tcPr>
          <w:p w:rsidR="00D32A54" w:rsidRPr="00C328DA" w:rsidRDefault="00D32A54" w:rsidP="00B1104E">
            <w:pPr>
              <w:ind w:right="-1"/>
              <w:jc w:val="center"/>
              <w:rPr>
                <w:rFonts w:eastAsia="Calibri"/>
                <w:color w:val="000000"/>
                <w:sz w:val="24"/>
                <w:szCs w:val="24"/>
              </w:rPr>
            </w:pPr>
            <w:r w:rsidRPr="00C328DA">
              <w:rPr>
                <w:rFonts w:eastAsia="Calibri"/>
                <w:color w:val="000000"/>
                <w:sz w:val="24"/>
                <w:szCs w:val="24"/>
              </w:rPr>
              <w:t>1</w:t>
            </w:r>
          </w:p>
        </w:tc>
        <w:tc>
          <w:tcPr>
            <w:tcW w:w="7487" w:type="dxa"/>
          </w:tcPr>
          <w:p w:rsidR="00D32A54" w:rsidRDefault="00D32A54" w:rsidP="00B1104E">
            <w:pPr>
              <w:ind w:right="-1"/>
              <w:rPr>
                <w:rFonts w:eastAsia="Calibri"/>
                <w:b/>
                <w:color w:val="000000"/>
                <w:sz w:val="28"/>
                <w:szCs w:val="28"/>
              </w:rPr>
            </w:pPr>
            <w:r>
              <w:rPr>
                <w:rFonts w:eastAsia="Calibri"/>
                <w:color w:val="000000"/>
                <w:sz w:val="24"/>
                <w:szCs w:val="24"/>
              </w:rPr>
              <w:t>Доля заявлений о согласовании с прокуратурой на проведение внеплановых проверок, в согласовании которых было отказано</w:t>
            </w:r>
          </w:p>
        </w:tc>
        <w:tc>
          <w:tcPr>
            <w:tcW w:w="1418" w:type="dxa"/>
          </w:tcPr>
          <w:p w:rsidR="00D32A54" w:rsidRPr="00C328DA" w:rsidRDefault="00D32A54" w:rsidP="00B1104E">
            <w:pPr>
              <w:ind w:right="-1"/>
              <w:jc w:val="center"/>
              <w:rPr>
                <w:rFonts w:eastAsia="Calibri"/>
                <w:color w:val="000000"/>
                <w:sz w:val="24"/>
                <w:szCs w:val="24"/>
              </w:rPr>
            </w:pPr>
            <w:r w:rsidRPr="00C328DA">
              <w:rPr>
                <w:rFonts w:eastAsia="Calibri"/>
                <w:color w:val="000000"/>
                <w:sz w:val="24"/>
                <w:szCs w:val="24"/>
              </w:rPr>
              <w:t>0%</w:t>
            </w:r>
          </w:p>
        </w:tc>
      </w:tr>
      <w:tr w:rsidR="00D32A54" w:rsidTr="00B1104E">
        <w:tc>
          <w:tcPr>
            <w:tcW w:w="559" w:type="dxa"/>
          </w:tcPr>
          <w:p w:rsidR="00D32A54" w:rsidRPr="00C328DA" w:rsidRDefault="00D32A54" w:rsidP="00B1104E">
            <w:pPr>
              <w:ind w:right="-1"/>
              <w:jc w:val="center"/>
              <w:rPr>
                <w:rFonts w:eastAsia="Calibri"/>
                <w:color w:val="000000"/>
                <w:sz w:val="24"/>
                <w:szCs w:val="24"/>
              </w:rPr>
            </w:pPr>
            <w:r w:rsidRPr="00C328DA">
              <w:rPr>
                <w:rFonts w:eastAsia="Calibri"/>
                <w:color w:val="000000"/>
                <w:sz w:val="24"/>
                <w:szCs w:val="24"/>
              </w:rPr>
              <w:t>2</w:t>
            </w:r>
          </w:p>
        </w:tc>
        <w:tc>
          <w:tcPr>
            <w:tcW w:w="7487" w:type="dxa"/>
          </w:tcPr>
          <w:p w:rsidR="00D32A54" w:rsidRDefault="00D32A54" w:rsidP="00B1104E">
            <w:pPr>
              <w:ind w:right="-1"/>
              <w:rPr>
                <w:rFonts w:eastAsia="Calibri"/>
                <w:b/>
                <w:color w:val="000000"/>
                <w:sz w:val="28"/>
                <w:szCs w:val="28"/>
              </w:rPr>
            </w:pPr>
            <w:r>
              <w:rPr>
                <w:rFonts w:eastAsia="Calibri"/>
                <w:color w:val="000000"/>
                <w:sz w:val="24"/>
                <w:szCs w:val="24"/>
              </w:rPr>
              <w:t>Доля проверок, на результаты которых были поданы жалобы</w:t>
            </w:r>
          </w:p>
        </w:tc>
        <w:tc>
          <w:tcPr>
            <w:tcW w:w="1418" w:type="dxa"/>
          </w:tcPr>
          <w:p w:rsidR="00D32A54" w:rsidRPr="00C328DA" w:rsidRDefault="00D32A54" w:rsidP="00B1104E">
            <w:pPr>
              <w:ind w:right="-1"/>
              <w:jc w:val="center"/>
              <w:rPr>
                <w:rFonts w:eastAsia="Calibri"/>
                <w:color w:val="000000"/>
                <w:sz w:val="24"/>
                <w:szCs w:val="24"/>
              </w:rPr>
            </w:pPr>
            <w:r w:rsidRPr="00C328DA">
              <w:rPr>
                <w:rFonts w:eastAsia="Calibri"/>
                <w:color w:val="000000"/>
                <w:sz w:val="24"/>
                <w:szCs w:val="24"/>
              </w:rPr>
              <w:t>0%</w:t>
            </w:r>
          </w:p>
        </w:tc>
      </w:tr>
      <w:tr w:rsidR="00D32A54" w:rsidTr="00B1104E">
        <w:tc>
          <w:tcPr>
            <w:tcW w:w="559" w:type="dxa"/>
          </w:tcPr>
          <w:p w:rsidR="00D32A54" w:rsidRPr="00C328DA" w:rsidRDefault="00D32A54" w:rsidP="00B1104E">
            <w:pPr>
              <w:ind w:right="-1"/>
              <w:jc w:val="center"/>
              <w:rPr>
                <w:rFonts w:eastAsia="Calibri"/>
                <w:color w:val="000000"/>
                <w:sz w:val="24"/>
                <w:szCs w:val="24"/>
              </w:rPr>
            </w:pPr>
            <w:r w:rsidRPr="00C328DA">
              <w:rPr>
                <w:rFonts w:eastAsia="Calibri"/>
                <w:color w:val="000000"/>
                <w:sz w:val="24"/>
                <w:szCs w:val="24"/>
              </w:rPr>
              <w:t>3</w:t>
            </w:r>
          </w:p>
        </w:tc>
        <w:tc>
          <w:tcPr>
            <w:tcW w:w="7487" w:type="dxa"/>
          </w:tcPr>
          <w:p w:rsidR="00D32A54" w:rsidRDefault="00D32A54" w:rsidP="00B1104E">
            <w:pPr>
              <w:ind w:right="-1"/>
              <w:rPr>
                <w:rFonts w:eastAsia="Calibri"/>
                <w:b/>
                <w:color w:val="000000"/>
                <w:sz w:val="28"/>
                <w:szCs w:val="28"/>
              </w:rPr>
            </w:pPr>
            <w:r>
              <w:rPr>
                <w:rFonts w:eastAsia="Calibri"/>
                <w:color w:val="000000"/>
                <w:sz w:val="24"/>
                <w:szCs w:val="24"/>
              </w:rPr>
              <w:t>Доля проверок, результаты которых признаны недействительными</w:t>
            </w:r>
          </w:p>
        </w:tc>
        <w:tc>
          <w:tcPr>
            <w:tcW w:w="1418" w:type="dxa"/>
          </w:tcPr>
          <w:p w:rsidR="00D32A54" w:rsidRPr="00C328DA" w:rsidRDefault="00D32A54" w:rsidP="00B1104E">
            <w:pPr>
              <w:ind w:right="-1"/>
              <w:jc w:val="center"/>
              <w:rPr>
                <w:rFonts w:eastAsia="Calibri"/>
                <w:color w:val="000000"/>
                <w:sz w:val="24"/>
                <w:szCs w:val="24"/>
              </w:rPr>
            </w:pPr>
            <w:r>
              <w:rPr>
                <w:rFonts w:eastAsia="Calibri"/>
                <w:color w:val="000000"/>
                <w:sz w:val="24"/>
                <w:szCs w:val="24"/>
              </w:rPr>
              <w:t>0%</w:t>
            </w:r>
          </w:p>
        </w:tc>
      </w:tr>
      <w:tr w:rsidR="00D32A54" w:rsidTr="00B1104E">
        <w:tc>
          <w:tcPr>
            <w:tcW w:w="559" w:type="dxa"/>
          </w:tcPr>
          <w:p w:rsidR="00D32A54" w:rsidRPr="00C328DA" w:rsidRDefault="00D32A54" w:rsidP="00B1104E">
            <w:pPr>
              <w:ind w:right="-1"/>
              <w:jc w:val="center"/>
              <w:rPr>
                <w:rFonts w:eastAsia="Calibri"/>
                <w:color w:val="000000"/>
                <w:sz w:val="24"/>
                <w:szCs w:val="24"/>
              </w:rPr>
            </w:pPr>
            <w:r w:rsidRPr="00C328DA">
              <w:rPr>
                <w:rFonts w:eastAsia="Calibri"/>
                <w:color w:val="000000"/>
                <w:sz w:val="24"/>
                <w:szCs w:val="24"/>
              </w:rPr>
              <w:t>4</w:t>
            </w:r>
          </w:p>
        </w:tc>
        <w:tc>
          <w:tcPr>
            <w:tcW w:w="7487" w:type="dxa"/>
          </w:tcPr>
          <w:p w:rsidR="00D32A54" w:rsidRDefault="00D32A54" w:rsidP="00B1104E">
            <w:pPr>
              <w:ind w:right="-1"/>
              <w:rPr>
                <w:rFonts w:eastAsia="Calibri"/>
                <w:b/>
                <w:color w:val="000000"/>
                <w:sz w:val="28"/>
                <w:szCs w:val="28"/>
              </w:rPr>
            </w:pPr>
            <w:r>
              <w:rPr>
                <w:rFonts w:eastAsia="Calibri"/>
                <w:color w:val="000000"/>
                <w:sz w:val="24"/>
                <w:szCs w:val="24"/>
              </w:rPr>
              <w:t>Доля внеплановых контрольных мероприятий, по результатам которых не было выявлено нарушений, с которыми связано причинение вреда (ущерба) охраняемым законом ценностям</w:t>
            </w:r>
          </w:p>
        </w:tc>
        <w:tc>
          <w:tcPr>
            <w:tcW w:w="1418" w:type="dxa"/>
          </w:tcPr>
          <w:p w:rsidR="00D32A54" w:rsidRPr="00C328DA" w:rsidRDefault="00D32A54" w:rsidP="00B1104E">
            <w:pPr>
              <w:ind w:right="-1"/>
              <w:jc w:val="center"/>
              <w:rPr>
                <w:rFonts w:eastAsia="Calibri"/>
                <w:color w:val="000000"/>
                <w:sz w:val="24"/>
                <w:szCs w:val="24"/>
              </w:rPr>
            </w:pPr>
            <w:r>
              <w:rPr>
                <w:rFonts w:eastAsia="Calibri"/>
                <w:color w:val="000000"/>
                <w:sz w:val="24"/>
                <w:szCs w:val="24"/>
              </w:rPr>
              <w:t>не более 10%</w:t>
            </w:r>
          </w:p>
        </w:tc>
      </w:tr>
      <w:tr w:rsidR="00D32A54" w:rsidTr="00B1104E">
        <w:tc>
          <w:tcPr>
            <w:tcW w:w="559" w:type="dxa"/>
          </w:tcPr>
          <w:p w:rsidR="00D32A54" w:rsidRPr="00C328DA" w:rsidRDefault="00D32A54" w:rsidP="00B1104E">
            <w:pPr>
              <w:ind w:right="-1"/>
              <w:jc w:val="center"/>
              <w:rPr>
                <w:rFonts w:eastAsia="Calibri"/>
                <w:color w:val="000000"/>
                <w:sz w:val="24"/>
                <w:szCs w:val="24"/>
              </w:rPr>
            </w:pPr>
            <w:r w:rsidRPr="00C328DA">
              <w:rPr>
                <w:rFonts w:eastAsia="Calibri"/>
                <w:color w:val="000000"/>
                <w:sz w:val="24"/>
                <w:szCs w:val="24"/>
              </w:rPr>
              <w:t>5</w:t>
            </w:r>
          </w:p>
        </w:tc>
        <w:tc>
          <w:tcPr>
            <w:tcW w:w="7487" w:type="dxa"/>
          </w:tcPr>
          <w:p w:rsidR="00D32A54" w:rsidRDefault="00D32A54" w:rsidP="00B1104E">
            <w:pPr>
              <w:ind w:right="-1"/>
              <w:rPr>
                <w:rFonts w:eastAsia="Calibri"/>
                <w:b/>
                <w:color w:val="000000"/>
                <w:sz w:val="28"/>
                <w:szCs w:val="28"/>
              </w:rPr>
            </w:pPr>
            <w:r>
              <w:rPr>
                <w:rFonts w:eastAsia="Calibri"/>
                <w:color w:val="000000"/>
                <w:sz w:val="24"/>
                <w:szCs w:val="24"/>
              </w:rPr>
              <w:t>Доля проведенных профилактических мероприятий</w:t>
            </w:r>
          </w:p>
        </w:tc>
        <w:tc>
          <w:tcPr>
            <w:tcW w:w="1418" w:type="dxa"/>
          </w:tcPr>
          <w:p w:rsidR="00D32A54" w:rsidRPr="00C328DA" w:rsidRDefault="00D32A54" w:rsidP="00B1104E">
            <w:pPr>
              <w:ind w:right="-1"/>
              <w:jc w:val="center"/>
              <w:rPr>
                <w:rFonts w:eastAsia="Calibri"/>
                <w:color w:val="000000"/>
                <w:sz w:val="24"/>
                <w:szCs w:val="24"/>
              </w:rPr>
            </w:pPr>
            <w:r>
              <w:rPr>
                <w:rFonts w:eastAsia="Calibri"/>
                <w:color w:val="000000"/>
                <w:sz w:val="24"/>
                <w:szCs w:val="24"/>
              </w:rPr>
              <w:t>100%</w:t>
            </w:r>
          </w:p>
        </w:tc>
      </w:tr>
    </w:tbl>
    <w:p w:rsidR="00D32A54" w:rsidRDefault="00D32A54" w:rsidP="00D32A54">
      <w:pPr>
        <w:ind w:right="-1"/>
        <w:jc w:val="center"/>
        <w:rPr>
          <w:rFonts w:eastAsia="Calibri"/>
          <w:b/>
          <w:color w:val="000000"/>
          <w:sz w:val="28"/>
          <w:szCs w:val="28"/>
        </w:rPr>
      </w:pPr>
    </w:p>
    <w:p w:rsidR="00D32A54" w:rsidRDefault="00D32A54" w:rsidP="00D32A54">
      <w:pPr>
        <w:ind w:right="-1"/>
        <w:jc w:val="center"/>
        <w:rPr>
          <w:rFonts w:eastAsia="Calibri"/>
          <w:b/>
          <w:color w:val="000000"/>
          <w:sz w:val="28"/>
          <w:szCs w:val="28"/>
        </w:rPr>
      </w:pPr>
    </w:p>
    <w:p w:rsidR="00D32A54" w:rsidRDefault="00D32A54" w:rsidP="00D32A54">
      <w:pPr>
        <w:ind w:right="-1"/>
        <w:jc w:val="center"/>
        <w:rPr>
          <w:rFonts w:eastAsia="Calibri"/>
          <w:b/>
          <w:color w:val="000000"/>
          <w:sz w:val="28"/>
          <w:szCs w:val="28"/>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Default="00D32A54" w:rsidP="00D32A54">
      <w:pPr>
        <w:ind w:left="5245" w:right="-1"/>
        <w:rPr>
          <w:bCs/>
          <w:sz w:val="24"/>
          <w:szCs w:val="24"/>
        </w:rPr>
      </w:pPr>
    </w:p>
    <w:p w:rsidR="00D32A54" w:rsidRPr="00BA22AB" w:rsidRDefault="00D32A54" w:rsidP="00D32A54">
      <w:pPr>
        <w:ind w:left="5245" w:right="-1"/>
        <w:rPr>
          <w:bCs/>
          <w:i/>
          <w:sz w:val="24"/>
          <w:szCs w:val="24"/>
        </w:rPr>
      </w:pPr>
      <w:r w:rsidRPr="00BA22AB">
        <w:rPr>
          <w:bCs/>
          <w:i/>
          <w:sz w:val="24"/>
          <w:szCs w:val="24"/>
        </w:rPr>
        <w:lastRenderedPageBreak/>
        <w:t xml:space="preserve">Приложение №3 к решению Городского Совета </w:t>
      </w:r>
      <w:proofErr w:type="spellStart"/>
      <w:r w:rsidRPr="00BA22AB">
        <w:rPr>
          <w:bCs/>
          <w:i/>
          <w:sz w:val="24"/>
          <w:szCs w:val="24"/>
        </w:rPr>
        <w:t>Самойловского</w:t>
      </w:r>
      <w:proofErr w:type="spellEnd"/>
      <w:r w:rsidRPr="00BA22AB">
        <w:rPr>
          <w:bCs/>
          <w:i/>
          <w:sz w:val="24"/>
          <w:szCs w:val="24"/>
        </w:rPr>
        <w:t xml:space="preserve"> муниципального образования </w:t>
      </w:r>
      <w:proofErr w:type="spellStart"/>
      <w:r w:rsidRPr="00BA22AB">
        <w:rPr>
          <w:bCs/>
          <w:i/>
          <w:sz w:val="24"/>
          <w:szCs w:val="24"/>
        </w:rPr>
        <w:t>Самойловского</w:t>
      </w:r>
      <w:proofErr w:type="spellEnd"/>
      <w:r w:rsidRPr="00BA22AB">
        <w:rPr>
          <w:bCs/>
          <w:i/>
          <w:sz w:val="24"/>
          <w:szCs w:val="24"/>
        </w:rPr>
        <w:t xml:space="preserve"> муниципального района Саратовской области от </w:t>
      </w:r>
      <w:r>
        <w:rPr>
          <w:bCs/>
          <w:i/>
          <w:sz w:val="24"/>
          <w:szCs w:val="24"/>
        </w:rPr>
        <w:t xml:space="preserve">29.09.2021 </w:t>
      </w:r>
      <w:r w:rsidRPr="00BA22AB">
        <w:rPr>
          <w:bCs/>
          <w:i/>
          <w:sz w:val="24"/>
          <w:szCs w:val="24"/>
        </w:rPr>
        <w:t xml:space="preserve"> №</w:t>
      </w:r>
      <w:r>
        <w:rPr>
          <w:bCs/>
          <w:i/>
          <w:sz w:val="24"/>
          <w:szCs w:val="24"/>
        </w:rPr>
        <w:t xml:space="preserve"> 101</w:t>
      </w:r>
    </w:p>
    <w:p w:rsidR="00D32A54" w:rsidRDefault="00D32A54" w:rsidP="00D32A54">
      <w:pPr>
        <w:ind w:right="-1"/>
        <w:jc w:val="center"/>
        <w:rPr>
          <w:rFonts w:eastAsia="Calibri"/>
          <w:b/>
          <w:color w:val="000000"/>
          <w:sz w:val="28"/>
          <w:szCs w:val="28"/>
        </w:rPr>
      </w:pPr>
    </w:p>
    <w:p w:rsidR="00D32A54" w:rsidRDefault="00D32A54" w:rsidP="00D32A54">
      <w:pPr>
        <w:ind w:right="-1"/>
        <w:jc w:val="center"/>
        <w:rPr>
          <w:rFonts w:eastAsia="Calibri"/>
          <w:b/>
          <w:color w:val="000000"/>
          <w:sz w:val="28"/>
          <w:szCs w:val="28"/>
        </w:rPr>
      </w:pPr>
      <w:r>
        <w:rPr>
          <w:rFonts w:eastAsia="Calibri"/>
          <w:b/>
          <w:color w:val="000000"/>
          <w:sz w:val="28"/>
          <w:szCs w:val="28"/>
        </w:rPr>
        <w:t xml:space="preserve">Индикативные </w:t>
      </w:r>
      <w:r w:rsidRPr="00BA22AB">
        <w:rPr>
          <w:b/>
          <w:sz w:val="28"/>
          <w:szCs w:val="28"/>
        </w:rPr>
        <w:t xml:space="preserve">показатели муниципального контроля на автомобильном транспорте, городском наземном электрическом транспорте и в дорожном хозяйстве </w:t>
      </w:r>
      <w:proofErr w:type="spellStart"/>
      <w:r w:rsidRPr="00BA22AB">
        <w:rPr>
          <w:b/>
          <w:sz w:val="28"/>
          <w:szCs w:val="28"/>
        </w:rPr>
        <w:t>Самойловского</w:t>
      </w:r>
      <w:proofErr w:type="spellEnd"/>
      <w:r w:rsidRPr="00BA22AB">
        <w:rPr>
          <w:b/>
          <w:sz w:val="28"/>
          <w:szCs w:val="28"/>
        </w:rPr>
        <w:t xml:space="preserve"> муниципального образования </w:t>
      </w:r>
      <w:proofErr w:type="spellStart"/>
      <w:r w:rsidRPr="00BA22AB">
        <w:rPr>
          <w:b/>
          <w:sz w:val="28"/>
          <w:szCs w:val="28"/>
        </w:rPr>
        <w:t>Самойловского</w:t>
      </w:r>
      <w:proofErr w:type="spellEnd"/>
      <w:r w:rsidRPr="00BA22AB">
        <w:rPr>
          <w:b/>
          <w:sz w:val="28"/>
          <w:szCs w:val="28"/>
        </w:rPr>
        <w:t xml:space="preserve"> муниципального района Саратовской области</w:t>
      </w:r>
    </w:p>
    <w:tbl>
      <w:tblPr>
        <w:tblStyle w:val="af9"/>
        <w:tblW w:w="0" w:type="auto"/>
        <w:tblLook w:val="04A0"/>
      </w:tblPr>
      <w:tblGrid>
        <w:gridCol w:w="639"/>
        <w:gridCol w:w="2757"/>
        <w:gridCol w:w="2288"/>
        <w:gridCol w:w="1744"/>
        <w:gridCol w:w="2143"/>
      </w:tblGrid>
      <w:tr w:rsidR="00D32A54" w:rsidTr="00B1104E">
        <w:tc>
          <w:tcPr>
            <w:tcW w:w="675" w:type="dxa"/>
          </w:tcPr>
          <w:p w:rsidR="00D32A54" w:rsidRPr="005B693B" w:rsidRDefault="00D32A54" w:rsidP="00B1104E">
            <w:pPr>
              <w:ind w:right="-1"/>
              <w:jc w:val="center"/>
              <w:rPr>
                <w:rFonts w:eastAsia="Calibri"/>
                <w:b/>
                <w:color w:val="000000"/>
                <w:sz w:val="24"/>
                <w:szCs w:val="24"/>
              </w:rPr>
            </w:pPr>
            <w:r w:rsidRPr="005B693B">
              <w:rPr>
                <w:rFonts w:eastAsia="Calibri"/>
                <w:b/>
                <w:color w:val="000000"/>
                <w:sz w:val="24"/>
                <w:szCs w:val="24"/>
              </w:rPr>
              <w:t xml:space="preserve">№ </w:t>
            </w:r>
            <w:proofErr w:type="spellStart"/>
            <w:proofErr w:type="gramStart"/>
            <w:r w:rsidRPr="005B693B">
              <w:rPr>
                <w:rFonts w:eastAsia="Calibri"/>
                <w:b/>
                <w:color w:val="000000"/>
                <w:sz w:val="24"/>
                <w:szCs w:val="24"/>
              </w:rPr>
              <w:t>п</w:t>
            </w:r>
            <w:proofErr w:type="spellEnd"/>
            <w:proofErr w:type="gramEnd"/>
            <w:r w:rsidRPr="005B693B">
              <w:rPr>
                <w:rFonts w:eastAsia="Calibri"/>
                <w:b/>
                <w:color w:val="000000"/>
                <w:sz w:val="24"/>
                <w:szCs w:val="24"/>
              </w:rPr>
              <w:t>/</w:t>
            </w:r>
            <w:proofErr w:type="spellStart"/>
            <w:r w:rsidRPr="005B693B">
              <w:rPr>
                <w:rFonts w:eastAsia="Calibri"/>
                <w:b/>
                <w:color w:val="000000"/>
                <w:sz w:val="24"/>
                <w:szCs w:val="24"/>
              </w:rPr>
              <w:t>п</w:t>
            </w:r>
            <w:proofErr w:type="spellEnd"/>
          </w:p>
        </w:tc>
        <w:tc>
          <w:tcPr>
            <w:tcW w:w="2977" w:type="dxa"/>
          </w:tcPr>
          <w:p w:rsidR="00D32A54" w:rsidRPr="005B693B" w:rsidRDefault="00D32A54" w:rsidP="00B1104E">
            <w:pPr>
              <w:ind w:right="-1"/>
              <w:jc w:val="center"/>
              <w:rPr>
                <w:rFonts w:eastAsia="Calibri"/>
                <w:b/>
                <w:color w:val="000000"/>
                <w:sz w:val="24"/>
                <w:szCs w:val="24"/>
              </w:rPr>
            </w:pPr>
            <w:r w:rsidRPr="005B693B">
              <w:rPr>
                <w:rFonts w:eastAsia="Calibri"/>
                <w:b/>
                <w:color w:val="000000"/>
                <w:sz w:val="24"/>
                <w:szCs w:val="24"/>
              </w:rPr>
              <w:t>Наименование показателя</w:t>
            </w:r>
          </w:p>
        </w:tc>
        <w:tc>
          <w:tcPr>
            <w:tcW w:w="2073" w:type="dxa"/>
          </w:tcPr>
          <w:p w:rsidR="00D32A54" w:rsidRPr="005B693B" w:rsidRDefault="00D32A54" w:rsidP="00B1104E">
            <w:pPr>
              <w:ind w:right="-1"/>
              <w:jc w:val="center"/>
              <w:rPr>
                <w:rFonts w:eastAsia="Calibri"/>
                <w:b/>
                <w:color w:val="000000"/>
                <w:sz w:val="24"/>
                <w:szCs w:val="24"/>
              </w:rPr>
            </w:pPr>
            <w:r w:rsidRPr="005B693B">
              <w:rPr>
                <w:rFonts w:eastAsia="Calibri"/>
                <w:b/>
                <w:color w:val="000000"/>
                <w:sz w:val="24"/>
                <w:szCs w:val="24"/>
              </w:rPr>
              <w:t>Формула расчета</w:t>
            </w:r>
          </w:p>
        </w:tc>
        <w:tc>
          <w:tcPr>
            <w:tcW w:w="1914" w:type="dxa"/>
          </w:tcPr>
          <w:p w:rsidR="00D32A54" w:rsidRPr="005B693B" w:rsidRDefault="00D32A54" w:rsidP="00B1104E">
            <w:pPr>
              <w:ind w:right="-1"/>
              <w:jc w:val="center"/>
              <w:rPr>
                <w:rFonts w:eastAsia="Calibri"/>
                <w:b/>
                <w:color w:val="000000"/>
                <w:sz w:val="24"/>
                <w:szCs w:val="24"/>
              </w:rPr>
            </w:pPr>
            <w:r>
              <w:rPr>
                <w:rFonts w:eastAsia="Calibri"/>
                <w:b/>
                <w:color w:val="000000"/>
                <w:sz w:val="24"/>
                <w:szCs w:val="24"/>
              </w:rPr>
              <w:t>ед. измерения</w:t>
            </w:r>
          </w:p>
        </w:tc>
        <w:tc>
          <w:tcPr>
            <w:tcW w:w="1932" w:type="dxa"/>
          </w:tcPr>
          <w:p w:rsidR="00D32A54" w:rsidRPr="005B693B" w:rsidRDefault="00D32A54" w:rsidP="00B1104E">
            <w:pPr>
              <w:ind w:right="-1"/>
              <w:jc w:val="center"/>
              <w:rPr>
                <w:rFonts w:eastAsia="Calibri"/>
                <w:b/>
                <w:color w:val="000000"/>
                <w:sz w:val="24"/>
                <w:szCs w:val="24"/>
              </w:rPr>
            </w:pPr>
            <w:r w:rsidRPr="005B693B">
              <w:rPr>
                <w:rFonts w:eastAsia="Calibri"/>
                <w:b/>
                <w:color w:val="000000"/>
                <w:sz w:val="24"/>
                <w:szCs w:val="24"/>
              </w:rPr>
              <w:t>Источник данных</w:t>
            </w:r>
          </w:p>
        </w:tc>
      </w:tr>
      <w:tr w:rsidR="00D32A54" w:rsidTr="00B1104E">
        <w:tc>
          <w:tcPr>
            <w:tcW w:w="675"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1.</w:t>
            </w:r>
          </w:p>
        </w:tc>
        <w:tc>
          <w:tcPr>
            <w:tcW w:w="2977" w:type="dxa"/>
          </w:tcPr>
          <w:p w:rsidR="00D32A54" w:rsidRPr="005B693B" w:rsidRDefault="00D32A54" w:rsidP="00B1104E">
            <w:pPr>
              <w:ind w:right="-1"/>
              <w:rPr>
                <w:rFonts w:eastAsia="Calibri"/>
                <w:color w:val="000000"/>
                <w:sz w:val="24"/>
                <w:szCs w:val="24"/>
              </w:rPr>
            </w:pPr>
            <w:r>
              <w:rPr>
                <w:rFonts w:eastAsia="Calibri"/>
                <w:color w:val="000000"/>
                <w:sz w:val="24"/>
                <w:szCs w:val="24"/>
              </w:rPr>
              <w:t>Количество проведенных внеплановых проверок</w:t>
            </w:r>
          </w:p>
        </w:tc>
        <w:tc>
          <w:tcPr>
            <w:tcW w:w="2073" w:type="dxa"/>
          </w:tcPr>
          <w:p w:rsidR="00D32A54" w:rsidRPr="005B693B" w:rsidRDefault="00D32A54" w:rsidP="00B1104E">
            <w:pPr>
              <w:ind w:right="-1"/>
              <w:jc w:val="center"/>
              <w:rPr>
                <w:rFonts w:eastAsia="Calibri"/>
                <w:color w:val="000000"/>
                <w:sz w:val="24"/>
                <w:szCs w:val="24"/>
              </w:rPr>
            </w:pPr>
          </w:p>
        </w:tc>
        <w:tc>
          <w:tcPr>
            <w:tcW w:w="1914"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шт.</w:t>
            </w:r>
          </w:p>
        </w:tc>
        <w:tc>
          <w:tcPr>
            <w:tcW w:w="1932"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Распоряжения о проведении внеплановой проверки</w:t>
            </w:r>
          </w:p>
        </w:tc>
      </w:tr>
      <w:tr w:rsidR="00D32A54" w:rsidTr="00B1104E">
        <w:tc>
          <w:tcPr>
            <w:tcW w:w="675"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2.</w:t>
            </w:r>
          </w:p>
        </w:tc>
        <w:tc>
          <w:tcPr>
            <w:tcW w:w="2977" w:type="dxa"/>
          </w:tcPr>
          <w:p w:rsidR="00D32A54" w:rsidRPr="005B693B" w:rsidRDefault="00D32A54" w:rsidP="00B1104E">
            <w:pPr>
              <w:ind w:right="-1"/>
              <w:rPr>
                <w:rFonts w:eastAsia="Calibri"/>
                <w:color w:val="000000"/>
                <w:sz w:val="24"/>
                <w:szCs w:val="24"/>
              </w:rPr>
            </w:pPr>
            <w:r>
              <w:rPr>
                <w:rFonts w:eastAsia="Calibri"/>
                <w:color w:val="000000"/>
                <w:sz w:val="24"/>
                <w:szCs w:val="24"/>
              </w:rPr>
              <w:t>Доля заявлений о согласовании с прокуратурой на проведение внеплановых проверок, в согласовании которых было отказано</w:t>
            </w:r>
          </w:p>
        </w:tc>
        <w:tc>
          <w:tcPr>
            <w:tcW w:w="2073" w:type="dxa"/>
          </w:tcPr>
          <w:p w:rsidR="00D32A54" w:rsidRPr="005B693B" w:rsidRDefault="00D32A54" w:rsidP="00B1104E">
            <w:pPr>
              <w:ind w:right="-1"/>
              <w:jc w:val="center"/>
              <w:rPr>
                <w:rFonts w:eastAsia="Calibri"/>
                <w:color w:val="000000"/>
                <w:sz w:val="24"/>
                <w:szCs w:val="24"/>
              </w:rPr>
            </w:pPr>
            <w:proofErr w:type="gramStart"/>
            <w:r>
              <w:rPr>
                <w:rFonts w:eastAsia="Calibri"/>
                <w:color w:val="000000"/>
                <w:sz w:val="24"/>
                <w:szCs w:val="24"/>
              </w:rPr>
              <w:t>З</w:t>
            </w:r>
            <w:proofErr w:type="gramEnd"/>
            <w:r>
              <w:rPr>
                <w:rFonts w:eastAsia="Calibri"/>
                <w:color w:val="000000"/>
                <w:sz w:val="24"/>
                <w:szCs w:val="24"/>
              </w:rPr>
              <w:t>=ОС/</w:t>
            </w:r>
            <w:proofErr w:type="spellStart"/>
            <w:r>
              <w:rPr>
                <w:rFonts w:eastAsia="Calibri"/>
                <w:color w:val="000000"/>
                <w:sz w:val="24"/>
                <w:szCs w:val="24"/>
              </w:rPr>
              <w:t>Впр</w:t>
            </w:r>
            <w:proofErr w:type="spellEnd"/>
            <w:r>
              <w:rPr>
                <w:rFonts w:eastAsia="Calibri"/>
                <w:color w:val="000000"/>
                <w:sz w:val="24"/>
                <w:szCs w:val="24"/>
              </w:rPr>
              <w:t xml:space="preserve">*100%, </w:t>
            </w:r>
            <w:r w:rsidRPr="009925D3">
              <w:rPr>
                <w:rFonts w:eastAsia="Calibri"/>
                <w:color w:val="000000"/>
              </w:rPr>
              <w:t xml:space="preserve">где </w:t>
            </w:r>
            <w:proofErr w:type="spellStart"/>
            <w:r w:rsidRPr="009925D3">
              <w:rPr>
                <w:rFonts w:eastAsia="Calibri"/>
                <w:color w:val="000000"/>
              </w:rPr>
              <w:t>З-доля</w:t>
            </w:r>
            <w:proofErr w:type="spellEnd"/>
            <w:r w:rsidRPr="009925D3">
              <w:rPr>
                <w:rFonts w:eastAsia="Calibri"/>
                <w:color w:val="000000"/>
              </w:rPr>
              <w:t xml:space="preserve"> заявлений, ОС – отказ в согласовании, </w:t>
            </w:r>
            <w:proofErr w:type="spellStart"/>
            <w:r w:rsidRPr="009925D3">
              <w:rPr>
                <w:rFonts w:eastAsia="Calibri"/>
                <w:color w:val="000000"/>
              </w:rPr>
              <w:t>Впр</w:t>
            </w:r>
            <w:proofErr w:type="spellEnd"/>
            <w:r w:rsidRPr="009925D3">
              <w:rPr>
                <w:rFonts w:eastAsia="Calibri"/>
                <w:color w:val="000000"/>
              </w:rPr>
              <w:t xml:space="preserve"> – направленные в прокуратуру заявления о согласовании внеплановой проверки</w:t>
            </w:r>
          </w:p>
        </w:tc>
        <w:tc>
          <w:tcPr>
            <w:tcW w:w="1914"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w:t>
            </w:r>
          </w:p>
        </w:tc>
        <w:tc>
          <w:tcPr>
            <w:tcW w:w="1932"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отказ прокуратуры в согласовании</w:t>
            </w:r>
          </w:p>
        </w:tc>
      </w:tr>
      <w:tr w:rsidR="00D32A54" w:rsidTr="00B1104E">
        <w:tc>
          <w:tcPr>
            <w:tcW w:w="675"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3.</w:t>
            </w:r>
          </w:p>
        </w:tc>
        <w:tc>
          <w:tcPr>
            <w:tcW w:w="2977" w:type="dxa"/>
          </w:tcPr>
          <w:p w:rsidR="00D32A54" w:rsidRPr="005B693B" w:rsidRDefault="00D32A54" w:rsidP="00B1104E">
            <w:pPr>
              <w:ind w:right="-1"/>
              <w:rPr>
                <w:rFonts w:eastAsia="Calibri"/>
                <w:color w:val="000000"/>
                <w:sz w:val="24"/>
                <w:szCs w:val="24"/>
              </w:rPr>
            </w:pPr>
            <w:r>
              <w:rPr>
                <w:rFonts w:eastAsia="Calibri"/>
                <w:color w:val="000000"/>
                <w:sz w:val="24"/>
                <w:szCs w:val="24"/>
              </w:rPr>
              <w:t>Доля проверок, на результаты которых были поданы жалобы</w:t>
            </w:r>
          </w:p>
        </w:tc>
        <w:tc>
          <w:tcPr>
            <w:tcW w:w="2073" w:type="dxa"/>
          </w:tcPr>
          <w:p w:rsidR="00D32A54" w:rsidRPr="005B693B" w:rsidRDefault="00D32A54" w:rsidP="00B1104E">
            <w:pPr>
              <w:ind w:right="-1"/>
              <w:jc w:val="center"/>
              <w:rPr>
                <w:rFonts w:eastAsia="Calibri"/>
                <w:color w:val="000000"/>
                <w:sz w:val="24"/>
                <w:szCs w:val="24"/>
              </w:rPr>
            </w:pPr>
            <w:proofErr w:type="spellStart"/>
            <w:r>
              <w:rPr>
                <w:rFonts w:eastAsia="Calibri"/>
                <w:color w:val="000000"/>
                <w:sz w:val="24"/>
                <w:szCs w:val="24"/>
              </w:rPr>
              <w:t>Дп=Ж</w:t>
            </w:r>
            <w:proofErr w:type="spellEnd"/>
            <w:r>
              <w:rPr>
                <w:rFonts w:eastAsia="Calibri"/>
                <w:color w:val="000000"/>
                <w:sz w:val="24"/>
                <w:szCs w:val="24"/>
              </w:rPr>
              <w:t>/</w:t>
            </w:r>
            <w:proofErr w:type="spellStart"/>
            <w:r>
              <w:rPr>
                <w:rFonts w:eastAsia="Calibri"/>
                <w:color w:val="000000"/>
                <w:sz w:val="24"/>
                <w:szCs w:val="24"/>
              </w:rPr>
              <w:t>Впр</w:t>
            </w:r>
            <w:proofErr w:type="spellEnd"/>
            <w:r>
              <w:rPr>
                <w:rFonts w:eastAsia="Calibri"/>
                <w:color w:val="000000"/>
                <w:sz w:val="24"/>
                <w:szCs w:val="24"/>
              </w:rPr>
              <w:t xml:space="preserve">*100%, </w:t>
            </w:r>
            <w:r w:rsidRPr="009925D3">
              <w:rPr>
                <w:rFonts w:eastAsia="Calibri"/>
                <w:color w:val="000000"/>
              </w:rPr>
              <w:t xml:space="preserve">где </w:t>
            </w:r>
            <w:proofErr w:type="spellStart"/>
            <w:r w:rsidRPr="009925D3">
              <w:rPr>
                <w:rFonts w:eastAsia="Calibri"/>
                <w:color w:val="000000"/>
              </w:rPr>
              <w:t>Дп</w:t>
            </w:r>
            <w:proofErr w:type="spellEnd"/>
            <w:r w:rsidRPr="009925D3">
              <w:rPr>
                <w:rFonts w:eastAsia="Calibri"/>
                <w:color w:val="000000"/>
              </w:rPr>
              <w:t xml:space="preserve"> – доля проверок, </w:t>
            </w:r>
            <w:proofErr w:type="gramStart"/>
            <w:r w:rsidRPr="009925D3">
              <w:rPr>
                <w:rFonts w:eastAsia="Calibri"/>
                <w:color w:val="000000"/>
              </w:rPr>
              <w:t>Ж-</w:t>
            </w:r>
            <w:proofErr w:type="gramEnd"/>
            <w:r w:rsidRPr="009925D3">
              <w:rPr>
                <w:rFonts w:eastAsia="Calibri"/>
                <w:color w:val="000000"/>
              </w:rPr>
              <w:t xml:space="preserve"> поданные жалобы, </w:t>
            </w:r>
            <w:proofErr w:type="spellStart"/>
            <w:r w:rsidRPr="009925D3">
              <w:rPr>
                <w:rFonts w:eastAsia="Calibri"/>
                <w:color w:val="000000"/>
              </w:rPr>
              <w:t>Впр</w:t>
            </w:r>
            <w:proofErr w:type="spellEnd"/>
            <w:r w:rsidRPr="009925D3">
              <w:rPr>
                <w:rFonts w:eastAsia="Calibri"/>
                <w:color w:val="000000"/>
              </w:rPr>
              <w:t xml:space="preserve"> –проведенные внеплановые проверки</w:t>
            </w:r>
          </w:p>
        </w:tc>
        <w:tc>
          <w:tcPr>
            <w:tcW w:w="1914"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w:t>
            </w:r>
          </w:p>
        </w:tc>
        <w:tc>
          <w:tcPr>
            <w:tcW w:w="1932"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поданные в орган муниципального контроля жалобы</w:t>
            </w:r>
          </w:p>
        </w:tc>
      </w:tr>
      <w:tr w:rsidR="00D32A54" w:rsidTr="00B1104E">
        <w:tc>
          <w:tcPr>
            <w:tcW w:w="675"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4.</w:t>
            </w:r>
          </w:p>
        </w:tc>
        <w:tc>
          <w:tcPr>
            <w:tcW w:w="2977" w:type="dxa"/>
          </w:tcPr>
          <w:p w:rsidR="00D32A54" w:rsidRPr="005B693B" w:rsidRDefault="00D32A54" w:rsidP="00B1104E">
            <w:pPr>
              <w:ind w:right="-1"/>
              <w:rPr>
                <w:rFonts w:eastAsia="Calibri"/>
                <w:color w:val="000000"/>
                <w:sz w:val="24"/>
                <w:szCs w:val="24"/>
              </w:rPr>
            </w:pPr>
            <w:r>
              <w:rPr>
                <w:rFonts w:eastAsia="Calibri"/>
                <w:color w:val="000000"/>
                <w:sz w:val="24"/>
                <w:szCs w:val="24"/>
              </w:rPr>
              <w:t>Доля проверок, результаты которых признаны недействительными</w:t>
            </w:r>
          </w:p>
        </w:tc>
        <w:tc>
          <w:tcPr>
            <w:tcW w:w="2073" w:type="dxa"/>
          </w:tcPr>
          <w:p w:rsidR="00D32A54" w:rsidRPr="005B693B" w:rsidRDefault="00D32A54" w:rsidP="00B1104E">
            <w:pPr>
              <w:ind w:right="-1"/>
              <w:jc w:val="center"/>
              <w:rPr>
                <w:rFonts w:eastAsia="Calibri"/>
                <w:color w:val="000000"/>
                <w:sz w:val="24"/>
                <w:szCs w:val="24"/>
              </w:rPr>
            </w:pPr>
            <w:proofErr w:type="spellStart"/>
            <w:r>
              <w:rPr>
                <w:rFonts w:eastAsia="Calibri"/>
                <w:color w:val="000000"/>
                <w:sz w:val="24"/>
                <w:szCs w:val="24"/>
              </w:rPr>
              <w:t>Дп=Нр</w:t>
            </w:r>
            <w:proofErr w:type="spellEnd"/>
            <w:r>
              <w:rPr>
                <w:rFonts w:eastAsia="Calibri"/>
                <w:color w:val="000000"/>
                <w:sz w:val="24"/>
                <w:szCs w:val="24"/>
              </w:rPr>
              <w:t>/</w:t>
            </w:r>
            <w:proofErr w:type="spellStart"/>
            <w:r>
              <w:rPr>
                <w:rFonts w:eastAsia="Calibri"/>
                <w:color w:val="000000"/>
                <w:sz w:val="24"/>
                <w:szCs w:val="24"/>
              </w:rPr>
              <w:t>Впр</w:t>
            </w:r>
            <w:proofErr w:type="spellEnd"/>
            <w:r>
              <w:rPr>
                <w:rFonts w:eastAsia="Calibri"/>
                <w:color w:val="000000"/>
                <w:sz w:val="24"/>
                <w:szCs w:val="24"/>
              </w:rPr>
              <w:t xml:space="preserve">*100%, </w:t>
            </w:r>
            <w:r w:rsidRPr="009925D3">
              <w:rPr>
                <w:rFonts w:eastAsia="Calibri"/>
                <w:color w:val="000000"/>
              </w:rPr>
              <w:t xml:space="preserve">где </w:t>
            </w:r>
            <w:proofErr w:type="spellStart"/>
            <w:r w:rsidRPr="009925D3">
              <w:rPr>
                <w:rFonts w:eastAsia="Calibri"/>
                <w:color w:val="000000"/>
              </w:rPr>
              <w:t>Дп</w:t>
            </w:r>
            <w:proofErr w:type="spellEnd"/>
            <w:r w:rsidRPr="009925D3">
              <w:rPr>
                <w:rFonts w:eastAsia="Calibri"/>
                <w:color w:val="000000"/>
              </w:rPr>
              <w:t xml:space="preserve"> – доля проверок, </w:t>
            </w:r>
            <w:proofErr w:type="spellStart"/>
            <w:r>
              <w:rPr>
                <w:rFonts w:eastAsia="Calibri"/>
                <w:color w:val="000000"/>
              </w:rPr>
              <w:t>Н</w:t>
            </w:r>
            <w:proofErr w:type="gramStart"/>
            <w:r>
              <w:rPr>
                <w:rFonts w:eastAsia="Calibri"/>
                <w:color w:val="000000"/>
              </w:rPr>
              <w:t>р</w:t>
            </w:r>
            <w:proofErr w:type="spellEnd"/>
            <w:r w:rsidRPr="009925D3">
              <w:rPr>
                <w:rFonts w:eastAsia="Calibri"/>
                <w:color w:val="000000"/>
              </w:rPr>
              <w:t>-</w:t>
            </w:r>
            <w:proofErr w:type="gramEnd"/>
            <w:r w:rsidRPr="009925D3">
              <w:rPr>
                <w:rFonts w:eastAsia="Calibri"/>
                <w:color w:val="000000"/>
              </w:rPr>
              <w:t xml:space="preserve"> </w:t>
            </w:r>
            <w:r>
              <w:rPr>
                <w:rFonts w:eastAsia="Calibri"/>
                <w:color w:val="000000"/>
              </w:rPr>
              <w:t>недействительные результаты</w:t>
            </w:r>
            <w:r w:rsidRPr="009925D3">
              <w:rPr>
                <w:rFonts w:eastAsia="Calibri"/>
                <w:color w:val="000000"/>
              </w:rPr>
              <w:t xml:space="preserve">, </w:t>
            </w:r>
            <w:proofErr w:type="spellStart"/>
            <w:r w:rsidRPr="009925D3">
              <w:rPr>
                <w:rFonts w:eastAsia="Calibri"/>
                <w:color w:val="000000"/>
              </w:rPr>
              <w:t>Впр</w:t>
            </w:r>
            <w:proofErr w:type="spellEnd"/>
            <w:r w:rsidRPr="009925D3">
              <w:rPr>
                <w:rFonts w:eastAsia="Calibri"/>
                <w:color w:val="000000"/>
              </w:rPr>
              <w:t xml:space="preserve"> –проведенные внеплановые проверки</w:t>
            </w:r>
          </w:p>
        </w:tc>
        <w:tc>
          <w:tcPr>
            <w:tcW w:w="1914"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w:t>
            </w:r>
          </w:p>
        </w:tc>
        <w:tc>
          <w:tcPr>
            <w:tcW w:w="1932"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решение суда, предписание прокуратуры</w:t>
            </w:r>
          </w:p>
        </w:tc>
      </w:tr>
      <w:tr w:rsidR="00D32A54" w:rsidTr="00B1104E">
        <w:tc>
          <w:tcPr>
            <w:tcW w:w="675"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5.</w:t>
            </w:r>
          </w:p>
        </w:tc>
        <w:tc>
          <w:tcPr>
            <w:tcW w:w="2977" w:type="dxa"/>
          </w:tcPr>
          <w:p w:rsidR="00D32A54" w:rsidRPr="005B693B" w:rsidRDefault="00D32A54" w:rsidP="00B1104E">
            <w:pPr>
              <w:ind w:right="-1"/>
              <w:rPr>
                <w:rFonts w:eastAsia="Calibri"/>
                <w:color w:val="000000"/>
                <w:sz w:val="24"/>
                <w:szCs w:val="24"/>
              </w:rPr>
            </w:pPr>
            <w:r>
              <w:rPr>
                <w:rFonts w:eastAsia="Calibri"/>
                <w:color w:val="000000"/>
                <w:sz w:val="24"/>
                <w:szCs w:val="24"/>
              </w:rPr>
              <w:t>Доля внеплановых контрольных мероприятий, по результатам которых не было выявлено нарушений, с которыми связано причинение вреда (ущерба) охраняемым законом ценностям</w:t>
            </w:r>
          </w:p>
        </w:tc>
        <w:tc>
          <w:tcPr>
            <w:tcW w:w="2073" w:type="dxa"/>
          </w:tcPr>
          <w:p w:rsidR="00D32A54" w:rsidRPr="005B693B" w:rsidRDefault="00D32A54" w:rsidP="00B1104E">
            <w:pPr>
              <w:ind w:right="-1"/>
              <w:jc w:val="center"/>
              <w:rPr>
                <w:rFonts w:eastAsia="Calibri"/>
                <w:color w:val="000000"/>
                <w:sz w:val="24"/>
                <w:szCs w:val="24"/>
              </w:rPr>
            </w:pPr>
            <w:proofErr w:type="spellStart"/>
            <w:r>
              <w:rPr>
                <w:rFonts w:eastAsia="Calibri"/>
                <w:color w:val="000000"/>
                <w:sz w:val="24"/>
                <w:szCs w:val="24"/>
              </w:rPr>
              <w:t>Днн=Нн</w:t>
            </w:r>
            <w:proofErr w:type="spellEnd"/>
            <w:r>
              <w:rPr>
                <w:rFonts w:eastAsia="Calibri"/>
                <w:color w:val="000000"/>
                <w:sz w:val="24"/>
                <w:szCs w:val="24"/>
              </w:rPr>
              <w:t>/</w:t>
            </w:r>
            <w:proofErr w:type="spellStart"/>
            <w:r>
              <w:rPr>
                <w:rFonts w:eastAsia="Calibri"/>
                <w:color w:val="000000"/>
                <w:sz w:val="24"/>
                <w:szCs w:val="24"/>
              </w:rPr>
              <w:t>Впр</w:t>
            </w:r>
            <w:proofErr w:type="spellEnd"/>
            <w:r>
              <w:rPr>
                <w:rFonts w:eastAsia="Calibri"/>
                <w:color w:val="000000"/>
                <w:sz w:val="24"/>
                <w:szCs w:val="24"/>
              </w:rPr>
              <w:t xml:space="preserve">*100%, </w:t>
            </w:r>
            <w:r w:rsidRPr="00831BF5">
              <w:rPr>
                <w:rFonts w:eastAsia="Calibri"/>
                <w:color w:val="000000"/>
              </w:rPr>
              <w:t xml:space="preserve">где </w:t>
            </w:r>
            <w:proofErr w:type="spellStart"/>
            <w:r w:rsidRPr="00831BF5">
              <w:rPr>
                <w:rFonts w:eastAsia="Calibri"/>
                <w:color w:val="000000"/>
              </w:rPr>
              <w:t>Днн</w:t>
            </w:r>
            <w:proofErr w:type="spellEnd"/>
            <w:r w:rsidRPr="00831BF5">
              <w:rPr>
                <w:rFonts w:eastAsia="Calibri"/>
                <w:color w:val="000000"/>
              </w:rPr>
              <w:t xml:space="preserve"> – доля внеплановых мероприятий, по которым не выявлено нарушений, </w:t>
            </w:r>
            <w:proofErr w:type="spellStart"/>
            <w:r w:rsidRPr="00831BF5">
              <w:rPr>
                <w:rFonts w:eastAsia="Calibri"/>
                <w:color w:val="000000"/>
              </w:rPr>
              <w:t>Нн</w:t>
            </w:r>
            <w:proofErr w:type="spellEnd"/>
            <w:r w:rsidRPr="00831BF5">
              <w:rPr>
                <w:rFonts w:eastAsia="Calibri"/>
                <w:color w:val="000000"/>
              </w:rPr>
              <w:t xml:space="preserve"> – кол-во проверок, по которым не выявлено нарушений, </w:t>
            </w:r>
            <w:proofErr w:type="spellStart"/>
            <w:r w:rsidRPr="009925D3">
              <w:rPr>
                <w:rFonts w:eastAsia="Calibri"/>
                <w:color w:val="000000"/>
              </w:rPr>
              <w:t>Впр</w:t>
            </w:r>
            <w:proofErr w:type="spellEnd"/>
            <w:r w:rsidRPr="009925D3">
              <w:rPr>
                <w:rFonts w:eastAsia="Calibri"/>
                <w:color w:val="000000"/>
              </w:rPr>
              <w:t xml:space="preserve"> </w:t>
            </w:r>
            <w:proofErr w:type="gramStart"/>
            <w:r w:rsidRPr="009925D3">
              <w:rPr>
                <w:rFonts w:eastAsia="Calibri"/>
                <w:color w:val="000000"/>
              </w:rPr>
              <w:t>–п</w:t>
            </w:r>
            <w:proofErr w:type="gramEnd"/>
            <w:r w:rsidRPr="009925D3">
              <w:rPr>
                <w:rFonts w:eastAsia="Calibri"/>
                <w:color w:val="000000"/>
              </w:rPr>
              <w:t>роведенные внеплановые проверки</w:t>
            </w:r>
          </w:p>
        </w:tc>
        <w:tc>
          <w:tcPr>
            <w:tcW w:w="1914"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w:t>
            </w:r>
          </w:p>
        </w:tc>
        <w:tc>
          <w:tcPr>
            <w:tcW w:w="1932"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акты контрольных мероприятий</w:t>
            </w:r>
          </w:p>
        </w:tc>
      </w:tr>
      <w:tr w:rsidR="00D32A54" w:rsidTr="00B1104E">
        <w:tc>
          <w:tcPr>
            <w:tcW w:w="675"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6.</w:t>
            </w:r>
          </w:p>
        </w:tc>
        <w:tc>
          <w:tcPr>
            <w:tcW w:w="2977" w:type="dxa"/>
          </w:tcPr>
          <w:p w:rsidR="00D32A54" w:rsidRPr="005B693B" w:rsidRDefault="00D32A54" w:rsidP="00B1104E">
            <w:pPr>
              <w:ind w:right="-1"/>
              <w:rPr>
                <w:rFonts w:eastAsia="Calibri"/>
                <w:color w:val="000000"/>
                <w:sz w:val="24"/>
                <w:szCs w:val="24"/>
              </w:rPr>
            </w:pPr>
            <w:r>
              <w:rPr>
                <w:rFonts w:eastAsia="Calibri"/>
                <w:color w:val="000000"/>
                <w:sz w:val="24"/>
                <w:szCs w:val="24"/>
              </w:rPr>
              <w:t>Количество проверок, в результате которых материалы о выявленных нарушениях направлены в уполномоченные органы</w:t>
            </w:r>
          </w:p>
        </w:tc>
        <w:tc>
          <w:tcPr>
            <w:tcW w:w="2073" w:type="dxa"/>
          </w:tcPr>
          <w:p w:rsidR="00D32A54" w:rsidRPr="005B693B" w:rsidRDefault="00D32A54" w:rsidP="00B1104E">
            <w:pPr>
              <w:ind w:right="-1"/>
              <w:jc w:val="center"/>
              <w:rPr>
                <w:rFonts w:eastAsia="Calibri"/>
                <w:color w:val="000000"/>
                <w:sz w:val="24"/>
                <w:szCs w:val="24"/>
              </w:rPr>
            </w:pPr>
          </w:p>
        </w:tc>
        <w:tc>
          <w:tcPr>
            <w:tcW w:w="1914"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шт.</w:t>
            </w:r>
          </w:p>
        </w:tc>
        <w:tc>
          <w:tcPr>
            <w:tcW w:w="1932" w:type="dxa"/>
          </w:tcPr>
          <w:p w:rsidR="00D32A54" w:rsidRPr="005B693B" w:rsidRDefault="00D32A54" w:rsidP="00B1104E">
            <w:pPr>
              <w:ind w:right="-1"/>
              <w:jc w:val="center"/>
              <w:rPr>
                <w:rFonts w:eastAsia="Calibri"/>
                <w:color w:val="000000"/>
                <w:sz w:val="24"/>
                <w:szCs w:val="24"/>
              </w:rPr>
            </w:pPr>
          </w:p>
        </w:tc>
      </w:tr>
      <w:tr w:rsidR="00D32A54" w:rsidTr="00B1104E">
        <w:tc>
          <w:tcPr>
            <w:tcW w:w="675"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7.</w:t>
            </w:r>
          </w:p>
        </w:tc>
        <w:tc>
          <w:tcPr>
            <w:tcW w:w="2977" w:type="dxa"/>
          </w:tcPr>
          <w:p w:rsidR="00D32A54" w:rsidRPr="005B693B" w:rsidRDefault="00D32A54" w:rsidP="00B1104E">
            <w:pPr>
              <w:ind w:right="-1"/>
              <w:rPr>
                <w:rFonts w:eastAsia="Calibri"/>
                <w:color w:val="000000"/>
                <w:sz w:val="24"/>
                <w:szCs w:val="24"/>
              </w:rPr>
            </w:pPr>
            <w:r>
              <w:rPr>
                <w:rFonts w:eastAsia="Calibri"/>
                <w:color w:val="000000"/>
                <w:sz w:val="24"/>
                <w:szCs w:val="24"/>
              </w:rPr>
              <w:t>Общая сумма уплаченных административных штрафов</w:t>
            </w:r>
          </w:p>
        </w:tc>
        <w:tc>
          <w:tcPr>
            <w:tcW w:w="2073" w:type="dxa"/>
          </w:tcPr>
          <w:p w:rsidR="00D32A54" w:rsidRPr="005B693B" w:rsidRDefault="00D32A54" w:rsidP="00B1104E">
            <w:pPr>
              <w:ind w:right="-1"/>
              <w:jc w:val="center"/>
              <w:rPr>
                <w:rFonts w:eastAsia="Calibri"/>
                <w:color w:val="000000"/>
                <w:sz w:val="24"/>
                <w:szCs w:val="24"/>
              </w:rPr>
            </w:pPr>
          </w:p>
        </w:tc>
        <w:tc>
          <w:tcPr>
            <w:tcW w:w="1914"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тыс</w:t>
            </w:r>
            <w:proofErr w:type="gramStart"/>
            <w:r>
              <w:rPr>
                <w:rFonts w:eastAsia="Calibri"/>
                <w:color w:val="000000"/>
                <w:sz w:val="24"/>
                <w:szCs w:val="24"/>
              </w:rPr>
              <w:t>.р</w:t>
            </w:r>
            <w:proofErr w:type="gramEnd"/>
            <w:r>
              <w:rPr>
                <w:rFonts w:eastAsia="Calibri"/>
                <w:color w:val="000000"/>
                <w:sz w:val="24"/>
                <w:szCs w:val="24"/>
              </w:rPr>
              <w:t>уб.</w:t>
            </w:r>
          </w:p>
        </w:tc>
        <w:tc>
          <w:tcPr>
            <w:tcW w:w="1932"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квитанции об оплате штрафов</w:t>
            </w:r>
          </w:p>
        </w:tc>
      </w:tr>
      <w:tr w:rsidR="00D32A54" w:rsidTr="00B1104E">
        <w:tc>
          <w:tcPr>
            <w:tcW w:w="675" w:type="dxa"/>
          </w:tcPr>
          <w:p w:rsidR="00D32A54" w:rsidRDefault="00D32A54" w:rsidP="00B1104E">
            <w:pPr>
              <w:ind w:right="-1"/>
              <w:jc w:val="center"/>
              <w:rPr>
                <w:rFonts w:eastAsia="Calibri"/>
                <w:color w:val="000000"/>
                <w:sz w:val="24"/>
                <w:szCs w:val="24"/>
              </w:rPr>
            </w:pPr>
            <w:r>
              <w:rPr>
                <w:rFonts w:eastAsia="Calibri"/>
                <w:color w:val="000000"/>
                <w:sz w:val="24"/>
                <w:szCs w:val="24"/>
              </w:rPr>
              <w:lastRenderedPageBreak/>
              <w:t>8.</w:t>
            </w:r>
          </w:p>
        </w:tc>
        <w:tc>
          <w:tcPr>
            <w:tcW w:w="2977" w:type="dxa"/>
          </w:tcPr>
          <w:p w:rsidR="00D32A54" w:rsidRDefault="00D32A54" w:rsidP="00B1104E">
            <w:pPr>
              <w:ind w:right="-1"/>
              <w:rPr>
                <w:rFonts w:eastAsia="Calibri"/>
                <w:color w:val="000000"/>
                <w:sz w:val="24"/>
                <w:szCs w:val="24"/>
              </w:rPr>
            </w:pPr>
            <w:r>
              <w:rPr>
                <w:rFonts w:eastAsia="Calibri"/>
                <w:color w:val="000000"/>
                <w:sz w:val="24"/>
                <w:szCs w:val="24"/>
              </w:rPr>
              <w:t>Доля проведенных профилактических мероприятий</w:t>
            </w:r>
          </w:p>
        </w:tc>
        <w:tc>
          <w:tcPr>
            <w:tcW w:w="2073" w:type="dxa"/>
          </w:tcPr>
          <w:p w:rsidR="00D32A54" w:rsidRPr="005B693B" w:rsidRDefault="00D32A54" w:rsidP="00B1104E">
            <w:pPr>
              <w:ind w:right="-1"/>
              <w:jc w:val="center"/>
              <w:rPr>
                <w:rFonts w:eastAsia="Calibri"/>
                <w:color w:val="000000"/>
                <w:sz w:val="24"/>
                <w:szCs w:val="24"/>
              </w:rPr>
            </w:pPr>
            <w:proofErr w:type="spellStart"/>
            <w:r>
              <w:rPr>
                <w:rFonts w:eastAsia="Calibri"/>
                <w:color w:val="000000"/>
                <w:sz w:val="24"/>
                <w:szCs w:val="24"/>
              </w:rPr>
              <w:t>Дпм=Ппм</w:t>
            </w:r>
            <w:proofErr w:type="spellEnd"/>
            <w:r>
              <w:rPr>
                <w:rFonts w:eastAsia="Calibri"/>
                <w:color w:val="000000"/>
                <w:sz w:val="24"/>
                <w:szCs w:val="24"/>
              </w:rPr>
              <w:t>/</w:t>
            </w:r>
            <w:proofErr w:type="spellStart"/>
            <w:r>
              <w:rPr>
                <w:rFonts w:eastAsia="Calibri"/>
                <w:color w:val="000000"/>
                <w:sz w:val="24"/>
                <w:szCs w:val="24"/>
              </w:rPr>
              <w:t>Зпм</w:t>
            </w:r>
            <w:proofErr w:type="spellEnd"/>
            <w:r>
              <w:rPr>
                <w:rFonts w:eastAsia="Calibri"/>
                <w:color w:val="000000"/>
                <w:sz w:val="24"/>
                <w:szCs w:val="24"/>
              </w:rPr>
              <w:t xml:space="preserve">*100, </w:t>
            </w:r>
            <w:r w:rsidRPr="00831BF5">
              <w:rPr>
                <w:rFonts w:eastAsia="Calibri"/>
                <w:color w:val="000000"/>
              </w:rPr>
              <w:t xml:space="preserve">где </w:t>
            </w:r>
            <w:proofErr w:type="spellStart"/>
            <w:r w:rsidRPr="00831BF5">
              <w:rPr>
                <w:rFonts w:eastAsia="Calibri"/>
                <w:color w:val="000000"/>
              </w:rPr>
              <w:t>Дпм</w:t>
            </w:r>
            <w:proofErr w:type="spellEnd"/>
            <w:r w:rsidRPr="00831BF5">
              <w:rPr>
                <w:rFonts w:eastAsia="Calibri"/>
                <w:color w:val="000000"/>
              </w:rPr>
              <w:t xml:space="preserve"> </w:t>
            </w:r>
            <w:proofErr w:type="gramStart"/>
            <w:r w:rsidRPr="00831BF5">
              <w:rPr>
                <w:rFonts w:eastAsia="Calibri"/>
                <w:color w:val="000000"/>
              </w:rPr>
              <w:t>–д</w:t>
            </w:r>
            <w:proofErr w:type="gramEnd"/>
            <w:r w:rsidRPr="00831BF5">
              <w:rPr>
                <w:rFonts w:eastAsia="Calibri"/>
                <w:color w:val="000000"/>
              </w:rPr>
              <w:t xml:space="preserve">оля проведенных профилактических мероприятий, </w:t>
            </w:r>
            <w:proofErr w:type="spellStart"/>
            <w:r w:rsidRPr="00831BF5">
              <w:rPr>
                <w:rFonts w:eastAsia="Calibri"/>
                <w:color w:val="000000"/>
              </w:rPr>
              <w:t>Ппм</w:t>
            </w:r>
            <w:proofErr w:type="spellEnd"/>
            <w:r w:rsidRPr="00831BF5">
              <w:rPr>
                <w:rFonts w:eastAsia="Calibri"/>
                <w:color w:val="000000"/>
              </w:rPr>
              <w:t xml:space="preserve"> – проведенные профилактические мероприятия, </w:t>
            </w:r>
            <w:proofErr w:type="spellStart"/>
            <w:r w:rsidRPr="00831BF5">
              <w:rPr>
                <w:rFonts w:eastAsia="Calibri"/>
                <w:color w:val="000000"/>
              </w:rPr>
              <w:t>Зпм</w:t>
            </w:r>
            <w:proofErr w:type="spellEnd"/>
            <w:r w:rsidRPr="00831BF5">
              <w:rPr>
                <w:rFonts w:eastAsia="Calibri"/>
                <w:color w:val="000000"/>
              </w:rPr>
              <w:t xml:space="preserve"> – запланированные мероприятия</w:t>
            </w:r>
          </w:p>
        </w:tc>
        <w:tc>
          <w:tcPr>
            <w:tcW w:w="1914" w:type="dxa"/>
          </w:tcPr>
          <w:p w:rsidR="00D32A54" w:rsidRDefault="00D32A54" w:rsidP="00B1104E">
            <w:pPr>
              <w:ind w:right="-1"/>
              <w:jc w:val="center"/>
              <w:rPr>
                <w:rFonts w:eastAsia="Calibri"/>
                <w:color w:val="000000"/>
                <w:sz w:val="24"/>
                <w:szCs w:val="24"/>
              </w:rPr>
            </w:pPr>
            <w:r>
              <w:rPr>
                <w:rFonts w:eastAsia="Calibri"/>
                <w:color w:val="000000"/>
                <w:sz w:val="24"/>
                <w:szCs w:val="24"/>
              </w:rPr>
              <w:t>%</w:t>
            </w:r>
          </w:p>
        </w:tc>
        <w:tc>
          <w:tcPr>
            <w:tcW w:w="1932" w:type="dxa"/>
          </w:tcPr>
          <w:p w:rsidR="00D32A54" w:rsidRPr="005B693B" w:rsidRDefault="00D32A54" w:rsidP="00B1104E">
            <w:pPr>
              <w:ind w:right="-1"/>
              <w:jc w:val="center"/>
              <w:rPr>
                <w:rFonts w:eastAsia="Calibri"/>
                <w:color w:val="000000"/>
                <w:sz w:val="24"/>
                <w:szCs w:val="24"/>
              </w:rPr>
            </w:pPr>
            <w:r>
              <w:rPr>
                <w:rFonts w:eastAsia="Calibri"/>
                <w:color w:val="000000"/>
                <w:sz w:val="24"/>
                <w:szCs w:val="24"/>
              </w:rPr>
              <w:t>План проведения профилактических мероприятий</w:t>
            </w:r>
          </w:p>
        </w:tc>
      </w:tr>
    </w:tbl>
    <w:p w:rsidR="00D32A54" w:rsidRPr="006228AC" w:rsidRDefault="00D32A54" w:rsidP="00D32A54">
      <w:pPr>
        <w:ind w:right="-1"/>
        <w:jc w:val="center"/>
        <w:rPr>
          <w:rFonts w:eastAsia="Calibri"/>
          <w:b/>
          <w:color w:val="000000"/>
          <w:sz w:val="28"/>
          <w:szCs w:val="28"/>
        </w:rPr>
      </w:pPr>
    </w:p>
    <w:sectPr w:rsidR="00D32A54" w:rsidRPr="006228AC" w:rsidSect="00391866">
      <w:headerReference w:type="first" r:id="rId15"/>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56B" w:rsidRDefault="00DC556B" w:rsidP="001C7206">
      <w:r>
        <w:separator/>
      </w:r>
    </w:p>
  </w:endnote>
  <w:endnote w:type="continuationSeparator" w:id="0">
    <w:p w:rsidR="00DC556B" w:rsidRDefault="00DC556B" w:rsidP="001C7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56B" w:rsidRDefault="00DC556B" w:rsidP="001C7206">
      <w:r>
        <w:separator/>
      </w:r>
    </w:p>
  </w:footnote>
  <w:footnote w:type="continuationSeparator" w:id="0">
    <w:p w:rsidR="00DC556B" w:rsidRDefault="00DC556B" w:rsidP="001C7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30" w:rsidRDefault="00FE6E30">
    <w:pPr>
      <w:pStyle w:val="ad"/>
    </w:pPr>
  </w:p>
  <w:p w:rsidR="00FE6E30" w:rsidRDefault="00FE6E3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6C40AB"/>
    <w:multiLevelType w:val="hybridMultilevel"/>
    <w:tmpl w:val="930CDE78"/>
    <w:lvl w:ilvl="0" w:tplc="F5F688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8E388E"/>
    <w:multiLevelType w:val="hybridMultilevel"/>
    <w:tmpl w:val="7F7402FC"/>
    <w:lvl w:ilvl="0" w:tplc="7302730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078415EA"/>
    <w:multiLevelType w:val="hybridMultilevel"/>
    <w:tmpl w:val="00E22B8A"/>
    <w:lvl w:ilvl="0" w:tplc="A70CE3F8">
      <w:start w:val="1"/>
      <w:numFmt w:val="decimal"/>
      <w:lvlText w:val="%1."/>
      <w:lvlJc w:val="left"/>
      <w:pPr>
        <w:ind w:left="928"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DB46646"/>
    <w:multiLevelType w:val="hybridMultilevel"/>
    <w:tmpl w:val="BBD679F4"/>
    <w:lvl w:ilvl="0" w:tplc="8B70C5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43C7A0E"/>
    <w:multiLevelType w:val="hybridMultilevel"/>
    <w:tmpl w:val="763C6D10"/>
    <w:lvl w:ilvl="0" w:tplc="A83A4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1F488D"/>
    <w:multiLevelType w:val="hybridMultilevel"/>
    <w:tmpl w:val="18B2A8C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8AD229C"/>
    <w:multiLevelType w:val="multilevel"/>
    <w:tmpl w:val="781E8D14"/>
    <w:lvl w:ilvl="0">
      <w:start w:val="1"/>
      <w:numFmt w:val="decimal"/>
      <w:lvlText w:val="%1."/>
      <w:lvlJc w:val="left"/>
      <w:pPr>
        <w:ind w:left="1068" w:hanging="360"/>
      </w:pPr>
      <w:rPr>
        <w:rFonts w:eastAsia="Calibri" w:hint="default"/>
      </w:rPr>
    </w:lvl>
    <w:lvl w:ilvl="1">
      <w:start w:val="1"/>
      <w:numFmt w:val="decimal"/>
      <w:isLgl/>
      <w:lvlText w:val="%1.%2."/>
      <w:lvlJc w:val="left"/>
      <w:pPr>
        <w:ind w:left="1211" w:hanging="360"/>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428" w:hanging="720"/>
      </w:pPr>
      <w:rPr>
        <w:rFonts w:eastAsia="Calibri" w:hint="default"/>
      </w:rPr>
    </w:lvl>
    <w:lvl w:ilvl="4">
      <w:start w:val="1"/>
      <w:numFmt w:val="decimal"/>
      <w:isLgl/>
      <w:lvlText w:val="%1.%2.%3.%4.%5."/>
      <w:lvlJc w:val="left"/>
      <w:pPr>
        <w:ind w:left="1788" w:hanging="1080"/>
      </w:pPr>
      <w:rPr>
        <w:rFonts w:eastAsia="Calibri" w:hint="default"/>
      </w:rPr>
    </w:lvl>
    <w:lvl w:ilvl="5">
      <w:start w:val="1"/>
      <w:numFmt w:val="decimal"/>
      <w:isLgl/>
      <w:lvlText w:val="%1.%2.%3.%4.%5.%6."/>
      <w:lvlJc w:val="left"/>
      <w:pPr>
        <w:ind w:left="1788" w:hanging="1080"/>
      </w:pPr>
      <w:rPr>
        <w:rFonts w:eastAsia="Calibri" w:hint="default"/>
      </w:rPr>
    </w:lvl>
    <w:lvl w:ilvl="6">
      <w:start w:val="1"/>
      <w:numFmt w:val="decimal"/>
      <w:isLgl/>
      <w:lvlText w:val="%1.%2.%3.%4.%5.%6.%7."/>
      <w:lvlJc w:val="left"/>
      <w:pPr>
        <w:ind w:left="2148" w:hanging="1440"/>
      </w:pPr>
      <w:rPr>
        <w:rFonts w:eastAsia="Calibri" w:hint="default"/>
      </w:rPr>
    </w:lvl>
    <w:lvl w:ilvl="7">
      <w:start w:val="1"/>
      <w:numFmt w:val="decimal"/>
      <w:isLgl/>
      <w:lvlText w:val="%1.%2.%3.%4.%5.%6.%7.%8."/>
      <w:lvlJc w:val="left"/>
      <w:pPr>
        <w:ind w:left="2148" w:hanging="1440"/>
      </w:pPr>
      <w:rPr>
        <w:rFonts w:eastAsia="Calibri" w:hint="default"/>
      </w:rPr>
    </w:lvl>
    <w:lvl w:ilvl="8">
      <w:start w:val="1"/>
      <w:numFmt w:val="decimal"/>
      <w:isLgl/>
      <w:lvlText w:val="%1.%2.%3.%4.%5.%6.%7.%8.%9."/>
      <w:lvlJc w:val="left"/>
      <w:pPr>
        <w:ind w:left="2508" w:hanging="1800"/>
      </w:pPr>
      <w:rPr>
        <w:rFonts w:eastAsia="Calibri" w:hint="default"/>
      </w:rPr>
    </w:lvl>
  </w:abstractNum>
  <w:abstractNum w:abstractNumId="25">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F341F81"/>
    <w:multiLevelType w:val="hybridMultilevel"/>
    <w:tmpl w:val="635C2F9E"/>
    <w:lvl w:ilvl="0" w:tplc="502C0A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B6E2539"/>
    <w:multiLevelType w:val="hybridMultilevel"/>
    <w:tmpl w:val="7E307642"/>
    <w:lvl w:ilvl="0" w:tplc="AC76DB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5">
    <w:nsid w:val="3FBC41FF"/>
    <w:multiLevelType w:val="multilevel"/>
    <w:tmpl w:val="E4181D4C"/>
    <w:lvl w:ilvl="0">
      <w:start w:val="1"/>
      <w:numFmt w:val="decimal"/>
      <w:lvlText w:val="%1."/>
      <w:lvlJc w:val="left"/>
      <w:pPr>
        <w:ind w:left="1068" w:hanging="360"/>
      </w:pPr>
      <w:rPr>
        <w:rFonts w:eastAsia="Calibri" w:hint="default"/>
      </w:rPr>
    </w:lvl>
    <w:lvl w:ilvl="1">
      <w:start w:val="2"/>
      <w:numFmt w:val="decimal"/>
      <w:isLgl/>
      <w:lvlText w:val="%1.%2."/>
      <w:lvlJc w:val="left"/>
      <w:pPr>
        <w:ind w:left="2118" w:hanging="1410"/>
      </w:pPr>
      <w:rPr>
        <w:rFonts w:hint="default"/>
      </w:rPr>
    </w:lvl>
    <w:lvl w:ilvl="2">
      <w:start w:val="1"/>
      <w:numFmt w:val="decimal"/>
      <w:isLgl/>
      <w:lvlText w:val="%1.%2.%3."/>
      <w:lvlJc w:val="left"/>
      <w:pPr>
        <w:ind w:left="2118" w:hanging="1410"/>
      </w:pPr>
      <w:rPr>
        <w:rFonts w:hint="default"/>
      </w:rPr>
    </w:lvl>
    <w:lvl w:ilvl="3">
      <w:start w:val="1"/>
      <w:numFmt w:val="decimal"/>
      <w:isLgl/>
      <w:lvlText w:val="%1.%2.%3.%4."/>
      <w:lvlJc w:val="left"/>
      <w:pPr>
        <w:ind w:left="2118" w:hanging="1410"/>
      </w:pPr>
      <w:rPr>
        <w:rFonts w:hint="default"/>
      </w:rPr>
    </w:lvl>
    <w:lvl w:ilvl="4">
      <w:start w:val="1"/>
      <w:numFmt w:val="decimal"/>
      <w:isLgl/>
      <w:lvlText w:val="%1.%2.%3.%4.%5."/>
      <w:lvlJc w:val="left"/>
      <w:pPr>
        <w:ind w:left="2118" w:hanging="1410"/>
      </w:pPr>
      <w:rPr>
        <w:rFonts w:hint="default"/>
      </w:rPr>
    </w:lvl>
    <w:lvl w:ilvl="5">
      <w:start w:val="1"/>
      <w:numFmt w:val="decimal"/>
      <w:isLgl/>
      <w:lvlText w:val="%1.%2.%3.%4.%5.%6."/>
      <w:lvlJc w:val="left"/>
      <w:pPr>
        <w:ind w:left="2118" w:hanging="141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41ED6279"/>
    <w:multiLevelType w:val="hybridMultilevel"/>
    <w:tmpl w:val="D9063BEE"/>
    <w:lvl w:ilvl="0" w:tplc="4E16FB04">
      <w:start w:val="1"/>
      <w:numFmt w:val="bullet"/>
      <w:lvlText w:val=""/>
      <w:lvlJc w:val="left"/>
      <w:pPr>
        <w:tabs>
          <w:tab w:val="num" w:pos="1287"/>
        </w:tabs>
        <w:ind w:left="1287"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41">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8451FB6"/>
    <w:multiLevelType w:val="hybridMultilevel"/>
    <w:tmpl w:val="2E1A049A"/>
    <w:lvl w:ilvl="0" w:tplc="78BA0B56">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9">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12E54FA"/>
    <w:multiLevelType w:val="hybridMultilevel"/>
    <w:tmpl w:val="CBB099D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CF466A1"/>
    <w:multiLevelType w:val="hybridMultilevel"/>
    <w:tmpl w:val="CBA4D5C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65"/>
  </w:num>
  <w:num w:numId="3">
    <w:abstractNumId w:val="9"/>
  </w:num>
  <w:num w:numId="4">
    <w:abstractNumId w:val="39"/>
  </w:num>
  <w:num w:numId="5">
    <w:abstractNumId w:val="3"/>
  </w:num>
  <w:num w:numId="6">
    <w:abstractNumId w:val="62"/>
  </w:num>
  <w:num w:numId="7">
    <w:abstractNumId w:val="40"/>
  </w:num>
  <w:num w:numId="8">
    <w:abstractNumId w:val="68"/>
  </w:num>
  <w:num w:numId="9">
    <w:abstractNumId w:val="57"/>
  </w:num>
  <w:num w:numId="10">
    <w:abstractNumId w:val="41"/>
  </w:num>
  <w:num w:numId="11">
    <w:abstractNumId w:val="43"/>
  </w:num>
  <w:num w:numId="12">
    <w:abstractNumId w:val="66"/>
  </w:num>
  <w:num w:numId="13">
    <w:abstractNumId w:val="59"/>
  </w:num>
  <w:num w:numId="14">
    <w:abstractNumId w:val="34"/>
  </w:num>
  <w:num w:numId="15">
    <w:abstractNumId w:val="58"/>
  </w:num>
  <w:num w:numId="16">
    <w:abstractNumId w:val="13"/>
  </w:num>
  <w:num w:numId="17">
    <w:abstractNumId w:val="19"/>
  </w:num>
  <w:num w:numId="18">
    <w:abstractNumId w:val="8"/>
  </w:num>
  <w:num w:numId="19">
    <w:abstractNumId w:val="44"/>
  </w:num>
  <w:num w:numId="20">
    <w:abstractNumId w:val="70"/>
  </w:num>
  <w:num w:numId="21">
    <w:abstractNumId w:val="22"/>
  </w:num>
  <w:num w:numId="22">
    <w:abstractNumId w:val="25"/>
  </w:num>
  <w:num w:numId="23">
    <w:abstractNumId w:val="49"/>
  </w:num>
  <w:num w:numId="24">
    <w:abstractNumId w:val="28"/>
  </w:num>
  <w:num w:numId="25">
    <w:abstractNumId w:val="52"/>
  </w:num>
  <w:num w:numId="26">
    <w:abstractNumId w:val="37"/>
  </w:num>
  <w:num w:numId="27">
    <w:abstractNumId w:val="23"/>
  </w:num>
  <w:num w:numId="28">
    <w:abstractNumId w:val="61"/>
  </w:num>
  <w:num w:numId="29">
    <w:abstractNumId w:val="64"/>
  </w:num>
  <w:num w:numId="30">
    <w:abstractNumId w:val="17"/>
  </w:num>
  <w:num w:numId="31">
    <w:abstractNumId w:val="26"/>
  </w:num>
  <w:num w:numId="32">
    <w:abstractNumId w:val="50"/>
  </w:num>
  <w:num w:numId="33">
    <w:abstractNumId w:val="30"/>
  </w:num>
  <w:num w:numId="34">
    <w:abstractNumId w:val="14"/>
  </w:num>
  <w:num w:numId="35">
    <w:abstractNumId w:val="63"/>
  </w:num>
  <w:num w:numId="36">
    <w:abstractNumId w:val="2"/>
  </w:num>
  <w:num w:numId="37">
    <w:abstractNumId w:val="54"/>
  </w:num>
  <w:num w:numId="38">
    <w:abstractNumId w:val="33"/>
  </w:num>
  <w:num w:numId="39">
    <w:abstractNumId w:val="47"/>
  </w:num>
  <w:num w:numId="40">
    <w:abstractNumId w:val="10"/>
  </w:num>
  <w:num w:numId="41">
    <w:abstractNumId w:val="16"/>
  </w:num>
  <w:num w:numId="42">
    <w:abstractNumId w:val="31"/>
  </w:num>
  <w:num w:numId="43">
    <w:abstractNumId w:val="53"/>
  </w:num>
  <w:num w:numId="44">
    <w:abstractNumId w:val="51"/>
  </w:num>
  <w:num w:numId="45">
    <w:abstractNumId w:val="67"/>
  </w:num>
  <w:num w:numId="46">
    <w:abstractNumId w:val="21"/>
  </w:num>
  <w:num w:numId="47">
    <w:abstractNumId w:val="4"/>
  </w:num>
  <w:num w:numId="48">
    <w:abstractNumId w:val="69"/>
  </w:num>
  <w:num w:numId="49">
    <w:abstractNumId w:val="60"/>
  </w:num>
  <w:num w:numId="50">
    <w:abstractNumId w:val="18"/>
  </w:num>
  <w:num w:numId="51">
    <w:abstractNumId w:val="0"/>
  </w:num>
  <w:num w:numId="52">
    <w:abstractNumId w:val="29"/>
  </w:num>
  <w:num w:numId="53">
    <w:abstractNumId w:val="6"/>
  </w:num>
  <w:num w:numId="54">
    <w:abstractNumId w:val="56"/>
  </w:num>
  <w:num w:numId="55">
    <w:abstractNumId w:val="42"/>
  </w:num>
  <w:num w:numId="56">
    <w:abstractNumId w:val="11"/>
  </w:num>
  <w:num w:numId="57">
    <w:abstractNumId w:val="48"/>
  </w:num>
  <w:num w:numId="58">
    <w:abstractNumId w:val="46"/>
  </w:num>
  <w:num w:numId="59">
    <w:abstractNumId w:val="1"/>
  </w:num>
  <w:num w:numId="60">
    <w:abstractNumId w:val="5"/>
  </w:num>
  <w:num w:numId="61">
    <w:abstractNumId w:val="55"/>
  </w:num>
  <w:num w:numId="62">
    <w:abstractNumId w:val="38"/>
  </w:num>
  <w:num w:numId="63">
    <w:abstractNumId w:val="20"/>
  </w:num>
  <w:num w:numId="64">
    <w:abstractNumId w:val="45"/>
  </w:num>
  <w:num w:numId="65">
    <w:abstractNumId w:val="35"/>
  </w:num>
  <w:num w:numId="66">
    <w:abstractNumId w:val="12"/>
  </w:num>
  <w:num w:numId="67">
    <w:abstractNumId w:val="15"/>
  </w:num>
  <w:num w:numId="68">
    <w:abstractNumId w:val="27"/>
  </w:num>
  <w:num w:numId="69">
    <w:abstractNumId w:val="36"/>
  </w:num>
  <w:num w:numId="70">
    <w:abstractNumId w:val="7"/>
  </w:num>
  <w:num w:numId="71">
    <w:abstractNumId w:val="3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0A5E3D"/>
    <w:rsid w:val="0001059A"/>
    <w:rsid w:val="000119E2"/>
    <w:rsid w:val="000176E9"/>
    <w:rsid w:val="00040754"/>
    <w:rsid w:val="00044807"/>
    <w:rsid w:val="0004553E"/>
    <w:rsid w:val="00050B7A"/>
    <w:rsid w:val="000749A9"/>
    <w:rsid w:val="000770EF"/>
    <w:rsid w:val="00082307"/>
    <w:rsid w:val="00082DE5"/>
    <w:rsid w:val="00085D34"/>
    <w:rsid w:val="00093038"/>
    <w:rsid w:val="000A5E3D"/>
    <w:rsid w:val="000A7A04"/>
    <w:rsid w:val="000D23EC"/>
    <w:rsid w:val="000D4A3F"/>
    <w:rsid w:val="000D7D33"/>
    <w:rsid w:val="000E1810"/>
    <w:rsid w:val="000E285D"/>
    <w:rsid w:val="000E3C7C"/>
    <w:rsid w:val="000E5954"/>
    <w:rsid w:val="000E676D"/>
    <w:rsid w:val="000F4AB7"/>
    <w:rsid w:val="000F5ACF"/>
    <w:rsid w:val="00101BA4"/>
    <w:rsid w:val="00102B3D"/>
    <w:rsid w:val="0010648D"/>
    <w:rsid w:val="001104DF"/>
    <w:rsid w:val="00115AEE"/>
    <w:rsid w:val="00126FAD"/>
    <w:rsid w:val="001524CB"/>
    <w:rsid w:val="00160ABB"/>
    <w:rsid w:val="0017628C"/>
    <w:rsid w:val="00177BD1"/>
    <w:rsid w:val="00184CD4"/>
    <w:rsid w:val="00197241"/>
    <w:rsid w:val="001A0755"/>
    <w:rsid w:val="001B09C0"/>
    <w:rsid w:val="001C7206"/>
    <w:rsid w:val="001D3208"/>
    <w:rsid w:val="001D40A2"/>
    <w:rsid w:val="001D6771"/>
    <w:rsid w:val="001E34E9"/>
    <w:rsid w:val="001F13C5"/>
    <w:rsid w:val="00205964"/>
    <w:rsid w:val="00207A85"/>
    <w:rsid w:val="00234068"/>
    <w:rsid w:val="00240EAA"/>
    <w:rsid w:val="002411D6"/>
    <w:rsid w:val="002416D8"/>
    <w:rsid w:val="002500FF"/>
    <w:rsid w:val="00275B6C"/>
    <w:rsid w:val="00284347"/>
    <w:rsid w:val="002967AA"/>
    <w:rsid w:val="002A25DF"/>
    <w:rsid w:val="002A308E"/>
    <w:rsid w:val="002B34A5"/>
    <w:rsid w:val="002C3DF9"/>
    <w:rsid w:val="002C417E"/>
    <w:rsid w:val="002D5431"/>
    <w:rsid w:val="002E3402"/>
    <w:rsid w:val="002E60A4"/>
    <w:rsid w:val="002F1D87"/>
    <w:rsid w:val="002F3E68"/>
    <w:rsid w:val="00301FB3"/>
    <w:rsid w:val="0030371B"/>
    <w:rsid w:val="0031125D"/>
    <w:rsid w:val="00314E38"/>
    <w:rsid w:val="00342FFF"/>
    <w:rsid w:val="00343DD9"/>
    <w:rsid w:val="00345282"/>
    <w:rsid w:val="0035175C"/>
    <w:rsid w:val="00360B23"/>
    <w:rsid w:val="00362BEA"/>
    <w:rsid w:val="0036698F"/>
    <w:rsid w:val="0038554E"/>
    <w:rsid w:val="00391866"/>
    <w:rsid w:val="003A0135"/>
    <w:rsid w:val="003A750D"/>
    <w:rsid w:val="003B2D57"/>
    <w:rsid w:val="003B3321"/>
    <w:rsid w:val="003C7985"/>
    <w:rsid w:val="003D50BC"/>
    <w:rsid w:val="003D71E0"/>
    <w:rsid w:val="003D7957"/>
    <w:rsid w:val="003E1D03"/>
    <w:rsid w:val="003E2F9D"/>
    <w:rsid w:val="003E3D84"/>
    <w:rsid w:val="003F5DB1"/>
    <w:rsid w:val="003F7781"/>
    <w:rsid w:val="00402F07"/>
    <w:rsid w:val="00407882"/>
    <w:rsid w:val="00414836"/>
    <w:rsid w:val="004204F9"/>
    <w:rsid w:val="00427D4C"/>
    <w:rsid w:val="0043006F"/>
    <w:rsid w:val="00441CDF"/>
    <w:rsid w:val="00465624"/>
    <w:rsid w:val="004732C3"/>
    <w:rsid w:val="0047467B"/>
    <w:rsid w:val="004902C8"/>
    <w:rsid w:val="00494D1B"/>
    <w:rsid w:val="00496C59"/>
    <w:rsid w:val="004A22A1"/>
    <w:rsid w:val="004A361E"/>
    <w:rsid w:val="004A692E"/>
    <w:rsid w:val="004B5C02"/>
    <w:rsid w:val="004C00C2"/>
    <w:rsid w:val="004D2631"/>
    <w:rsid w:val="004D686A"/>
    <w:rsid w:val="004E08AC"/>
    <w:rsid w:val="004E0E07"/>
    <w:rsid w:val="004E1B10"/>
    <w:rsid w:val="004F0E74"/>
    <w:rsid w:val="00502847"/>
    <w:rsid w:val="0050596D"/>
    <w:rsid w:val="00520616"/>
    <w:rsid w:val="00531EB7"/>
    <w:rsid w:val="00532B4F"/>
    <w:rsid w:val="00547BE0"/>
    <w:rsid w:val="00551BAF"/>
    <w:rsid w:val="00560754"/>
    <w:rsid w:val="00564546"/>
    <w:rsid w:val="00566AC7"/>
    <w:rsid w:val="00571F9E"/>
    <w:rsid w:val="00572A0F"/>
    <w:rsid w:val="005A769A"/>
    <w:rsid w:val="005B3F3A"/>
    <w:rsid w:val="005B7C59"/>
    <w:rsid w:val="005C7B21"/>
    <w:rsid w:val="005D2B8D"/>
    <w:rsid w:val="005E4585"/>
    <w:rsid w:val="005F2551"/>
    <w:rsid w:val="00604FB3"/>
    <w:rsid w:val="006060BF"/>
    <w:rsid w:val="00607C36"/>
    <w:rsid w:val="006208ED"/>
    <w:rsid w:val="00620F16"/>
    <w:rsid w:val="00621D72"/>
    <w:rsid w:val="006245DC"/>
    <w:rsid w:val="0062673F"/>
    <w:rsid w:val="0066483B"/>
    <w:rsid w:val="00664B03"/>
    <w:rsid w:val="00667834"/>
    <w:rsid w:val="00667C57"/>
    <w:rsid w:val="0067720C"/>
    <w:rsid w:val="00682AA3"/>
    <w:rsid w:val="00682F6E"/>
    <w:rsid w:val="00684488"/>
    <w:rsid w:val="00686760"/>
    <w:rsid w:val="006A0E37"/>
    <w:rsid w:val="006A39FC"/>
    <w:rsid w:val="006B6EF9"/>
    <w:rsid w:val="006C29EB"/>
    <w:rsid w:val="006C5485"/>
    <w:rsid w:val="006C7880"/>
    <w:rsid w:val="006D2887"/>
    <w:rsid w:val="006D2C80"/>
    <w:rsid w:val="006E3B3F"/>
    <w:rsid w:val="006E6E8D"/>
    <w:rsid w:val="00704543"/>
    <w:rsid w:val="00704ED4"/>
    <w:rsid w:val="00707906"/>
    <w:rsid w:val="00726544"/>
    <w:rsid w:val="0073408E"/>
    <w:rsid w:val="00736F66"/>
    <w:rsid w:val="007462BA"/>
    <w:rsid w:val="007470AA"/>
    <w:rsid w:val="00754812"/>
    <w:rsid w:val="00764F69"/>
    <w:rsid w:val="00773EE8"/>
    <w:rsid w:val="007759ED"/>
    <w:rsid w:val="007764BB"/>
    <w:rsid w:val="00783283"/>
    <w:rsid w:val="00797145"/>
    <w:rsid w:val="007A7798"/>
    <w:rsid w:val="007C17B8"/>
    <w:rsid w:val="007E0D2E"/>
    <w:rsid w:val="007E4261"/>
    <w:rsid w:val="007E732D"/>
    <w:rsid w:val="007F5AB2"/>
    <w:rsid w:val="00815674"/>
    <w:rsid w:val="00816193"/>
    <w:rsid w:val="00833419"/>
    <w:rsid w:val="00833819"/>
    <w:rsid w:val="00834C11"/>
    <w:rsid w:val="008472EA"/>
    <w:rsid w:val="00854472"/>
    <w:rsid w:val="00857396"/>
    <w:rsid w:val="00857ECF"/>
    <w:rsid w:val="00870922"/>
    <w:rsid w:val="008718AF"/>
    <w:rsid w:val="00885B21"/>
    <w:rsid w:val="00892B44"/>
    <w:rsid w:val="00896735"/>
    <w:rsid w:val="00897529"/>
    <w:rsid w:val="008C1884"/>
    <w:rsid w:val="008C32FA"/>
    <w:rsid w:val="008D68E7"/>
    <w:rsid w:val="008E5EA9"/>
    <w:rsid w:val="008F0CD7"/>
    <w:rsid w:val="008F2D4F"/>
    <w:rsid w:val="00902B71"/>
    <w:rsid w:val="009073E8"/>
    <w:rsid w:val="0091035D"/>
    <w:rsid w:val="00917A3E"/>
    <w:rsid w:val="00924606"/>
    <w:rsid w:val="00940FCF"/>
    <w:rsid w:val="009431E4"/>
    <w:rsid w:val="00943792"/>
    <w:rsid w:val="009501D9"/>
    <w:rsid w:val="00965381"/>
    <w:rsid w:val="009927BC"/>
    <w:rsid w:val="00994397"/>
    <w:rsid w:val="00994769"/>
    <w:rsid w:val="00997BAE"/>
    <w:rsid w:val="009A1931"/>
    <w:rsid w:val="009A5786"/>
    <w:rsid w:val="009B56CA"/>
    <w:rsid w:val="009C10B1"/>
    <w:rsid w:val="009C45CA"/>
    <w:rsid w:val="009D3DB6"/>
    <w:rsid w:val="009E79B6"/>
    <w:rsid w:val="009F4198"/>
    <w:rsid w:val="009F4451"/>
    <w:rsid w:val="009F79AE"/>
    <w:rsid w:val="00A005D4"/>
    <w:rsid w:val="00A05F15"/>
    <w:rsid w:val="00A1216F"/>
    <w:rsid w:val="00A16D2D"/>
    <w:rsid w:val="00A17604"/>
    <w:rsid w:val="00A21E6A"/>
    <w:rsid w:val="00A3362A"/>
    <w:rsid w:val="00A34BF2"/>
    <w:rsid w:val="00A35D7A"/>
    <w:rsid w:val="00A37C50"/>
    <w:rsid w:val="00A40C13"/>
    <w:rsid w:val="00A43CAB"/>
    <w:rsid w:val="00A658BD"/>
    <w:rsid w:val="00A7100C"/>
    <w:rsid w:val="00A74B2B"/>
    <w:rsid w:val="00A80AA2"/>
    <w:rsid w:val="00A92CCB"/>
    <w:rsid w:val="00AA32A9"/>
    <w:rsid w:val="00AC7D1D"/>
    <w:rsid w:val="00AC7E75"/>
    <w:rsid w:val="00AD0A36"/>
    <w:rsid w:val="00AE31E8"/>
    <w:rsid w:val="00AE38FD"/>
    <w:rsid w:val="00AE54A1"/>
    <w:rsid w:val="00AF1D03"/>
    <w:rsid w:val="00AF453E"/>
    <w:rsid w:val="00B02B0A"/>
    <w:rsid w:val="00B10E25"/>
    <w:rsid w:val="00B1505F"/>
    <w:rsid w:val="00B151EE"/>
    <w:rsid w:val="00B245F6"/>
    <w:rsid w:val="00B24C31"/>
    <w:rsid w:val="00B258A6"/>
    <w:rsid w:val="00B30E4A"/>
    <w:rsid w:val="00B32742"/>
    <w:rsid w:val="00B3766F"/>
    <w:rsid w:val="00B379B7"/>
    <w:rsid w:val="00B437F7"/>
    <w:rsid w:val="00B5206A"/>
    <w:rsid w:val="00B654F0"/>
    <w:rsid w:val="00B821D1"/>
    <w:rsid w:val="00B839D7"/>
    <w:rsid w:val="00B857EB"/>
    <w:rsid w:val="00B96F40"/>
    <w:rsid w:val="00BA13C0"/>
    <w:rsid w:val="00BC03F6"/>
    <w:rsid w:val="00BC0EEE"/>
    <w:rsid w:val="00BC3396"/>
    <w:rsid w:val="00BD6A67"/>
    <w:rsid w:val="00BD6DF5"/>
    <w:rsid w:val="00BE0AD9"/>
    <w:rsid w:val="00BE2162"/>
    <w:rsid w:val="00BE75BC"/>
    <w:rsid w:val="00BF2E84"/>
    <w:rsid w:val="00C037C7"/>
    <w:rsid w:val="00C03E78"/>
    <w:rsid w:val="00C03FA0"/>
    <w:rsid w:val="00C07AFB"/>
    <w:rsid w:val="00C171BA"/>
    <w:rsid w:val="00C2546A"/>
    <w:rsid w:val="00C31378"/>
    <w:rsid w:val="00C45F86"/>
    <w:rsid w:val="00C46194"/>
    <w:rsid w:val="00C64D7D"/>
    <w:rsid w:val="00C67131"/>
    <w:rsid w:val="00C67701"/>
    <w:rsid w:val="00C9168D"/>
    <w:rsid w:val="00C970D4"/>
    <w:rsid w:val="00CB4110"/>
    <w:rsid w:val="00CB5316"/>
    <w:rsid w:val="00CB5AD4"/>
    <w:rsid w:val="00CC1BAA"/>
    <w:rsid w:val="00CD26F3"/>
    <w:rsid w:val="00CD3439"/>
    <w:rsid w:val="00CD7B5B"/>
    <w:rsid w:val="00CE1030"/>
    <w:rsid w:val="00CE1CD6"/>
    <w:rsid w:val="00CE22FD"/>
    <w:rsid w:val="00D03BCF"/>
    <w:rsid w:val="00D04626"/>
    <w:rsid w:val="00D1313F"/>
    <w:rsid w:val="00D16007"/>
    <w:rsid w:val="00D24524"/>
    <w:rsid w:val="00D2529E"/>
    <w:rsid w:val="00D32A54"/>
    <w:rsid w:val="00D40F24"/>
    <w:rsid w:val="00D43ACD"/>
    <w:rsid w:val="00D72CB6"/>
    <w:rsid w:val="00D7413C"/>
    <w:rsid w:val="00D840CD"/>
    <w:rsid w:val="00D86B5D"/>
    <w:rsid w:val="00D96DFA"/>
    <w:rsid w:val="00DB5BC0"/>
    <w:rsid w:val="00DB7209"/>
    <w:rsid w:val="00DC0A79"/>
    <w:rsid w:val="00DC2FE3"/>
    <w:rsid w:val="00DC4587"/>
    <w:rsid w:val="00DC556B"/>
    <w:rsid w:val="00DC6736"/>
    <w:rsid w:val="00DC6D9F"/>
    <w:rsid w:val="00DC7DA5"/>
    <w:rsid w:val="00DD14DD"/>
    <w:rsid w:val="00DD5DE5"/>
    <w:rsid w:val="00DE55F6"/>
    <w:rsid w:val="00DE6555"/>
    <w:rsid w:val="00DE6BB8"/>
    <w:rsid w:val="00E0244C"/>
    <w:rsid w:val="00E02C54"/>
    <w:rsid w:val="00E0383A"/>
    <w:rsid w:val="00E06B7F"/>
    <w:rsid w:val="00E06B9A"/>
    <w:rsid w:val="00E07ED2"/>
    <w:rsid w:val="00E07FD4"/>
    <w:rsid w:val="00E34BF0"/>
    <w:rsid w:val="00E367CB"/>
    <w:rsid w:val="00E41C4C"/>
    <w:rsid w:val="00E41E1D"/>
    <w:rsid w:val="00E430D3"/>
    <w:rsid w:val="00E502EA"/>
    <w:rsid w:val="00E54C25"/>
    <w:rsid w:val="00E60EA2"/>
    <w:rsid w:val="00E62719"/>
    <w:rsid w:val="00E66B46"/>
    <w:rsid w:val="00E76AF3"/>
    <w:rsid w:val="00E7742D"/>
    <w:rsid w:val="00E80B7B"/>
    <w:rsid w:val="00E80B8B"/>
    <w:rsid w:val="00E81F8B"/>
    <w:rsid w:val="00E87B2D"/>
    <w:rsid w:val="00E93B9C"/>
    <w:rsid w:val="00EA5D43"/>
    <w:rsid w:val="00EC0D65"/>
    <w:rsid w:val="00EC75E3"/>
    <w:rsid w:val="00ED1BFB"/>
    <w:rsid w:val="00ED451C"/>
    <w:rsid w:val="00EE3A70"/>
    <w:rsid w:val="00EF25F9"/>
    <w:rsid w:val="00F06B4F"/>
    <w:rsid w:val="00F176B9"/>
    <w:rsid w:val="00F179EE"/>
    <w:rsid w:val="00F23951"/>
    <w:rsid w:val="00F2404D"/>
    <w:rsid w:val="00F26042"/>
    <w:rsid w:val="00F44DC1"/>
    <w:rsid w:val="00F46F7F"/>
    <w:rsid w:val="00F54F59"/>
    <w:rsid w:val="00F56C0B"/>
    <w:rsid w:val="00F66A1D"/>
    <w:rsid w:val="00F67C72"/>
    <w:rsid w:val="00F85A84"/>
    <w:rsid w:val="00F90AAD"/>
    <w:rsid w:val="00FA453E"/>
    <w:rsid w:val="00FB2E3D"/>
    <w:rsid w:val="00FB5895"/>
    <w:rsid w:val="00FC05BE"/>
    <w:rsid w:val="00FC1625"/>
    <w:rsid w:val="00FC1C11"/>
    <w:rsid w:val="00FC5751"/>
    <w:rsid w:val="00FD0B3E"/>
    <w:rsid w:val="00FE06C4"/>
    <w:rsid w:val="00FE5FC8"/>
    <w:rsid w:val="00FE6E30"/>
    <w:rsid w:val="00FF35FC"/>
    <w:rsid w:val="00FF5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70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3D"/>
    <w:pPr>
      <w:spacing w:after="0" w:line="240" w:lineRule="auto"/>
      <w:ind w:left="0" w:right="0"/>
    </w:pPr>
    <w:rPr>
      <w:rFonts w:ascii="Times New Roman" w:eastAsia="Times New Roman" w:hAnsi="Times New Roman" w:cs="Times New Roman"/>
      <w:sz w:val="20"/>
      <w:szCs w:val="20"/>
      <w:lang w:eastAsia="ru-RU"/>
    </w:rPr>
  </w:style>
  <w:style w:type="paragraph" w:styleId="1">
    <w:name w:val="heading 1"/>
    <w:basedOn w:val="a"/>
    <w:next w:val="a"/>
    <w:link w:val="10"/>
    <w:qFormat/>
    <w:rsid w:val="009D3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A5E3D"/>
    <w:pPr>
      <w:keepNext/>
      <w:jc w:val="center"/>
      <w:outlineLvl w:val="1"/>
    </w:pPr>
    <w:rPr>
      <w:b/>
      <w:sz w:val="52"/>
    </w:rPr>
  </w:style>
  <w:style w:type="paragraph" w:styleId="3">
    <w:name w:val="heading 3"/>
    <w:aliases w:val="ВВЕДЕНИЕ"/>
    <w:basedOn w:val="a"/>
    <w:next w:val="a"/>
    <w:link w:val="30"/>
    <w:unhideWhenUsed/>
    <w:qFormat/>
    <w:rsid w:val="00D40F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5E3D"/>
    <w:rPr>
      <w:rFonts w:ascii="Times New Roman" w:eastAsia="Times New Roman" w:hAnsi="Times New Roman" w:cs="Times New Roman"/>
      <w:b/>
      <w:sz w:val="52"/>
      <w:szCs w:val="20"/>
      <w:lang w:eastAsia="ru-RU"/>
    </w:rPr>
  </w:style>
  <w:style w:type="paragraph" w:customStyle="1" w:styleId="11">
    <w:name w:val="Обычный1"/>
    <w:rsid w:val="000A5E3D"/>
    <w:pPr>
      <w:spacing w:after="0" w:line="240" w:lineRule="auto"/>
      <w:ind w:left="0" w:right="0"/>
    </w:pPr>
    <w:rPr>
      <w:rFonts w:ascii="Times New Roman" w:eastAsia="Times New Roman" w:hAnsi="Times New Roman" w:cs="Times New Roman"/>
      <w:sz w:val="20"/>
      <w:szCs w:val="20"/>
      <w:lang w:eastAsia="ru-RU"/>
    </w:rPr>
  </w:style>
  <w:style w:type="paragraph" w:styleId="a3">
    <w:name w:val="Normal (Web)"/>
    <w:basedOn w:val="a"/>
    <w:uiPriority w:val="99"/>
    <w:rsid w:val="000A5E3D"/>
    <w:pPr>
      <w:spacing w:before="100" w:beforeAutospacing="1" w:after="100" w:afterAutospacing="1"/>
    </w:pPr>
    <w:rPr>
      <w:sz w:val="24"/>
      <w:szCs w:val="24"/>
    </w:rPr>
  </w:style>
  <w:style w:type="paragraph" w:styleId="a4">
    <w:name w:val="List Paragraph"/>
    <w:basedOn w:val="a"/>
    <w:uiPriority w:val="34"/>
    <w:qFormat/>
    <w:rsid w:val="00AE38FD"/>
    <w:pPr>
      <w:ind w:left="720"/>
      <w:contextualSpacing/>
    </w:pPr>
  </w:style>
  <w:style w:type="paragraph" w:customStyle="1" w:styleId="ConsPlusNormal">
    <w:name w:val="ConsPlusNormal"/>
    <w:link w:val="ConsPlusNormal0"/>
    <w:uiPriority w:val="99"/>
    <w:rsid w:val="0067720C"/>
    <w:pPr>
      <w:widowControl w:val="0"/>
      <w:autoSpaceDE w:val="0"/>
      <w:autoSpaceDN w:val="0"/>
      <w:adjustRightInd w:val="0"/>
      <w:spacing w:after="0" w:line="240" w:lineRule="auto"/>
      <w:ind w:left="0" w:right="0"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7720C"/>
    <w:rPr>
      <w:rFonts w:ascii="Arial" w:eastAsia="Times New Roman" w:hAnsi="Arial" w:cs="Arial"/>
      <w:sz w:val="20"/>
      <w:szCs w:val="20"/>
      <w:lang w:eastAsia="ru-RU"/>
    </w:rPr>
  </w:style>
  <w:style w:type="character" w:customStyle="1" w:styleId="10">
    <w:name w:val="Заголовок 1 Знак"/>
    <w:basedOn w:val="a0"/>
    <w:link w:val="1"/>
    <w:rsid w:val="009D3DB6"/>
    <w:rPr>
      <w:rFonts w:asciiTheme="majorHAnsi" w:eastAsiaTheme="majorEastAsia" w:hAnsiTheme="majorHAnsi" w:cstheme="majorBidi"/>
      <w:b/>
      <w:bCs/>
      <w:color w:val="365F91" w:themeColor="accent1" w:themeShade="BF"/>
      <w:sz w:val="28"/>
      <w:szCs w:val="28"/>
      <w:lang w:eastAsia="ru-RU"/>
    </w:rPr>
  </w:style>
  <w:style w:type="paragraph" w:customStyle="1" w:styleId="a5">
    <w:name w:val="Òåêñò äîêóìåíòà"/>
    <w:basedOn w:val="a"/>
    <w:rsid w:val="00E34BF0"/>
    <w:pPr>
      <w:overflowPunct w:val="0"/>
      <w:autoSpaceDE w:val="0"/>
      <w:autoSpaceDN w:val="0"/>
      <w:adjustRightInd w:val="0"/>
      <w:ind w:firstLine="720"/>
      <w:jc w:val="both"/>
      <w:textAlignment w:val="baseline"/>
    </w:pPr>
    <w:rPr>
      <w:sz w:val="28"/>
    </w:rPr>
  </w:style>
  <w:style w:type="paragraph" w:customStyle="1" w:styleId="a6">
    <w:name w:val="Íàçâàíèå çàêîíà"/>
    <w:basedOn w:val="a"/>
    <w:next w:val="a5"/>
    <w:rsid w:val="00E34BF0"/>
    <w:pPr>
      <w:suppressAutoHyphens/>
      <w:overflowPunct w:val="0"/>
      <w:autoSpaceDE w:val="0"/>
      <w:autoSpaceDN w:val="0"/>
      <w:adjustRightInd w:val="0"/>
      <w:spacing w:after="480"/>
      <w:jc w:val="center"/>
      <w:textAlignment w:val="baseline"/>
    </w:pPr>
    <w:rPr>
      <w:b/>
      <w:sz w:val="36"/>
    </w:rPr>
  </w:style>
  <w:style w:type="character" w:customStyle="1" w:styleId="a7">
    <w:name w:val="Название Знак"/>
    <w:basedOn w:val="a0"/>
    <w:link w:val="a8"/>
    <w:rsid w:val="00E34BF0"/>
    <w:rPr>
      <w:b/>
      <w:sz w:val="32"/>
    </w:rPr>
  </w:style>
  <w:style w:type="paragraph" w:styleId="a8">
    <w:name w:val="Title"/>
    <w:basedOn w:val="a"/>
    <w:link w:val="a7"/>
    <w:qFormat/>
    <w:rsid w:val="00E34BF0"/>
    <w:pPr>
      <w:jc w:val="center"/>
    </w:pPr>
    <w:rPr>
      <w:rFonts w:asciiTheme="minorHAnsi" w:eastAsiaTheme="minorHAnsi" w:hAnsiTheme="minorHAnsi" w:cstheme="minorBidi"/>
      <w:b/>
      <w:sz w:val="32"/>
      <w:szCs w:val="22"/>
      <w:lang w:eastAsia="en-US"/>
    </w:rPr>
  </w:style>
  <w:style w:type="character" w:customStyle="1" w:styleId="12">
    <w:name w:val="Название Знак1"/>
    <w:basedOn w:val="a0"/>
    <w:uiPriority w:val="10"/>
    <w:rsid w:val="00E34B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aliases w:val=" Знак"/>
    <w:basedOn w:val="a"/>
    <w:link w:val="aa"/>
    <w:uiPriority w:val="11"/>
    <w:qFormat/>
    <w:rsid w:val="00E34BF0"/>
    <w:pPr>
      <w:jc w:val="center"/>
    </w:pPr>
    <w:rPr>
      <w:b/>
      <w:sz w:val="44"/>
    </w:rPr>
  </w:style>
  <w:style w:type="character" w:customStyle="1" w:styleId="aa">
    <w:name w:val="Подзаголовок Знак"/>
    <w:aliases w:val=" Знак Знак"/>
    <w:basedOn w:val="a0"/>
    <w:link w:val="a9"/>
    <w:uiPriority w:val="11"/>
    <w:rsid w:val="00E34BF0"/>
    <w:rPr>
      <w:rFonts w:ascii="Times New Roman" w:eastAsia="Times New Roman" w:hAnsi="Times New Roman" w:cs="Times New Roman"/>
      <w:b/>
      <w:sz w:val="44"/>
      <w:szCs w:val="20"/>
      <w:lang w:eastAsia="ru-RU"/>
    </w:rPr>
  </w:style>
  <w:style w:type="paragraph" w:styleId="21">
    <w:name w:val="Body Text Indent 2"/>
    <w:basedOn w:val="a"/>
    <w:link w:val="22"/>
    <w:rsid w:val="00E34BF0"/>
    <w:pPr>
      <w:overflowPunct w:val="0"/>
      <w:autoSpaceDE w:val="0"/>
      <w:autoSpaceDN w:val="0"/>
      <w:adjustRightInd w:val="0"/>
      <w:ind w:firstLine="709"/>
      <w:jc w:val="both"/>
      <w:textAlignment w:val="baseline"/>
    </w:pPr>
    <w:rPr>
      <w:color w:val="000000"/>
      <w:sz w:val="28"/>
    </w:rPr>
  </w:style>
  <w:style w:type="character" w:customStyle="1" w:styleId="22">
    <w:name w:val="Основной текст с отступом 2 Знак"/>
    <w:basedOn w:val="a0"/>
    <w:link w:val="21"/>
    <w:rsid w:val="00E34BF0"/>
    <w:rPr>
      <w:rFonts w:ascii="Times New Roman" w:eastAsia="Times New Roman" w:hAnsi="Times New Roman" w:cs="Times New Roman"/>
      <w:color w:val="000000"/>
      <w:sz w:val="28"/>
      <w:szCs w:val="20"/>
      <w:lang w:eastAsia="ru-RU"/>
    </w:rPr>
  </w:style>
  <w:style w:type="character" w:customStyle="1" w:styleId="30">
    <w:name w:val="Заголовок 3 Знак"/>
    <w:aliases w:val="ВВЕДЕНИЕ Знак"/>
    <w:basedOn w:val="a0"/>
    <w:link w:val="3"/>
    <w:rsid w:val="00D40F24"/>
    <w:rPr>
      <w:rFonts w:asciiTheme="majorHAnsi" w:eastAsiaTheme="majorEastAsia" w:hAnsiTheme="majorHAnsi" w:cstheme="majorBidi"/>
      <w:b/>
      <w:bCs/>
      <w:color w:val="4F81BD" w:themeColor="accent1"/>
      <w:sz w:val="20"/>
      <w:szCs w:val="20"/>
      <w:lang w:eastAsia="ru-RU"/>
    </w:rPr>
  </w:style>
  <w:style w:type="paragraph" w:styleId="ab">
    <w:name w:val="footer"/>
    <w:basedOn w:val="a"/>
    <w:link w:val="ac"/>
    <w:uiPriority w:val="99"/>
    <w:unhideWhenUsed/>
    <w:rsid w:val="00D40F24"/>
    <w:pPr>
      <w:tabs>
        <w:tab w:val="center" w:pos="4677"/>
        <w:tab w:val="right" w:pos="9355"/>
      </w:tabs>
      <w:jc w:val="center"/>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D40F24"/>
    <w:rPr>
      <w:rFonts w:ascii="Calibri" w:eastAsia="Calibri" w:hAnsi="Calibri" w:cs="Times New Roman"/>
    </w:rPr>
  </w:style>
  <w:style w:type="paragraph" w:styleId="ad">
    <w:name w:val="header"/>
    <w:basedOn w:val="a"/>
    <w:link w:val="ae"/>
    <w:uiPriority w:val="99"/>
    <w:unhideWhenUsed/>
    <w:rsid w:val="00D40F24"/>
    <w:pPr>
      <w:tabs>
        <w:tab w:val="center" w:pos="4677"/>
        <w:tab w:val="right" w:pos="9355"/>
      </w:tabs>
      <w:jc w:val="center"/>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D40F24"/>
    <w:rPr>
      <w:rFonts w:ascii="Calibri" w:eastAsia="Calibri" w:hAnsi="Calibri" w:cs="Times New Roman"/>
    </w:rPr>
  </w:style>
  <w:style w:type="character" w:styleId="af">
    <w:name w:val="Hyperlink"/>
    <w:basedOn w:val="a0"/>
    <w:rsid w:val="00D40F24"/>
    <w:rPr>
      <w:color w:val="0000FF"/>
      <w:u w:val="single"/>
    </w:rPr>
  </w:style>
  <w:style w:type="paragraph" w:styleId="13">
    <w:name w:val="toc 1"/>
    <w:basedOn w:val="a"/>
    <w:next w:val="a"/>
    <w:autoRedefine/>
    <w:uiPriority w:val="39"/>
    <w:rsid w:val="00D40F24"/>
    <w:pPr>
      <w:tabs>
        <w:tab w:val="right" w:leader="dot" w:pos="9061"/>
      </w:tabs>
    </w:pPr>
    <w:rPr>
      <w:b/>
      <w:bCs/>
      <w:noProof/>
      <w:sz w:val="24"/>
      <w:szCs w:val="24"/>
    </w:rPr>
  </w:style>
  <w:style w:type="character" w:styleId="af0">
    <w:name w:val="Strong"/>
    <w:aliases w:val="ОГЛАВЛЕНИЕ"/>
    <w:basedOn w:val="a0"/>
    <w:uiPriority w:val="22"/>
    <w:qFormat/>
    <w:rsid w:val="00D40F24"/>
    <w:rPr>
      <w:rFonts w:ascii="Times New Roman" w:hAnsi="Times New Roman"/>
      <w:b/>
      <w:bCs/>
      <w:i w:val="0"/>
      <w:sz w:val="24"/>
      <w:u w:val="single"/>
    </w:rPr>
  </w:style>
  <w:style w:type="paragraph" w:styleId="31">
    <w:name w:val="toc 3"/>
    <w:basedOn w:val="a"/>
    <w:next w:val="a"/>
    <w:autoRedefine/>
    <w:uiPriority w:val="39"/>
    <w:unhideWhenUsed/>
    <w:rsid w:val="00D40F24"/>
    <w:pPr>
      <w:tabs>
        <w:tab w:val="right" w:leader="dot" w:pos="9345"/>
      </w:tabs>
      <w:ind w:left="142"/>
      <w:jc w:val="center"/>
    </w:pPr>
    <w:rPr>
      <w:rFonts w:ascii="Calibri" w:eastAsia="Calibri" w:hAnsi="Calibri"/>
      <w:sz w:val="22"/>
      <w:szCs w:val="22"/>
      <w:lang w:eastAsia="en-US"/>
    </w:rPr>
  </w:style>
  <w:style w:type="paragraph" w:styleId="23">
    <w:name w:val="toc 2"/>
    <w:basedOn w:val="a"/>
    <w:next w:val="a"/>
    <w:autoRedefine/>
    <w:uiPriority w:val="39"/>
    <w:unhideWhenUsed/>
    <w:rsid w:val="00D40F24"/>
    <w:pPr>
      <w:tabs>
        <w:tab w:val="right" w:leader="dot" w:pos="9345"/>
      </w:tabs>
      <w:jc w:val="both"/>
    </w:pPr>
    <w:rPr>
      <w:rFonts w:eastAsia="Calibri"/>
      <w:b/>
      <w:i/>
      <w:noProof/>
      <w:sz w:val="24"/>
      <w:szCs w:val="24"/>
      <w:lang w:eastAsia="en-US"/>
    </w:rPr>
  </w:style>
  <w:style w:type="paragraph" w:customStyle="1" w:styleId="af1">
    <w:name w:val="Обычный текст"/>
    <w:basedOn w:val="a"/>
    <w:qFormat/>
    <w:rsid w:val="00D40F24"/>
    <w:pPr>
      <w:ind w:firstLine="709"/>
      <w:jc w:val="both"/>
    </w:pPr>
    <w:rPr>
      <w:sz w:val="24"/>
      <w:szCs w:val="24"/>
      <w:lang w:val="en-US" w:eastAsia="ar-SA" w:bidi="en-US"/>
    </w:rPr>
  </w:style>
  <w:style w:type="paragraph" w:customStyle="1" w:styleId="af2">
    <w:name w:val="Нормальный (таблица)"/>
    <w:basedOn w:val="a"/>
    <w:next w:val="a"/>
    <w:uiPriority w:val="99"/>
    <w:rsid w:val="00D40F24"/>
    <w:pPr>
      <w:widowControl w:val="0"/>
      <w:autoSpaceDE w:val="0"/>
      <w:autoSpaceDN w:val="0"/>
      <w:adjustRightInd w:val="0"/>
      <w:jc w:val="both"/>
    </w:pPr>
    <w:rPr>
      <w:sz w:val="24"/>
      <w:szCs w:val="24"/>
    </w:rPr>
  </w:style>
  <w:style w:type="character" w:customStyle="1" w:styleId="af3">
    <w:name w:val="Гипертекстовая ссылка"/>
    <w:basedOn w:val="a0"/>
    <w:uiPriority w:val="99"/>
    <w:rsid w:val="00D40F24"/>
    <w:rPr>
      <w:b/>
      <w:bCs/>
      <w:color w:val="106BBE"/>
    </w:rPr>
  </w:style>
  <w:style w:type="paragraph" w:customStyle="1" w:styleId="af4">
    <w:name w:val="Прижатый влево"/>
    <w:basedOn w:val="a"/>
    <w:next w:val="a"/>
    <w:uiPriority w:val="99"/>
    <w:rsid w:val="00D40F24"/>
    <w:pPr>
      <w:widowControl w:val="0"/>
      <w:autoSpaceDE w:val="0"/>
      <w:autoSpaceDN w:val="0"/>
      <w:adjustRightInd w:val="0"/>
    </w:pPr>
    <w:rPr>
      <w:rFonts w:ascii="Arial" w:eastAsiaTheme="minorEastAsia" w:hAnsi="Arial" w:cs="Arial"/>
      <w:sz w:val="26"/>
      <w:szCs w:val="26"/>
    </w:rPr>
  </w:style>
  <w:style w:type="paragraph" w:customStyle="1" w:styleId="Iauiue">
    <w:name w:val="Iau?iue"/>
    <w:rsid w:val="00D40F24"/>
    <w:pPr>
      <w:widowControl w:val="0"/>
      <w:suppressAutoHyphens/>
      <w:spacing w:after="0" w:line="240" w:lineRule="auto"/>
      <w:ind w:left="0" w:right="0"/>
    </w:pPr>
    <w:rPr>
      <w:rFonts w:ascii="Times New Roman" w:eastAsia="Arial" w:hAnsi="Times New Roman" w:cs="Times New Roman"/>
      <w:sz w:val="20"/>
      <w:szCs w:val="20"/>
      <w:lang w:eastAsia="ar-SA"/>
    </w:rPr>
  </w:style>
  <w:style w:type="paragraph" w:styleId="af5">
    <w:name w:val="Balloon Text"/>
    <w:basedOn w:val="a"/>
    <w:link w:val="af6"/>
    <w:uiPriority w:val="99"/>
    <w:unhideWhenUsed/>
    <w:rsid w:val="00D40F24"/>
    <w:pPr>
      <w:spacing w:before="120"/>
      <w:ind w:left="221"/>
      <w:jc w:val="both"/>
    </w:pPr>
    <w:rPr>
      <w:rFonts w:ascii="Tahoma" w:eastAsiaTheme="minorEastAsia" w:hAnsi="Tahoma" w:cs="Tahoma"/>
      <w:sz w:val="16"/>
      <w:szCs w:val="16"/>
    </w:rPr>
  </w:style>
  <w:style w:type="character" w:customStyle="1" w:styleId="af6">
    <w:name w:val="Текст выноски Знак"/>
    <w:basedOn w:val="a0"/>
    <w:link w:val="af5"/>
    <w:uiPriority w:val="99"/>
    <w:rsid w:val="00D40F24"/>
    <w:rPr>
      <w:rFonts w:ascii="Tahoma" w:eastAsiaTheme="minorEastAsia" w:hAnsi="Tahoma" w:cs="Tahoma"/>
      <w:sz w:val="16"/>
      <w:szCs w:val="16"/>
      <w:lang w:eastAsia="ru-RU"/>
    </w:rPr>
  </w:style>
  <w:style w:type="character" w:customStyle="1" w:styleId="5">
    <w:name w:val="Основной текст (5)"/>
    <w:rsid w:val="00D40F24"/>
    <w:rPr>
      <w:b/>
      <w:bCs/>
      <w:i/>
      <w:iCs/>
      <w:sz w:val="23"/>
      <w:szCs w:val="23"/>
      <w:u w:val="single"/>
      <w:shd w:val="clear" w:color="auto" w:fill="FFFFFF"/>
      <w:lang w:bidi="ar-SA"/>
    </w:rPr>
  </w:style>
  <w:style w:type="paragraph" w:customStyle="1" w:styleId="ConsNormal">
    <w:name w:val="ConsNormal"/>
    <w:rsid w:val="00D40F2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7">
    <w:name w:val="No Spacing"/>
    <w:basedOn w:val="a"/>
    <w:link w:val="af8"/>
    <w:uiPriority w:val="1"/>
    <w:qFormat/>
    <w:rsid w:val="00D40F24"/>
    <w:pPr>
      <w:spacing w:before="120"/>
      <w:ind w:left="221"/>
      <w:jc w:val="both"/>
    </w:pPr>
    <w:rPr>
      <w:rFonts w:eastAsia="Calibri"/>
      <w:sz w:val="22"/>
      <w:szCs w:val="22"/>
      <w:lang w:eastAsia="en-US"/>
    </w:rPr>
  </w:style>
  <w:style w:type="character" w:customStyle="1" w:styleId="af8">
    <w:name w:val="Без интервала Знак"/>
    <w:basedOn w:val="a0"/>
    <w:link w:val="af7"/>
    <w:uiPriority w:val="1"/>
    <w:rsid w:val="00D40F24"/>
    <w:rPr>
      <w:rFonts w:ascii="Times New Roman" w:eastAsia="Calibri" w:hAnsi="Times New Roman" w:cs="Times New Roman"/>
    </w:rPr>
  </w:style>
  <w:style w:type="table" w:styleId="af9">
    <w:name w:val="Table Grid"/>
    <w:basedOn w:val="a1"/>
    <w:uiPriority w:val="59"/>
    <w:rsid w:val="00D40F2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D40F24"/>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D40F24"/>
    <w:rPr>
      <w:rFonts w:ascii="Calibri" w:eastAsia="Times New Roman" w:hAnsi="Calibri" w:cs="Times New Roman"/>
      <w:sz w:val="16"/>
      <w:szCs w:val="16"/>
      <w:lang w:eastAsia="ru-RU"/>
    </w:rPr>
  </w:style>
  <w:style w:type="paragraph" w:customStyle="1" w:styleId="western">
    <w:name w:val="western"/>
    <w:basedOn w:val="a"/>
    <w:rsid w:val="00D40F24"/>
    <w:pPr>
      <w:spacing w:before="100" w:beforeAutospacing="1" w:after="100" w:afterAutospacing="1"/>
    </w:pPr>
    <w:rPr>
      <w:sz w:val="24"/>
      <w:szCs w:val="24"/>
    </w:rPr>
  </w:style>
  <w:style w:type="character" w:customStyle="1" w:styleId="blk">
    <w:name w:val="blk"/>
    <w:basedOn w:val="a0"/>
    <w:rsid w:val="00050B7A"/>
  </w:style>
  <w:style w:type="character" w:styleId="afa">
    <w:name w:val="Emphasis"/>
    <w:qFormat/>
    <w:rsid w:val="00D32A54"/>
    <w:rPr>
      <w:i/>
      <w:iCs/>
    </w:rPr>
  </w:style>
  <w:style w:type="paragraph" w:customStyle="1" w:styleId="14">
    <w:name w:val="Без интервала1"/>
    <w:rsid w:val="00D32A54"/>
    <w:pPr>
      <w:suppressAutoHyphens/>
      <w:spacing w:after="0" w:line="240" w:lineRule="auto"/>
      <w:ind w:left="0" w:right="0"/>
    </w:pPr>
    <w:rPr>
      <w:rFonts w:ascii="Calibri" w:eastAsia="Times New Roman" w:hAnsi="Calibri" w:cs="Calibri"/>
      <w:lang w:eastAsia="zh-CN"/>
    </w:rPr>
  </w:style>
  <w:style w:type="paragraph" w:customStyle="1" w:styleId="24">
    <w:name w:val="Обычный2"/>
    <w:rsid w:val="00D32A54"/>
    <w:pPr>
      <w:spacing w:after="0" w:line="240" w:lineRule="auto"/>
      <w:ind w:left="0" w:right="0"/>
    </w:pPr>
    <w:rPr>
      <w:rFonts w:ascii="Times New Roman" w:eastAsia="Times New Roman" w:hAnsi="Times New Roman" w:cs="Times New Roman"/>
      <w:sz w:val="20"/>
      <w:szCs w:val="20"/>
      <w:lang w:eastAsia="ru-RU"/>
    </w:rPr>
  </w:style>
  <w:style w:type="paragraph" w:customStyle="1" w:styleId="Default">
    <w:name w:val="Default"/>
    <w:rsid w:val="00D32A54"/>
    <w:pPr>
      <w:autoSpaceDE w:val="0"/>
      <w:autoSpaceDN w:val="0"/>
      <w:adjustRightInd w:val="0"/>
      <w:spacing w:after="0" w:line="240" w:lineRule="auto"/>
      <w:ind w:left="0" w:right="0"/>
    </w:pPr>
    <w:rPr>
      <w:rFonts w:ascii="Times New Roman" w:eastAsia="Times New Roman" w:hAnsi="Times New Roman" w:cs="Times New Roman"/>
      <w:color w:val="000000"/>
      <w:sz w:val="24"/>
      <w:szCs w:val="24"/>
      <w:lang w:eastAsia="ru-RU"/>
    </w:rPr>
  </w:style>
  <w:style w:type="paragraph" w:customStyle="1" w:styleId="s1">
    <w:name w:val="s_1"/>
    <w:basedOn w:val="a"/>
    <w:rsid w:val="00D32A54"/>
    <w:pPr>
      <w:ind w:firstLine="720"/>
      <w:jc w:val="both"/>
    </w:pPr>
    <w:rPr>
      <w:rFonts w:ascii="Arial" w:hAnsi="Arial" w:cs="Arial"/>
      <w:sz w:val="26"/>
      <w:szCs w:val="26"/>
    </w:rPr>
  </w:style>
  <w:style w:type="paragraph" w:customStyle="1" w:styleId="ConsPlusTitle">
    <w:name w:val="ConsPlusTitle"/>
    <w:rsid w:val="00D32A54"/>
    <w:pPr>
      <w:widowControl w:val="0"/>
      <w:overflowPunct w:val="0"/>
      <w:autoSpaceDE w:val="0"/>
      <w:autoSpaceDN w:val="0"/>
      <w:adjustRightInd w:val="0"/>
      <w:spacing w:after="0" w:line="240" w:lineRule="auto"/>
      <w:ind w:left="0" w:right="0"/>
    </w:pPr>
    <w:rPr>
      <w:rFonts w:ascii="Times New Roman" w:eastAsia="Calibri" w:hAnsi="Times New Roman" w:cs="Times New Roman"/>
      <w:b/>
      <w:sz w:val="24"/>
      <w:szCs w:val="20"/>
      <w:lang w:eastAsia="ru-RU"/>
    </w:rPr>
  </w:style>
  <w:style w:type="paragraph" w:customStyle="1" w:styleId="15">
    <w:name w:val="Нижний колонтитул1"/>
    <w:basedOn w:val="a"/>
    <w:rsid w:val="00D32A5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583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m64.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58750/5105f8a65c9bb5fdeb0811e663587a81fe06d7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5F8C7-9E9F-4DC5-B5E9-A90EC7D8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7607</Words>
  <Characters>43362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2021-09-24T12:46:00Z</cp:lastPrinted>
  <dcterms:created xsi:type="dcterms:W3CDTF">2021-10-08T17:07:00Z</dcterms:created>
  <dcterms:modified xsi:type="dcterms:W3CDTF">2021-10-08T17:07:00Z</dcterms:modified>
</cp:coreProperties>
</file>