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AF54C5" w:rsidRDefault="00FC250B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35pt;margin-top:-27.45pt;width:46.7pt;height:57.3pt;z-index:1" o:allowincell="f">
            <v:imagedata r:id="rId6" o:title=""/>
          </v:shape>
          <o:OLEObject Type="Embed" ProgID="PBrush" ShapeID="_x0000_s1026" DrawAspect="Content" ObjectID="_1768741229" r:id="rId7"/>
        </w:pict>
      </w:r>
    </w:p>
    <w:p w:rsidR="00EB42D8" w:rsidRDefault="00EB42D8" w:rsidP="00EB42D8">
      <w:pPr>
        <w:pStyle w:val="11"/>
        <w:tabs>
          <w:tab w:val="left" w:pos="8080"/>
        </w:tabs>
        <w:jc w:val="center"/>
      </w:pPr>
    </w:p>
    <w:p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5D719B" w:rsidRDefault="00EB42D8" w:rsidP="00144032">
      <w:pPr>
        <w:pStyle w:val="11"/>
        <w:pBdr>
          <w:bottom w:val="double" w:sz="12" w:space="0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Default="00F94000" w:rsidP="00144032">
      <w:pPr>
        <w:pStyle w:val="11"/>
        <w:pBdr>
          <w:bottom w:val="double" w:sz="12" w:space="0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E" w:rsidRDefault="00DA104E" w:rsidP="00DA104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DA104E" w:rsidTr="00DA104E">
        <w:tc>
          <w:tcPr>
            <w:tcW w:w="3828" w:type="dxa"/>
            <w:hideMark/>
          </w:tcPr>
          <w:p w:rsidR="00DA104E" w:rsidRDefault="001E0E22" w:rsidP="00FC4EFC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06.02</w:t>
            </w:r>
            <w:r w:rsidR="00DA104E">
              <w:rPr>
                <w:b/>
                <w:sz w:val="28"/>
              </w:rPr>
              <w:t>.202</w:t>
            </w:r>
            <w:r w:rsidR="00FC4EFC">
              <w:rPr>
                <w:b/>
                <w:sz w:val="28"/>
              </w:rPr>
              <w:t>4</w:t>
            </w:r>
            <w:r w:rsidR="00DA104E">
              <w:rPr>
                <w:b/>
                <w:sz w:val="28"/>
              </w:rPr>
              <w:t xml:space="preserve"> г. №</w:t>
            </w:r>
            <w:r w:rsidR="006A6D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63</w:t>
            </w:r>
            <w:r w:rsidR="00FC4EFC">
              <w:rPr>
                <w:b/>
                <w:sz w:val="28"/>
              </w:rPr>
              <w:t xml:space="preserve"> </w:t>
            </w:r>
            <w:r w:rsidR="0028786F">
              <w:rPr>
                <w:b/>
                <w:sz w:val="28"/>
              </w:rPr>
              <w:t xml:space="preserve"> </w:t>
            </w:r>
            <w:r w:rsidR="00621213"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О проведении</w:t>
      </w:r>
      <w:r w:rsidR="00D747B2" w:rsidRPr="00A76DC3">
        <w:rPr>
          <w:rFonts w:ascii="Times New Roman" w:hAnsi="Times New Roman"/>
          <w:b/>
          <w:sz w:val="28"/>
          <w:szCs w:val="28"/>
        </w:rPr>
        <w:t xml:space="preserve"> электронного</w:t>
      </w:r>
      <w:r w:rsidRPr="00A76DC3">
        <w:rPr>
          <w:rFonts w:ascii="Times New Roman" w:hAnsi="Times New Roman"/>
          <w:b/>
          <w:sz w:val="28"/>
          <w:szCs w:val="28"/>
        </w:rPr>
        <w:t xml:space="preserve"> аукциона на право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заключения договора аренды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DA104E" w:rsidRPr="00A76DC3" w:rsidRDefault="00DA104E" w:rsidP="00E30106">
      <w:pPr>
        <w:pStyle w:val="1"/>
        <w:shd w:val="clear" w:color="auto" w:fill="FFFFFF"/>
        <w:spacing w:after="144" w:line="276" w:lineRule="auto"/>
        <w:ind w:left="0" w:firstLine="708"/>
        <w:rPr>
          <w:b w:val="0"/>
          <w:sz w:val="28"/>
          <w:szCs w:val="28"/>
        </w:rPr>
      </w:pP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>В соответствии со ст.39.11, ст.39.1</w:t>
      </w:r>
      <w:r w:rsidR="00D747B2" w:rsidRPr="00A76DC3">
        <w:rPr>
          <w:rFonts w:eastAsia="Calibri"/>
          <w:b w:val="0"/>
          <w:sz w:val="28"/>
          <w:szCs w:val="28"/>
          <w:lang w:eastAsia="en-US"/>
        </w:rPr>
        <w:t>3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Земельного </w:t>
      </w:r>
      <w:r w:rsidR="00D16355" w:rsidRPr="00A76DC3">
        <w:rPr>
          <w:rFonts w:eastAsia="Calibri"/>
          <w:b w:val="0"/>
          <w:sz w:val="28"/>
          <w:szCs w:val="28"/>
          <w:lang w:eastAsia="en-US"/>
        </w:rPr>
        <w:t>к</w:t>
      </w:r>
      <w:r w:rsidRPr="00A76DC3">
        <w:rPr>
          <w:rFonts w:eastAsia="Calibri"/>
          <w:b w:val="0"/>
          <w:sz w:val="28"/>
          <w:szCs w:val="28"/>
          <w:lang w:eastAsia="en-US"/>
        </w:rPr>
        <w:t>одекса РФ от 25.10.2001 г.,</w:t>
      </w:r>
      <w:r w:rsidRPr="00A76DC3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A76DC3">
        <w:rPr>
          <w:b w:val="0"/>
          <w:color w:val="000000"/>
          <w:sz w:val="28"/>
          <w:szCs w:val="28"/>
        </w:rPr>
        <w:t>Федеральным законом от 26.07.2006 №135-ФЗ "О защите конкуренции",</w:t>
      </w:r>
      <w:r w:rsidRPr="00A76DC3">
        <w:rPr>
          <w:b w:val="0"/>
          <w:color w:val="333333"/>
          <w:sz w:val="28"/>
          <w:szCs w:val="28"/>
        </w:rPr>
        <w:t xml:space="preserve"> </w:t>
      </w:r>
      <w:r w:rsidRPr="00A76DC3">
        <w:rPr>
          <w:b w:val="0"/>
          <w:sz w:val="28"/>
          <w:szCs w:val="28"/>
        </w:rPr>
        <w:t xml:space="preserve">Уставом Самойловского муниципального района, </w:t>
      </w:r>
      <w:r w:rsidRPr="00A76DC3">
        <w:rPr>
          <w:rFonts w:eastAsia="Calibri"/>
          <w:b w:val="0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 утверждении Порядка определения размера начальной цены</w:t>
      </w:r>
      <w:proofErr w:type="gramEnd"/>
      <w:r w:rsidRPr="00A76DC3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 xml:space="preserve">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</w:t>
      </w:r>
      <w:r w:rsidRPr="00A76DC3">
        <w:rPr>
          <w:rFonts w:eastAsia="Calibri"/>
          <w:b w:val="0"/>
          <w:color w:val="000000"/>
          <w:sz w:val="28"/>
          <w:szCs w:val="28"/>
          <w:lang w:eastAsia="en-US"/>
        </w:rPr>
        <w:t>15.02.2017 №75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A76DC3">
        <w:rPr>
          <w:b w:val="0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 земельных участков, государственная собственность на которые</w:t>
      </w:r>
      <w:proofErr w:type="gramEnd"/>
      <w:r w:rsidRPr="00A76DC3">
        <w:rPr>
          <w:b w:val="0"/>
          <w:sz w:val="28"/>
          <w:szCs w:val="28"/>
        </w:rPr>
        <w:t xml:space="preserve"> не </w:t>
      </w:r>
      <w:proofErr w:type="gramStart"/>
      <w:r w:rsidRPr="00A76DC3">
        <w:rPr>
          <w:b w:val="0"/>
          <w:sz w:val="28"/>
          <w:szCs w:val="28"/>
        </w:rPr>
        <w:t>разграничена</w:t>
      </w:r>
      <w:proofErr w:type="gramEnd"/>
      <w:r w:rsidRPr="00A76DC3">
        <w:rPr>
          <w:b w:val="0"/>
          <w:sz w:val="28"/>
          <w:szCs w:val="28"/>
        </w:rPr>
        <w:t>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</w:t>
      </w: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</w:t>
      </w:r>
      <w:r w:rsidR="00C5451F">
        <w:rPr>
          <w:rFonts w:ascii="Times New Roman" w:eastAsia="Calibri" w:hAnsi="Times New Roman"/>
          <w:b/>
          <w:sz w:val="28"/>
          <w:szCs w:val="28"/>
          <w:lang w:eastAsia="en-US"/>
        </w:rPr>
        <w:t>19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5451F">
        <w:rPr>
          <w:rFonts w:ascii="Times New Roman" w:eastAsia="Calibri" w:hAnsi="Times New Roman"/>
          <w:b/>
          <w:sz w:val="28"/>
          <w:szCs w:val="28"/>
          <w:lang w:eastAsia="en-US"/>
        </w:rPr>
        <w:t>марта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</w:t>
      </w:r>
      <w:r w:rsidR="00C5451F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 в 10 часов 00 минут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(по местному времени)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аукцион на право заключения договора аренды </w:t>
      </w:r>
      <w:r w:rsidRPr="00A76DC3">
        <w:rPr>
          <w:rFonts w:ascii="Times New Roman" w:hAnsi="Times New Roman"/>
          <w:sz w:val="28"/>
          <w:szCs w:val="28"/>
        </w:rPr>
        <w:t>земельного участка:</w:t>
      </w:r>
    </w:p>
    <w:p w:rsidR="00C5451F" w:rsidRDefault="00DA104E" w:rsidP="00C5451F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A76DC3">
        <w:rPr>
          <w:rFonts w:ascii="Times New Roman" w:hAnsi="Times New Roman"/>
          <w:b/>
          <w:sz w:val="28"/>
          <w:szCs w:val="28"/>
        </w:rPr>
        <w:t>Лот №1:</w:t>
      </w:r>
      <w:r w:rsidRPr="00A76DC3">
        <w:rPr>
          <w:rFonts w:ascii="Times New Roman" w:hAnsi="Times New Roman"/>
          <w:sz w:val="28"/>
          <w:szCs w:val="28"/>
        </w:rPr>
        <w:t xml:space="preserve"> </w:t>
      </w:r>
      <w:r w:rsidR="00C5451F" w:rsidRPr="00701AA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C5451F" w:rsidRPr="00B16F2D">
        <w:rPr>
          <w:rFonts w:ascii="Times New Roman" w:hAnsi="Times New Roman"/>
          <w:sz w:val="28"/>
          <w:szCs w:val="28"/>
        </w:rPr>
        <w:t>64:31:</w:t>
      </w:r>
      <w:r w:rsidR="00C5451F">
        <w:rPr>
          <w:rFonts w:ascii="Times New Roman" w:hAnsi="Times New Roman"/>
          <w:sz w:val="28"/>
          <w:szCs w:val="28"/>
        </w:rPr>
        <w:t>010104</w:t>
      </w:r>
      <w:r w:rsidR="00C5451F" w:rsidRPr="00B16F2D">
        <w:rPr>
          <w:rFonts w:ascii="Times New Roman" w:hAnsi="Times New Roman"/>
          <w:sz w:val="28"/>
          <w:szCs w:val="28"/>
        </w:rPr>
        <w:t>:3</w:t>
      </w:r>
      <w:r w:rsidR="00C5451F">
        <w:rPr>
          <w:rFonts w:ascii="Times New Roman" w:hAnsi="Times New Roman"/>
          <w:sz w:val="28"/>
          <w:szCs w:val="28"/>
        </w:rPr>
        <w:t>59</w:t>
      </w:r>
      <w:r w:rsidR="00C5451F" w:rsidRPr="00B16F2D">
        <w:rPr>
          <w:rFonts w:ascii="Times New Roman" w:hAnsi="Times New Roman"/>
          <w:sz w:val="28"/>
          <w:szCs w:val="28"/>
        </w:rPr>
        <w:t>,</w:t>
      </w:r>
      <w:r w:rsidR="00C5451F" w:rsidRPr="00701AA9">
        <w:rPr>
          <w:rFonts w:ascii="Times New Roman" w:hAnsi="Times New Roman"/>
          <w:sz w:val="28"/>
          <w:szCs w:val="28"/>
        </w:rPr>
        <w:t xml:space="preserve"> категория земель: земли </w:t>
      </w:r>
      <w:r w:rsidR="00C5451F">
        <w:rPr>
          <w:rFonts w:ascii="Times New Roman" w:hAnsi="Times New Roman"/>
          <w:sz w:val="28"/>
          <w:szCs w:val="28"/>
        </w:rPr>
        <w:t>населенных пунктов</w:t>
      </w:r>
      <w:r w:rsidR="00C5451F" w:rsidRPr="00701AA9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 w:rsidR="00C54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="00C5451F" w:rsidRPr="00701AA9">
        <w:rPr>
          <w:rFonts w:ascii="Times New Roman" w:hAnsi="Times New Roman"/>
          <w:sz w:val="28"/>
          <w:szCs w:val="28"/>
        </w:rPr>
        <w:t xml:space="preserve">, общей площадью </w:t>
      </w:r>
      <w:r w:rsidR="00C5451F">
        <w:rPr>
          <w:rFonts w:ascii="Times New Roman" w:hAnsi="Times New Roman"/>
          <w:sz w:val="28"/>
          <w:szCs w:val="28"/>
        </w:rPr>
        <w:lastRenderedPageBreak/>
        <w:t>5000</w:t>
      </w:r>
      <w:r w:rsidR="00C5451F" w:rsidRPr="00701AA9">
        <w:rPr>
          <w:rFonts w:ascii="Times New Roman" w:hAnsi="Times New Roman"/>
          <w:sz w:val="28"/>
          <w:szCs w:val="28"/>
        </w:rPr>
        <w:t xml:space="preserve"> кв.м., расположенного по адресу:</w:t>
      </w:r>
      <w:r w:rsidR="00C5451F"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Саратовская область, </w:t>
      </w:r>
      <w:proofErr w:type="spellStart"/>
      <w:r w:rsidR="00C5451F"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C545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</w:t>
      </w:r>
      <w:r w:rsidR="00C5451F"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 w:rsidR="00C5451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п. Передовой;</w:t>
      </w:r>
    </w:p>
    <w:p w:rsidR="00C5451F" w:rsidRDefault="00C5451F" w:rsidP="00C5451F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C5451F">
        <w:rPr>
          <w:rFonts w:ascii="Times New Roman" w:hAnsi="Times New Roman"/>
          <w:b/>
          <w:sz w:val="28"/>
          <w:szCs w:val="28"/>
        </w:rPr>
        <w:t>Лот №2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01AA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Pr="00B16F2D">
        <w:rPr>
          <w:rFonts w:ascii="Times New Roman" w:hAnsi="Times New Roman"/>
          <w:sz w:val="28"/>
          <w:szCs w:val="28"/>
        </w:rPr>
        <w:t>64:31:</w:t>
      </w:r>
      <w:r>
        <w:rPr>
          <w:rFonts w:ascii="Times New Roman" w:hAnsi="Times New Roman"/>
          <w:sz w:val="28"/>
          <w:szCs w:val="28"/>
        </w:rPr>
        <w:t>230170</w:t>
      </w:r>
      <w:r w:rsidRPr="00B16F2D">
        <w:rPr>
          <w:rFonts w:ascii="Times New Roman" w:hAnsi="Times New Roman"/>
          <w:sz w:val="28"/>
          <w:szCs w:val="28"/>
        </w:rPr>
        <w:t>:3</w:t>
      </w:r>
      <w:r>
        <w:rPr>
          <w:rFonts w:ascii="Times New Roman" w:hAnsi="Times New Roman"/>
          <w:sz w:val="28"/>
          <w:szCs w:val="28"/>
        </w:rPr>
        <w:t>22</w:t>
      </w:r>
      <w:r w:rsidRPr="00B16F2D">
        <w:rPr>
          <w:rFonts w:ascii="Times New Roman" w:hAnsi="Times New Roman"/>
          <w:sz w:val="28"/>
          <w:szCs w:val="28"/>
        </w:rPr>
        <w:t>,</w:t>
      </w:r>
      <w:r w:rsidRPr="00701AA9">
        <w:rPr>
          <w:rFonts w:ascii="Times New Roman" w:hAnsi="Times New Roman"/>
          <w:sz w:val="28"/>
          <w:szCs w:val="28"/>
        </w:rPr>
        <w:t xml:space="preserve"> категория земель: земли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701AA9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Pr="00701AA9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575</w:t>
      </w:r>
      <w:r w:rsidRPr="00701AA9">
        <w:rPr>
          <w:rFonts w:ascii="Times New Roman" w:hAnsi="Times New Roman"/>
          <w:sz w:val="28"/>
          <w:szCs w:val="28"/>
        </w:rPr>
        <w:t xml:space="preserve"> кв.м., расположенного по адресу:</w:t>
      </w:r>
      <w:r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Саратовская область, </w:t>
      </w:r>
      <w:proofErr w:type="spellStart"/>
      <w:r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</w:t>
      </w:r>
      <w:r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п. Святославка, ул. Гагарина, д. 29Б;</w:t>
      </w:r>
    </w:p>
    <w:p w:rsidR="00C5451F" w:rsidRDefault="00C5451F" w:rsidP="00C5451F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C5451F">
        <w:rPr>
          <w:rFonts w:ascii="Times New Roman" w:hAnsi="Times New Roman"/>
          <w:b/>
          <w:sz w:val="28"/>
          <w:szCs w:val="28"/>
        </w:rPr>
        <w:t>Лот №3</w:t>
      </w:r>
      <w:r>
        <w:rPr>
          <w:rFonts w:ascii="Times New Roman" w:hAnsi="Times New Roman"/>
          <w:sz w:val="28"/>
          <w:szCs w:val="28"/>
        </w:rPr>
        <w:t>:</w:t>
      </w:r>
      <w:r w:rsidRPr="00701AA9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B16F2D">
        <w:rPr>
          <w:rFonts w:ascii="Times New Roman" w:hAnsi="Times New Roman"/>
          <w:sz w:val="28"/>
          <w:szCs w:val="28"/>
        </w:rPr>
        <w:t>64:31:</w:t>
      </w:r>
      <w:r>
        <w:rPr>
          <w:rFonts w:ascii="Times New Roman" w:hAnsi="Times New Roman"/>
          <w:sz w:val="28"/>
          <w:szCs w:val="28"/>
        </w:rPr>
        <w:t>390526</w:t>
      </w:r>
      <w:r w:rsidRPr="00B16F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94</w:t>
      </w:r>
      <w:r w:rsidRPr="00B16F2D">
        <w:rPr>
          <w:rFonts w:ascii="Times New Roman" w:hAnsi="Times New Roman"/>
          <w:sz w:val="28"/>
          <w:szCs w:val="28"/>
        </w:rPr>
        <w:t>,</w:t>
      </w:r>
      <w:r w:rsidRPr="00701AA9">
        <w:rPr>
          <w:rFonts w:ascii="Times New Roman" w:hAnsi="Times New Roman"/>
          <w:sz w:val="28"/>
          <w:szCs w:val="28"/>
        </w:rPr>
        <w:t xml:space="preserve"> категория земель: земли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701AA9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Pr="00701AA9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805</w:t>
      </w:r>
      <w:r w:rsidRPr="00701AA9">
        <w:rPr>
          <w:rFonts w:ascii="Times New Roman" w:hAnsi="Times New Roman"/>
          <w:sz w:val="28"/>
          <w:szCs w:val="28"/>
        </w:rPr>
        <w:t xml:space="preserve"> кв.м., расположенного по адресу:</w:t>
      </w:r>
      <w:r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Саратовская область, </w:t>
      </w:r>
      <w:proofErr w:type="spellStart"/>
      <w:r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</w:t>
      </w:r>
      <w:r w:rsidRPr="00701AA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р.п. Самойловка, ул. Ленина, д. 35/1;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Начальная (минимальная) цена предмета аукциона на право заключения договора аренды земельного участка устанавливается в размере ежегодной арендной платы: </w:t>
      </w:r>
    </w:p>
    <w:p w:rsidR="00DA104E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8786F">
        <w:rPr>
          <w:rFonts w:ascii="Times New Roman" w:hAnsi="Times New Roman"/>
          <w:b/>
          <w:color w:val="FF0000"/>
          <w:sz w:val="28"/>
          <w:szCs w:val="28"/>
        </w:rPr>
        <w:tab/>
      </w:r>
      <w:r w:rsidRPr="00144032">
        <w:rPr>
          <w:rFonts w:ascii="Times New Roman" w:hAnsi="Times New Roman"/>
          <w:b/>
          <w:color w:val="000000" w:themeColor="text1"/>
          <w:sz w:val="28"/>
          <w:szCs w:val="28"/>
        </w:rPr>
        <w:t>Лот №1: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34C7">
        <w:rPr>
          <w:rFonts w:ascii="Times New Roman" w:hAnsi="Times New Roman"/>
          <w:color w:val="000000" w:themeColor="text1"/>
          <w:sz w:val="28"/>
          <w:szCs w:val="28"/>
        </w:rPr>
        <w:t>36515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34C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D66C8" w:rsidRPr="0014403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A34C7">
        <w:rPr>
          <w:rFonts w:ascii="Times New Roman" w:hAnsi="Times New Roman"/>
          <w:color w:val="000000" w:themeColor="text1"/>
          <w:sz w:val="28"/>
          <w:szCs w:val="28"/>
        </w:rPr>
        <w:t>тридцать шесть</w:t>
      </w:r>
      <w:r w:rsidR="0028786F"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FA34C7">
        <w:rPr>
          <w:rFonts w:ascii="Times New Roman" w:hAnsi="Times New Roman"/>
          <w:color w:val="000000" w:themeColor="text1"/>
          <w:sz w:val="28"/>
          <w:szCs w:val="28"/>
        </w:rPr>
        <w:t>пятьсот пятнадцать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FA34C7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34C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D66C8" w:rsidRPr="0014403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копеек), </w:t>
      </w:r>
      <w:r w:rsidRPr="001440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срок аренды – </w:t>
      </w:r>
      <w:r w:rsidR="00FF2A52" w:rsidRPr="001440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</w:t>
      </w:r>
      <w:r w:rsidRPr="001440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лет.</w:t>
      </w:r>
    </w:p>
    <w:p w:rsidR="00FA34C7" w:rsidRDefault="00FA34C7" w:rsidP="00FA34C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032">
        <w:rPr>
          <w:rFonts w:ascii="Times New Roman" w:hAnsi="Times New Roman"/>
          <w:b/>
          <w:color w:val="000000" w:themeColor="text1"/>
          <w:sz w:val="28"/>
          <w:szCs w:val="28"/>
        </w:rPr>
        <w:t>Лот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14403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5453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четыреста пятьдесят три 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>рубл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копеек), </w:t>
      </w:r>
      <w:r w:rsidRPr="001440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срок аренды – 20 лет.</w:t>
      </w:r>
    </w:p>
    <w:p w:rsidR="00FA34C7" w:rsidRDefault="00FA34C7" w:rsidP="00FA34C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44032">
        <w:rPr>
          <w:rFonts w:ascii="Times New Roman" w:hAnsi="Times New Roman"/>
          <w:b/>
          <w:color w:val="000000" w:themeColor="text1"/>
          <w:sz w:val="28"/>
          <w:szCs w:val="28"/>
        </w:rPr>
        <w:t>Лот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14403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10701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48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десять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семьсот один 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>рубл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144032">
        <w:rPr>
          <w:rFonts w:ascii="Times New Roman" w:hAnsi="Times New Roman"/>
          <w:color w:val="000000" w:themeColor="text1"/>
          <w:sz w:val="28"/>
          <w:szCs w:val="28"/>
        </w:rPr>
        <w:t xml:space="preserve"> копеек), </w:t>
      </w:r>
      <w:r w:rsidRPr="001440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срок аренды – 20 лет.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извещение о проведении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электронного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аукциона на право заключения договора аренды земельного участка согласно приложению №1 к настоящему постановлению.</w:t>
      </w:r>
    </w:p>
    <w:p w:rsidR="00DA104E" w:rsidRPr="00A76DC3" w:rsidRDefault="00DA104E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земельного участка согласно приложению №</w:t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DA104E" w:rsidRPr="00A76DC3" w:rsidRDefault="00421167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558B" w:rsidRPr="00A76DC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. Разместить извещение о проведен</w:t>
      </w:r>
      <w:proofErr w:type="gram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кциона </w:t>
      </w:r>
      <w:r w:rsidR="000047F1" w:rsidRPr="00A76DC3">
        <w:rPr>
          <w:rFonts w:ascii="Times New Roman" w:hAnsi="Times New Roman"/>
          <w:noProof/>
          <w:sz w:val="28"/>
          <w:szCs w:val="28"/>
        </w:rPr>
        <w:t xml:space="preserve">на </w:t>
      </w:r>
      <w:r w:rsidR="000047F1" w:rsidRPr="00A76DC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47F1" w:rsidRPr="00A76DC3">
        <w:rPr>
          <w:rFonts w:ascii="Times New Roman" w:hAnsi="Times New Roman"/>
          <w:noProof/>
          <w:sz w:val="28"/>
          <w:szCs w:val="28"/>
        </w:rPr>
        <w:t>Российской Федерации (</w:t>
      </w:r>
      <w:hyperlink r:id="rId8" w:history="1">
        <w:r w:rsidR="000047F1" w:rsidRPr="00A76DC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://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new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torgi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0047F1" w:rsidRPr="00A76DC3">
        <w:rPr>
          <w:rFonts w:ascii="Times New Roman" w:hAnsi="Times New Roman"/>
          <w:noProof/>
          <w:sz w:val="28"/>
          <w:szCs w:val="28"/>
        </w:rPr>
        <w:t xml:space="preserve">), </w:t>
      </w:r>
      <w:r w:rsidR="000047F1" w:rsidRPr="00A76DC3">
        <w:rPr>
          <w:rFonts w:ascii="Times New Roman" w:hAnsi="Times New Roman"/>
          <w:sz w:val="28"/>
          <w:szCs w:val="28"/>
        </w:rPr>
        <w:t xml:space="preserve">на электронной площадке </w:t>
      </w:r>
      <w:proofErr w:type="spellStart"/>
      <w:r w:rsidR="000047F1" w:rsidRPr="00A76DC3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="000047F1" w:rsidRPr="00A76DC3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http://www.sberbank-ast.ru</w:t>
        </w:r>
      </w:hyperlink>
      <w:r w:rsidR="000047F1" w:rsidRPr="00A76DC3">
        <w:rPr>
          <w:rFonts w:ascii="Times New Roman" w:hAnsi="Times New Roman"/>
          <w:sz w:val="28"/>
          <w:szCs w:val="28"/>
        </w:rPr>
        <w:t>)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047F1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sam</w:t>
      </w:r>
      <w:proofErr w:type="spellEnd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64.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 опубликовать в газете «Земля </w:t>
      </w:r>
      <w:proofErr w:type="spell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A76DC3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земельным и имущественным отношениям</w:t>
      </w:r>
      <w:r w:rsidR="00F55404">
        <w:rPr>
          <w:rFonts w:ascii="Times New Roman" w:eastAsia="Calibri" w:hAnsi="Times New Roman"/>
          <w:sz w:val="28"/>
          <w:szCs w:val="28"/>
          <w:lang w:eastAsia="en-US"/>
        </w:rPr>
        <w:t xml:space="preserve"> И.В. Суровцеву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tbl>
      <w:tblPr>
        <w:tblW w:w="0" w:type="auto"/>
        <w:tblInd w:w="4928" w:type="dxa"/>
        <w:tblLook w:val="04A0"/>
      </w:tblPr>
      <w:tblGrid>
        <w:gridCol w:w="4643"/>
      </w:tblGrid>
      <w:tr w:rsidR="000A1878" w:rsidRPr="001E0074" w:rsidTr="001E0074">
        <w:trPr>
          <w:trHeight w:val="1426"/>
        </w:trPr>
        <w:tc>
          <w:tcPr>
            <w:tcW w:w="4643" w:type="dxa"/>
          </w:tcPr>
          <w:p w:rsidR="001E0E22" w:rsidRDefault="001E0E22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E22" w:rsidRDefault="001E0E22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E22" w:rsidRDefault="001E0E22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E22" w:rsidRDefault="001E0E22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E22" w:rsidRDefault="001E0E22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E22" w:rsidRDefault="001E0E22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527762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0A1878" w:rsidRPr="001E0074" w:rsidRDefault="00611C7B" w:rsidP="002A03DE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1E0E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03DE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  <w:r w:rsidR="00371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18B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A34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C0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03D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FA3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1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47F1" w:rsidRDefault="000047F1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Извещение о проведении электронного аукциона</w:t>
      </w: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на право заключения договора аренды земельного участка</w:t>
      </w:r>
    </w:p>
    <w:p w:rsidR="000047F1" w:rsidRPr="00A76DC3" w:rsidRDefault="000047F1" w:rsidP="000047F1">
      <w:pPr>
        <w:pStyle w:val="af"/>
        <w:ind w:right="46"/>
        <w:jc w:val="both"/>
        <w:rPr>
          <w:b/>
          <w:color w:val="000000"/>
          <w:sz w:val="28"/>
          <w:szCs w:val="28"/>
        </w:rPr>
      </w:pPr>
    </w:p>
    <w:p w:rsidR="000047F1" w:rsidRPr="00A76DC3" w:rsidRDefault="00070634" w:rsidP="00070634">
      <w:pPr>
        <w:pStyle w:val="1"/>
        <w:shd w:val="clear" w:color="auto" w:fill="FFFFFF"/>
        <w:spacing w:after="144" w:line="242" w:lineRule="atLeast"/>
        <w:ind w:left="0" w:firstLine="708"/>
        <w:rPr>
          <w:color w:val="000000" w:themeColor="text1"/>
          <w:sz w:val="28"/>
          <w:szCs w:val="28"/>
        </w:rPr>
      </w:pP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Администрация Самойловского муниципального района Саратовской области в соответствии со ст.39.11, ст.39.13 Земельного Кодекса РФ от 25.10.2001 г.,</w:t>
      </w:r>
      <w:r w:rsidRPr="00A76DC3">
        <w:rPr>
          <w:b w:val="0"/>
          <w:color w:val="000000" w:themeColor="text1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Федеральным законом от 26.07.2006 №135-ФЗ "О защите конкуренции", Уставом Самойловского муниципального района, </w:t>
      </w:r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</w:t>
      </w:r>
      <w:proofErr w:type="gramEnd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утверждении Порядка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15.02.2017 №75 «</w:t>
      </w:r>
      <w:r w:rsidRPr="00A76DC3">
        <w:rPr>
          <w:b w:val="0"/>
          <w:color w:val="000000" w:themeColor="text1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</w:t>
      </w:r>
      <w:proofErr w:type="gramEnd"/>
      <w:r w:rsidRPr="00A76DC3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A76DC3">
        <w:rPr>
          <w:b w:val="0"/>
          <w:color w:val="000000" w:themeColor="text1"/>
          <w:sz w:val="28"/>
          <w:szCs w:val="28"/>
        </w:rPr>
        <w:t>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</w:t>
      </w:r>
      <w:r w:rsidR="00144032">
        <w:rPr>
          <w:b w:val="0"/>
          <w:color w:val="000000" w:themeColor="text1"/>
          <w:sz w:val="28"/>
          <w:szCs w:val="28"/>
        </w:rPr>
        <w:t xml:space="preserve"> </w:t>
      </w:r>
      <w:r w:rsidRPr="00A76DC3">
        <w:rPr>
          <w:b w:val="0"/>
          <w:color w:val="000000" w:themeColor="text1"/>
          <w:sz w:val="28"/>
          <w:szCs w:val="28"/>
        </w:rPr>
        <w:t xml:space="preserve">Самойловского муниципального района Саратовской области» (с внесенными изменениями), постановлением администрации Самойловского муниципального района Саратовской области </w:t>
      </w:r>
      <w:r w:rsidRPr="002A03DE">
        <w:rPr>
          <w:b w:val="0"/>
          <w:color w:val="000000" w:themeColor="text1"/>
          <w:sz w:val="28"/>
          <w:szCs w:val="28"/>
        </w:rPr>
        <w:t xml:space="preserve">от </w:t>
      </w:r>
      <w:r w:rsidR="002A03DE" w:rsidRPr="002A03DE">
        <w:rPr>
          <w:b w:val="0"/>
          <w:color w:val="000000" w:themeColor="text1"/>
          <w:sz w:val="28"/>
          <w:szCs w:val="28"/>
        </w:rPr>
        <w:t>06.02</w:t>
      </w:r>
      <w:r w:rsidR="00245AD1" w:rsidRPr="002A03DE">
        <w:rPr>
          <w:b w:val="0"/>
          <w:color w:val="000000" w:themeColor="text1"/>
          <w:sz w:val="28"/>
          <w:szCs w:val="28"/>
        </w:rPr>
        <w:t>.</w:t>
      </w:r>
      <w:r w:rsidRPr="002A03DE">
        <w:rPr>
          <w:b w:val="0"/>
          <w:color w:val="000000" w:themeColor="text1"/>
          <w:sz w:val="28"/>
          <w:szCs w:val="28"/>
        </w:rPr>
        <w:t>202</w:t>
      </w:r>
      <w:r w:rsidR="00FA34C7" w:rsidRPr="002A03DE">
        <w:rPr>
          <w:b w:val="0"/>
          <w:color w:val="000000" w:themeColor="text1"/>
          <w:sz w:val="28"/>
          <w:szCs w:val="28"/>
        </w:rPr>
        <w:t>4</w:t>
      </w:r>
      <w:r w:rsidRPr="002A03DE">
        <w:rPr>
          <w:b w:val="0"/>
          <w:color w:val="000000" w:themeColor="text1"/>
          <w:sz w:val="28"/>
          <w:szCs w:val="28"/>
        </w:rPr>
        <w:t xml:space="preserve"> г.</w:t>
      </w:r>
      <w:r w:rsidR="00D16355" w:rsidRPr="002A03DE">
        <w:rPr>
          <w:b w:val="0"/>
          <w:color w:val="000000" w:themeColor="text1"/>
          <w:sz w:val="28"/>
          <w:szCs w:val="28"/>
        </w:rPr>
        <w:t xml:space="preserve"> №</w:t>
      </w:r>
      <w:r w:rsidR="00465258" w:rsidRPr="002A03DE">
        <w:rPr>
          <w:b w:val="0"/>
          <w:color w:val="000000" w:themeColor="text1"/>
          <w:sz w:val="28"/>
          <w:szCs w:val="28"/>
        </w:rPr>
        <w:t xml:space="preserve"> </w:t>
      </w:r>
      <w:r w:rsidR="002A03DE" w:rsidRPr="002A03DE">
        <w:rPr>
          <w:b w:val="0"/>
          <w:color w:val="000000" w:themeColor="text1"/>
          <w:sz w:val="28"/>
          <w:szCs w:val="28"/>
        </w:rPr>
        <w:t>63</w:t>
      </w:r>
      <w:r w:rsidR="00465258" w:rsidRPr="002A03DE">
        <w:rPr>
          <w:b w:val="0"/>
          <w:color w:val="000000" w:themeColor="text1"/>
          <w:sz w:val="28"/>
          <w:szCs w:val="28"/>
        </w:rPr>
        <w:t xml:space="preserve"> </w:t>
      </w:r>
      <w:r w:rsidRPr="002A03DE">
        <w:rPr>
          <w:b w:val="0"/>
          <w:color w:val="000000" w:themeColor="text1"/>
          <w:sz w:val="28"/>
          <w:szCs w:val="28"/>
        </w:rPr>
        <w:t>«О проведении электронного аукциона на право заключения договора аренды земельного участка»</w:t>
      </w:r>
      <w:r w:rsidR="000047F1" w:rsidRPr="002A03DE">
        <w:rPr>
          <w:b w:val="0"/>
          <w:color w:val="000000" w:themeColor="text1"/>
          <w:sz w:val="28"/>
          <w:szCs w:val="28"/>
        </w:rPr>
        <w:t>, объявляет о проведении электронного аукциона на право заключения договоров аренды земельн</w:t>
      </w:r>
      <w:r w:rsidR="00FF2A52" w:rsidRPr="002A03DE">
        <w:rPr>
          <w:b w:val="0"/>
          <w:color w:val="000000" w:themeColor="text1"/>
          <w:sz w:val="28"/>
          <w:szCs w:val="28"/>
        </w:rPr>
        <w:t>ого</w:t>
      </w:r>
      <w:r w:rsidR="000047F1" w:rsidRPr="002A03DE">
        <w:rPr>
          <w:b w:val="0"/>
          <w:color w:val="000000" w:themeColor="text1"/>
          <w:sz w:val="28"/>
          <w:szCs w:val="28"/>
        </w:rPr>
        <w:t xml:space="preserve"> участк</w:t>
      </w:r>
      <w:r w:rsidR="00FF2A52" w:rsidRPr="002A03DE">
        <w:rPr>
          <w:b w:val="0"/>
          <w:color w:val="000000" w:themeColor="text1"/>
          <w:sz w:val="28"/>
          <w:szCs w:val="28"/>
        </w:rPr>
        <w:t>а</w:t>
      </w:r>
      <w:r w:rsidR="000047F1" w:rsidRPr="002A03DE">
        <w:rPr>
          <w:b w:val="0"/>
          <w:color w:val="000000" w:themeColor="text1"/>
          <w:sz w:val="28"/>
          <w:szCs w:val="28"/>
        </w:rPr>
        <w:t xml:space="preserve"> </w:t>
      </w:r>
      <w:r w:rsidR="00FA34C7" w:rsidRPr="002A03DE">
        <w:rPr>
          <w:color w:val="000000" w:themeColor="text1"/>
          <w:sz w:val="28"/>
          <w:szCs w:val="28"/>
          <w:u w:val="single"/>
        </w:rPr>
        <w:t>19.03</w:t>
      </w:r>
      <w:r w:rsidR="000047F1" w:rsidRPr="002A03DE">
        <w:rPr>
          <w:color w:val="000000" w:themeColor="text1"/>
          <w:sz w:val="28"/>
          <w:szCs w:val="28"/>
          <w:u w:val="single"/>
        </w:rPr>
        <w:t>.202</w:t>
      </w:r>
      <w:r w:rsidR="00FA34C7" w:rsidRPr="002A03DE">
        <w:rPr>
          <w:color w:val="000000" w:themeColor="text1"/>
          <w:sz w:val="28"/>
          <w:szCs w:val="28"/>
          <w:u w:val="single"/>
        </w:rPr>
        <w:t>4</w:t>
      </w:r>
      <w:r w:rsidR="000047F1" w:rsidRPr="002A03DE">
        <w:rPr>
          <w:color w:val="000000" w:themeColor="text1"/>
          <w:sz w:val="28"/>
          <w:szCs w:val="28"/>
        </w:rPr>
        <w:t xml:space="preserve"> </w:t>
      </w:r>
      <w:r w:rsidR="000047F1" w:rsidRPr="002A03DE">
        <w:rPr>
          <w:color w:val="000000" w:themeColor="text1"/>
          <w:sz w:val="28"/>
          <w:szCs w:val="28"/>
          <w:u w:val="single"/>
        </w:rPr>
        <w:t>года:</w:t>
      </w:r>
      <w:proofErr w:type="gram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Уполномоченный орган, реквизиты решения о проведен</w:t>
            </w:r>
            <w:proofErr w:type="gramStart"/>
            <w:r w:rsidRPr="002A03DE">
              <w:rPr>
                <w:rFonts w:ascii="Times New Roman" w:hAnsi="Times New Roman"/>
                <w:b/>
                <w:color w:val="000000" w:themeColor="text1"/>
              </w:rPr>
              <w:t>ии ау</w:t>
            </w:r>
            <w:proofErr w:type="gramEnd"/>
            <w:r w:rsidRPr="002A03DE">
              <w:rPr>
                <w:rFonts w:ascii="Times New Roman" w:hAnsi="Times New Roman"/>
                <w:b/>
                <w:color w:val="000000" w:themeColor="text1"/>
              </w:rPr>
              <w:t>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  <w:p w:rsidR="002B30B3" w:rsidRPr="002A03DE" w:rsidRDefault="002B30B3" w:rsidP="002A03D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Постановление администрации Самойловского</w:t>
            </w:r>
            <w:r w:rsidR="00245AD1" w:rsidRPr="002A03DE">
              <w:rPr>
                <w:rFonts w:ascii="Times New Roman" w:hAnsi="Times New Roman"/>
                <w:color w:val="000000" w:themeColor="text1"/>
              </w:rPr>
              <w:t xml:space="preserve"> муниципального района от</w:t>
            </w:r>
            <w:r w:rsidR="00DB2E05" w:rsidRPr="002A03DE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245AD1"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3245" w:rsidRPr="002A03DE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="00DB2E05" w:rsidRPr="002A03DE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2A03DE" w:rsidRPr="002A03DE">
              <w:rPr>
                <w:rFonts w:ascii="Times New Roman" w:hAnsi="Times New Roman"/>
                <w:color w:val="000000" w:themeColor="text1"/>
              </w:rPr>
              <w:t>06.02</w:t>
            </w:r>
            <w:r w:rsidR="00BA1FEC" w:rsidRPr="002A03DE">
              <w:rPr>
                <w:rFonts w:ascii="Times New Roman" w:hAnsi="Times New Roman"/>
                <w:color w:val="000000" w:themeColor="text1"/>
              </w:rPr>
              <w:t>.202</w:t>
            </w:r>
            <w:r w:rsidR="00FA34C7" w:rsidRPr="002A03DE">
              <w:rPr>
                <w:rFonts w:ascii="Times New Roman" w:hAnsi="Times New Roman"/>
                <w:color w:val="000000" w:themeColor="text1"/>
              </w:rPr>
              <w:t>4</w:t>
            </w:r>
            <w:r w:rsidR="00BA1FEC" w:rsidRPr="002A03DE">
              <w:rPr>
                <w:rFonts w:ascii="Times New Roman" w:hAnsi="Times New Roman"/>
                <w:color w:val="000000" w:themeColor="text1"/>
              </w:rPr>
              <w:t xml:space="preserve"> года №</w:t>
            </w:r>
            <w:r w:rsidR="002A03DE" w:rsidRPr="002A03DE">
              <w:rPr>
                <w:rFonts w:ascii="Times New Roman" w:hAnsi="Times New Roman"/>
                <w:color w:val="000000" w:themeColor="text1"/>
              </w:rPr>
              <w:t>63</w:t>
            </w:r>
            <w:r w:rsidR="00465258"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A34C7"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B2E05"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FA34C7" w:rsidP="00FA34C7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19</w:t>
            </w:r>
            <w:r w:rsidR="002B30B3"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03DE">
              <w:rPr>
                <w:rFonts w:ascii="Times New Roman" w:hAnsi="Times New Roman"/>
                <w:color w:val="000000" w:themeColor="text1"/>
              </w:rPr>
              <w:t>марта</w:t>
            </w:r>
            <w:r w:rsidR="002B30B3" w:rsidRPr="002A03DE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Pr="002A03DE">
              <w:rPr>
                <w:rFonts w:ascii="Times New Roman" w:hAnsi="Times New Roman"/>
                <w:color w:val="000000" w:themeColor="text1"/>
              </w:rPr>
              <w:t>4</w:t>
            </w:r>
            <w:r w:rsidR="002B30B3" w:rsidRPr="002A03DE">
              <w:rPr>
                <w:rFonts w:ascii="Times New Roman" w:hAnsi="Times New Roman"/>
                <w:color w:val="000000" w:themeColor="text1"/>
              </w:rPr>
              <w:t xml:space="preserve"> г. в 10 часов 00 минут (местного времени) на электронной площадке Сбербанк-АСТ (</w:t>
            </w:r>
            <w:hyperlink r:id="rId10" w:history="1">
              <w:r w:rsidR="002B30B3" w:rsidRPr="002A03DE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="002B30B3" w:rsidRPr="002A03DE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Предмет аукциона (местоположение, площадь, кадастровый номер, права, об ограничениях этих прав, разрешенное 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lastRenderedPageBreak/>
              <w:t>использование, категория земель).</w:t>
            </w:r>
            <w:proofErr w:type="gramEnd"/>
          </w:p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FA34C7" w:rsidRPr="002A03DE" w:rsidRDefault="00FA34C7" w:rsidP="00FA34C7">
            <w:pPr>
              <w:pStyle w:val="a3"/>
              <w:ind w:firstLine="720"/>
              <w:jc w:val="both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2A03DE">
              <w:rPr>
                <w:rFonts w:ascii="Times New Roman" w:hAnsi="Times New Roman"/>
                <w:b/>
              </w:rPr>
              <w:lastRenderedPageBreak/>
              <w:t>Лот №1:</w:t>
            </w:r>
            <w:r w:rsidRPr="002A03DE">
              <w:rPr>
                <w:rFonts w:ascii="Times New Roman" w:hAnsi="Times New Roman"/>
              </w:rPr>
              <w:t xml:space="preserve"> земельного участка с кадастровым номером 64:31:010104:359, категория земель: земли населенных </w:t>
            </w:r>
            <w:r w:rsidRPr="002A03DE">
              <w:rPr>
                <w:rFonts w:ascii="Times New Roman" w:hAnsi="Times New Roman"/>
              </w:rPr>
              <w:lastRenderedPageBreak/>
              <w:t xml:space="preserve">пунктов, вид разрешенного использования: </w:t>
            </w:r>
            <w:r w:rsidRPr="002A03DE">
              <w:rPr>
                <w:rFonts w:ascii="Times New Roman" w:hAnsi="Times New Roman"/>
                <w:color w:val="000000"/>
                <w:shd w:val="clear" w:color="auto" w:fill="FFFFFF"/>
              </w:rPr>
              <w:t>для ведения личного подсобного хозяйства</w:t>
            </w:r>
            <w:r w:rsidRPr="002A03DE">
              <w:rPr>
                <w:rFonts w:ascii="Times New Roman" w:hAnsi="Times New Roman"/>
              </w:rPr>
              <w:t>, общей площадью 5000 кв.м., расположенного по адресу:</w:t>
            </w:r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Саратовская область, </w:t>
            </w:r>
            <w:proofErr w:type="spellStart"/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п. Передовой;</w:t>
            </w:r>
          </w:p>
          <w:p w:rsidR="00FA34C7" w:rsidRPr="002A03DE" w:rsidRDefault="00FA34C7" w:rsidP="00FA34C7">
            <w:pPr>
              <w:pStyle w:val="a3"/>
              <w:ind w:firstLine="720"/>
              <w:jc w:val="both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2A03DE">
              <w:rPr>
                <w:rFonts w:ascii="Times New Roman" w:hAnsi="Times New Roman"/>
                <w:b/>
              </w:rPr>
              <w:t>Лот №2</w:t>
            </w:r>
            <w:r w:rsidRPr="002A03DE">
              <w:rPr>
                <w:rFonts w:ascii="Times New Roman" w:hAnsi="Times New Roman"/>
              </w:rPr>
              <w:t xml:space="preserve">: земельного участка с кадастровым номером 64:31:230170:322, категория земель: земли населенных пунктов, вид разрешенного использования: </w:t>
            </w:r>
            <w:r w:rsidRPr="002A03DE">
              <w:rPr>
                <w:rFonts w:ascii="Times New Roman" w:hAnsi="Times New Roman"/>
                <w:color w:val="000000"/>
                <w:shd w:val="clear" w:color="auto" w:fill="FFFFFF"/>
              </w:rPr>
              <w:t>для ведения личного подсобного хозяйства</w:t>
            </w:r>
            <w:r w:rsidRPr="002A03DE">
              <w:rPr>
                <w:rFonts w:ascii="Times New Roman" w:hAnsi="Times New Roman"/>
              </w:rPr>
              <w:t>, общей площадью 575 кв.м., расположенного по адресу:</w:t>
            </w:r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Саратовская область, </w:t>
            </w:r>
            <w:proofErr w:type="spellStart"/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п. Святославка, ул. Гагарина, д. 29Б;</w:t>
            </w:r>
          </w:p>
          <w:p w:rsidR="00FA34C7" w:rsidRPr="002A03DE" w:rsidRDefault="00FA34C7" w:rsidP="00FA34C7">
            <w:pPr>
              <w:pStyle w:val="a3"/>
              <w:ind w:firstLine="720"/>
              <w:jc w:val="both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2A03DE">
              <w:rPr>
                <w:rFonts w:ascii="Times New Roman" w:hAnsi="Times New Roman"/>
                <w:b/>
              </w:rPr>
              <w:t>Лот №3</w:t>
            </w:r>
            <w:r w:rsidRPr="002A03DE">
              <w:rPr>
                <w:rFonts w:ascii="Times New Roman" w:hAnsi="Times New Roman"/>
              </w:rPr>
              <w:t xml:space="preserve">: земельного участка с кадастровым номером 64:31:390526:94, категория земель: земли населенных пунктов, вид разрешенного использования: </w:t>
            </w:r>
            <w:r w:rsidRPr="002A03DE">
              <w:rPr>
                <w:rFonts w:ascii="Times New Roman" w:hAnsi="Times New Roman"/>
                <w:color w:val="000000"/>
                <w:shd w:val="clear" w:color="auto" w:fill="FFFFFF"/>
              </w:rPr>
              <w:t>для ведения личного подсобного хозяйства</w:t>
            </w:r>
            <w:r w:rsidRPr="002A03DE">
              <w:rPr>
                <w:rFonts w:ascii="Times New Roman" w:hAnsi="Times New Roman"/>
              </w:rPr>
              <w:t>, общей площадью 805 кв.м., расположенного по адресу:</w:t>
            </w:r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Саратовская область, </w:t>
            </w:r>
            <w:proofErr w:type="spellStart"/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Pr="002A03D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р.п. Самойловка, ул. Ленина, д. 35/1;</w:t>
            </w:r>
          </w:p>
          <w:p w:rsidR="002B30B3" w:rsidRPr="002A03DE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 xml:space="preserve">Форма собственности – государственная </w:t>
            </w:r>
            <w:proofErr w:type="spellStart"/>
            <w:r w:rsidRPr="002A03DE">
              <w:rPr>
                <w:rFonts w:ascii="Times New Roman" w:hAnsi="Times New Roman"/>
                <w:color w:val="000000" w:themeColor="text1"/>
              </w:rPr>
              <w:t>неразграниченная</w:t>
            </w:r>
            <w:proofErr w:type="spellEnd"/>
            <w:r w:rsidRPr="002A03D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B30B3" w:rsidRPr="002A03DE" w:rsidRDefault="009D1048" w:rsidP="009D1048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Лот №1, лот №2: </w:t>
            </w:r>
            <w:r w:rsidR="002B30B3" w:rsidRPr="002A03DE">
              <w:rPr>
                <w:rFonts w:ascii="Times New Roman" w:hAnsi="Times New Roman"/>
                <w:b/>
                <w:color w:val="000000" w:themeColor="text1"/>
              </w:rPr>
              <w:t xml:space="preserve">Земельный участок </w:t>
            </w:r>
            <w:r w:rsidR="000E0A86" w:rsidRPr="002A03DE">
              <w:rPr>
                <w:rFonts w:ascii="Times New Roman" w:hAnsi="Times New Roman"/>
                <w:b/>
                <w:color w:val="000000" w:themeColor="text1"/>
              </w:rPr>
              <w:t xml:space="preserve">не </w:t>
            </w:r>
            <w:r w:rsidR="002B30B3" w:rsidRPr="002A03DE">
              <w:rPr>
                <w:rFonts w:ascii="Times New Roman" w:hAnsi="Times New Roman"/>
                <w:b/>
                <w:color w:val="000000" w:themeColor="text1"/>
              </w:rPr>
              <w:t>имеет ограничени</w:t>
            </w:r>
            <w:r w:rsidR="000E0A86" w:rsidRPr="002A03DE">
              <w:rPr>
                <w:rFonts w:ascii="Times New Roman" w:hAnsi="Times New Roman"/>
                <w:b/>
                <w:color w:val="000000" w:themeColor="text1"/>
              </w:rPr>
              <w:t>й</w:t>
            </w:r>
            <w:r w:rsidR="002B30B3" w:rsidRPr="002A03DE">
              <w:rPr>
                <w:rFonts w:ascii="Times New Roman" w:hAnsi="Times New Roman"/>
                <w:b/>
                <w:color w:val="000000" w:themeColor="text1"/>
              </w:rPr>
              <w:t xml:space="preserve"> прав</w:t>
            </w:r>
            <w:r w:rsidR="000E0A86" w:rsidRPr="002A03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:rsidR="00726A6A" w:rsidRPr="002A03DE" w:rsidRDefault="009D1048" w:rsidP="009D1048">
            <w:pPr>
              <w:shd w:val="clear" w:color="auto" w:fill="F8F8F8"/>
              <w:jc w:val="both"/>
              <w:rPr>
                <w:rFonts w:ascii="Times New Roman" w:hAnsi="Times New Roman"/>
                <w:b/>
                <w:color w:val="292C2F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Лот №3: </w:t>
            </w:r>
            <w:r w:rsidRPr="002A03DE">
              <w:rPr>
                <w:rFonts w:ascii="Times New Roman" w:hAnsi="Times New Roman"/>
                <w:b/>
                <w:color w:val="292C2F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05786E" w:rsidRPr="002A03DE" w:rsidRDefault="0005786E" w:rsidP="0005786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03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Лот №1, лот №2:</w:t>
            </w:r>
            <w:r w:rsidRPr="002A03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соответствии со ст.31 Правил землепользования и застройки </w:t>
            </w:r>
            <w:proofErr w:type="spellStart"/>
            <w:r w:rsidRPr="002A03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Святославского</w:t>
            </w:r>
            <w:proofErr w:type="spellEnd"/>
            <w:r w:rsidRPr="002A03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образования Самойловского муниципального района Саратовской области, утвержденных решением Муниципального Собрания Самойловского муниципального района Саратовской области от 23.11.2023 г. № 710</w:t>
            </w:r>
          </w:p>
          <w:p w:rsidR="0005786E" w:rsidRPr="002A03DE" w:rsidRDefault="0005786E" w:rsidP="0005786E">
            <w:pPr>
              <w:pStyle w:val="ConsNormal"/>
              <w:widowControl/>
              <w:spacing w:before="0"/>
              <w:ind w:left="0" w:right="0" w:firstLine="0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03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(размещены на сайте администрации района sam64.</w:t>
            </w:r>
            <w:proofErr w:type="spellStart"/>
            <w:r w:rsidRPr="002A03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A03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разделе  «строительство и архитектура» → «документы территориального планирования и градостроительного зонирования, планировочная документация»).</w:t>
            </w:r>
          </w:p>
          <w:p w:rsidR="0005786E" w:rsidRPr="002A03DE" w:rsidRDefault="0005786E" w:rsidP="0005786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03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Лот №3:</w:t>
            </w:r>
            <w:r w:rsidRPr="002A03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соответствии со ст.31 Правил землепользования и застройки Самойловского муниципального образования Самойловского муниципального района Саратовской области, утвержденных решением Городского Совета  Самойловского муниципального района Саратовской области от 30.11.2023 г. № 13</w:t>
            </w:r>
          </w:p>
          <w:p w:rsidR="0005786E" w:rsidRPr="002A03DE" w:rsidRDefault="0005786E" w:rsidP="0005786E">
            <w:pPr>
              <w:pStyle w:val="ConsNormal"/>
              <w:widowControl/>
              <w:spacing w:before="0"/>
              <w:ind w:left="0" w:right="0" w:firstLine="0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03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(размещены на сайте администрации района sam64.</w:t>
            </w:r>
            <w:proofErr w:type="spellStart"/>
            <w:r w:rsidRPr="002A03D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A03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разделе  «строительство и архитектура» → «документы </w:t>
            </w:r>
            <w:r w:rsidRPr="002A03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территориального планирования и градостроительного зонирования, планировочная документация»).</w:t>
            </w:r>
          </w:p>
          <w:p w:rsidR="0005786E" w:rsidRPr="002A03DE" w:rsidRDefault="0005786E" w:rsidP="009D1048">
            <w:pPr>
              <w:shd w:val="clear" w:color="auto" w:fill="F8F8F8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Начальная цена годового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9D1048" w:rsidRPr="002A03DE" w:rsidRDefault="009D1048" w:rsidP="009D104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36515,00 (тридцать шесть тысяч пятьсот пятнадцать рублей, 00 копеек), </w:t>
            </w:r>
            <w:r w:rsidRPr="002A03DE">
              <w:rPr>
                <w:rFonts w:ascii="Times New Roman" w:eastAsia="Calibri" w:hAnsi="Times New Roman"/>
                <w:color w:val="000000" w:themeColor="text1"/>
                <w:lang w:eastAsia="en-US"/>
              </w:rPr>
              <w:t>срок аренды – 20 лет.</w:t>
            </w:r>
          </w:p>
          <w:p w:rsidR="009D1048" w:rsidRPr="002A03DE" w:rsidRDefault="009D1048" w:rsidP="009D1048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№2: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5453,59 (пять тысяч четыреста пятьдесят три рубля, 59 копеек), </w:t>
            </w:r>
            <w:r w:rsidRPr="002A03DE">
              <w:rPr>
                <w:rFonts w:ascii="Times New Roman" w:eastAsia="Calibri" w:hAnsi="Times New Roman"/>
                <w:color w:val="000000" w:themeColor="text1"/>
                <w:lang w:eastAsia="en-US"/>
              </w:rPr>
              <w:t>срок аренды – 20 лет.</w:t>
            </w:r>
          </w:p>
          <w:p w:rsidR="002B30B3" w:rsidRPr="002A03DE" w:rsidRDefault="009D1048" w:rsidP="009D1048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№3: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10701,48 (десять тысяч семьсот один рубль, 49 копеек), </w:t>
            </w:r>
            <w:r w:rsidRPr="002A03DE">
              <w:rPr>
                <w:rFonts w:ascii="Times New Roman" w:eastAsia="Calibri" w:hAnsi="Times New Roman"/>
                <w:color w:val="000000" w:themeColor="text1"/>
                <w:lang w:eastAsia="en-US"/>
              </w:rPr>
              <w:t>срок аренды – 20 лет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tabs>
                <w:tab w:val="num" w:pos="1605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3% от начальной стоимости:</w:t>
            </w:r>
          </w:p>
          <w:p w:rsidR="002B30B3" w:rsidRPr="002A03DE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 1</w:t>
            </w:r>
          </w:p>
          <w:p w:rsidR="003A2ED2" w:rsidRPr="002A03DE" w:rsidRDefault="00DA1835" w:rsidP="00DA183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A03DE">
              <w:rPr>
                <w:rFonts w:ascii="Times New Roman" w:hAnsi="Times New Roman"/>
                <w:color w:val="000000" w:themeColor="text1"/>
              </w:rPr>
              <w:t>1095</w:t>
            </w:r>
            <w:r w:rsidR="0028786F" w:rsidRPr="002A03DE">
              <w:rPr>
                <w:rFonts w:ascii="Times New Roman" w:hAnsi="Times New Roman"/>
                <w:color w:val="000000" w:themeColor="text1"/>
              </w:rPr>
              <w:t>,</w:t>
            </w:r>
            <w:r w:rsidRPr="002A03DE">
              <w:rPr>
                <w:rFonts w:ascii="Times New Roman" w:hAnsi="Times New Roman"/>
                <w:color w:val="000000" w:themeColor="text1"/>
              </w:rPr>
              <w:t>45</w:t>
            </w:r>
            <w:r w:rsidR="005061E3" w:rsidRPr="002A03DE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одна тысяча девяносто пять </w:t>
            </w:r>
            <w:r w:rsidR="005061E3" w:rsidRPr="002A03DE">
              <w:rPr>
                <w:rFonts w:ascii="Times New Roman" w:hAnsi="Times New Roman"/>
                <w:color w:val="000000" w:themeColor="text1"/>
              </w:rPr>
              <w:t>рубл</w:t>
            </w:r>
            <w:r w:rsidR="0028786F" w:rsidRPr="002A03DE">
              <w:rPr>
                <w:rFonts w:ascii="Times New Roman" w:hAnsi="Times New Roman"/>
                <w:color w:val="000000" w:themeColor="text1"/>
              </w:rPr>
              <w:t>ей</w:t>
            </w:r>
            <w:r w:rsidR="00C97778" w:rsidRPr="002A03DE">
              <w:rPr>
                <w:rFonts w:ascii="Times New Roman" w:hAnsi="Times New Roman"/>
                <w:color w:val="000000" w:themeColor="text1"/>
              </w:rPr>
              <w:t>)</w:t>
            </w:r>
            <w:r w:rsidR="005061E3"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03DE">
              <w:rPr>
                <w:rFonts w:ascii="Times New Roman" w:hAnsi="Times New Roman"/>
                <w:color w:val="000000" w:themeColor="text1"/>
              </w:rPr>
              <w:t>45</w:t>
            </w:r>
            <w:r w:rsidR="00C97778" w:rsidRPr="002A03DE">
              <w:rPr>
                <w:rFonts w:ascii="Times New Roman" w:hAnsi="Times New Roman"/>
                <w:color w:val="000000" w:themeColor="text1"/>
              </w:rPr>
              <w:t xml:space="preserve"> копе</w:t>
            </w:r>
            <w:r w:rsidRPr="002A03DE">
              <w:rPr>
                <w:rFonts w:ascii="Times New Roman" w:hAnsi="Times New Roman"/>
                <w:color w:val="000000" w:themeColor="text1"/>
              </w:rPr>
              <w:t>ек);</w:t>
            </w:r>
            <w:proofErr w:type="gramEnd"/>
          </w:p>
          <w:p w:rsidR="00DA1835" w:rsidRPr="002A03DE" w:rsidRDefault="00DA1835" w:rsidP="00DA183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 2</w:t>
            </w:r>
          </w:p>
          <w:p w:rsidR="00DA1835" w:rsidRPr="002A03DE" w:rsidRDefault="00DA1835" w:rsidP="00DA183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A03DE">
              <w:rPr>
                <w:rFonts w:ascii="Times New Roman" w:hAnsi="Times New Roman"/>
                <w:color w:val="000000" w:themeColor="text1"/>
              </w:rPr>
              <w:t>163,61 (сто шестьдесят три рубля) 61 копейка);</w:t>
            </w:r>
            <w:proofErr w:type="gramEnd"/>
          </w:p>
          <w:p w:rsidR="00DA1835" w:rsidRPr="002A03DE" w:rsidRDefault="00DA1835" w:rsidP="00DA183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 3</w:t>
            </w:r>
          </w:p>
          <w:p w:rsidR="00DA1835" w:rsidRPr="002A03DE" w:rsidRDefault="00DA1835" w:rsidP="00DA183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A03DE">
              <w:rPr>
                <w:rFonts w:ascii="Times New Roman" w:hAnsi="Times New Roman"/>
                <w:color w:val="000000" w:themeColor="text1"/>
              </w:rPr>
              <w:t xml:space="preserve">321,04 (триста двадцать один рубль) 04 копейки); </w:t>
            </w:r>
            <w:proofErr w:type="gramEnd"/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Заявка на участие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A03DE">
              <w:rPr>
                <w:rFonts w:ascii="Times New Roman" w:hAnsi="Times New Roman"/>
                <w:color w:val="000000" w:themeColor="text1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11" w:history="1">
              <w:r w:rsidRPr="002A03DE">
                <w:rPr>
                  <w:rStyle w:val="a7"/>
                  <w:rFonts w:ascii="Times New Roman" w:hAnsi="Times New Roman"/>
                  <w:color w:val="000000" w:themeColor="text1"/>
                  <w:u w:val="none"/>
                </w:rPr>
                <w:t>http://www.sberbank-ast.ru</w:t>
              </w:r>
            </w:hyperlink>
            <w:r w:rsidRPr="002A03DE">
              <w:rPr>
                <w:rFonts w:ascii="Times New Roman" w:hAnsi="Times New Roman"/>
                <w:color w:val="000000" w:themeColor="text1"/>
              </w:rPr>
              <w:t>). Одно лицо имеет право подать только одну заявку.</w:t>
            </w:r>
          </w:p>
          <w:p w:rsidR="002B30B3" w:rsidRPr="002A03DE" w:rsidRDefault="002B30B3" w:rsidP="0005786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Заявки принимаются с 0</w:t>
            </w:r>
            <w:r w:rsidR="003A2ED2" w:rsidRPr="002A03DE">
              <w:rPr>
                <w:rFonts w:ascii="Times New Roman" w:hAnsi="Times New Roman"/>
                <w:color w:val="000000" w:themeColor="text1"/>
              </w:rPr>
              <w:t>8: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00 часов </w:t>
            </w:r>
            <w:r w:rsidR="0005786E" w:rsidRPr="002A03DE">
              <w:rPr>
                <w:rFonts w:ascii="Times New Roman" w:hAnsi="Times New Roman"/>
                <w:color w:val="000000" w:themeColor="text1"/>
              </w:rPr>
              <w:t>10</w:t>
            </w:r>
            <w:r w:rsidR="00C97778"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5786E" w:rsidRPr="002A03DE">
              <w:rPr>
                <w:rFonts w:ascii="Times New Roman" w:hAnsi="Times New Roman"/>
                <w:color w:val="000000" w:themeColor="text1"/>
              </w:rPr>
              <w:t>февраля</w:t>
            </w:r>
            <w:r w:rsidR="00567575" w:rsidRPr="002A03DE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5786E" w:rsidRPr="002A03DE">
              <w:rPr>
                <w:rFonts w:ascii="Times New Roman" w:hAnsi="Times New Roman"/>
                <w:color w:val="000000" w:themeColor="text1"/>
              </w:rPr>
              <w:t>4</w:t>
            </w:r>
            <w:r w:rsidR="00567575" w:rsidRPr="002A03DE">
              <w:rPr>
                <w:rFonts w:ascii="Times New Roman" w:hAnsi="Times New Roman"/>
                <w:color w:val="000000" w:themeColor="text1"/>
              </w:rPr>
              <w:t xml:space="preserve"> года до </w:t>
            </w:r>
            <w:r w:rsidR="003A2ED2" w:rsidRPr="002A03DE">
              <w:rPr>
                <w:rFonts w:ascii="Times New Roman" w:hAnsi="Times New Roman"/>
                <w:color w:val="000000" w:themeColor="text1"/>
              </w:rPr>
              <w:t>17:</w:t>
            </w:r>
            <w:r w:rsidR="00567575" w:rsidRPr="002A03DE">
              <w:rPr>
                <w:rFonts w:ascii="Times New Roman" w:hAnsi="Times New Roman"/>
                <w:color w:val="000000" w:themeColor="text1"/>
              </w:rPr>
              <w:t xml:space="preserve">00 часов </w:t>
            </w:r>
            <w:r w:rsidR="0005786E" w:rsidRPr="002A03DE">
              <w:rPr>
                <w:rFonts w:ascii="Times New Roman" w:hAnsi="Times New Roman"/>
                <w:color w:val="000000" w:themeColor="text1"/>
              </w:rPr>
              <w:t>14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5786E" w:rsidRPr="002A03DE">
              <w:rPr>
                <w:rFonts w:ascii="Times New Roman" w:hAnsi="Times New Roman"/>
                <w:color w:val="000000" w:themeColor="text1"/>
              </w:rPr>
              <w:t>марта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5786E" w:rsidRPr="002A03DE">
              <w:rPr>
                <w:rFonts w:ascii="Times New Roman" w:hAnsi="Times New Roman"/>
                <w:color w:val="000000" w:themeColor="text1"/>
              </w:rPr>
              <w:t>4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года (местного времени).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tabs>
                <w:tab w:val="left" w:pos="993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100% начальной цены:</w:t>
            </w:r>
          </w:p>
          <w:p w:rsidR="0005786E" w:rsidRPr="002A03DE" w:rsidRDefault="0005786E" w:rsidP="0005786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36515,00 (тридцать шесть тысяч пятьсот пятнадцать рублей, 00 копеек)</w:t>
            </w:r>
            <w:r w:rsidRPr="002A03DE">
              <w:rPr>
                <w:rFonts w:ascii="Times New Roman" w:eastAsia="Calibri" w:hAnsi="Times New Roman"/>
                <w:color w:val="000000" w:themeColor="text1"/>
                <w:lang w:eastAsia="en-US"/>
              </w:rPr>
              <w:t>.</w:t>
            </w:r>
          </w:p>
          <w:p w:rsidR="0005786E" w:rsidRPr="002A03DE" w:rsidRDefault="0005786E" w:rsidP="0005786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№2: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5453,59 (пять тысяч четыреста пятьдесят три рубля, 59 копеек)</w:t>
            </w:r>
          </w:p>
          <w:p w:rsidR="002B30B3" w:rsidRPr="002A03DE" w:rsidRDefault="0005786E" w:rsidP="0005786E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№3: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10701,48 (десять тысяч семьсот один рубль, 49 копеек), 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bCs/>
                <w:color w:val="000000" w:themeColor="text1"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bCs/>
                <w:color w:val="000000" w:themeColor="text1"/>
              </w:rPr>
              <w:t>Задаток перечисляется с 0</w:t>
            </w:r>
            <w:r w:rsidR="003A2ED2" w:rsidRPr="002A03DE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Pr="002A03DE">
              <w:rPr>
                <w:rFonts w:ascii="Times New Roman" w:hAnsi="Times New Roman"/>
                <w:bCs/>
                <w:color w:val="000000" w:themeColor="text1"/>
              </w:rPr>
              <w:t xml:space="preserve">.00 часов </w:t>
            </w:r>
            <w:r w:rsidR="0005786E" w:rsidRPr="002A03DE">
              <w:rPr>
                <w:rFonts w:ascii="Times New Roman" w:hAnsi="Times New Roman"/>
                <w:b/>
                <w:bCs/>
                <w:color w:val="000000" w:themeColor="text1"/>
              </w:rPr>
              <w:t>10 февраля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05786E" w:rsidRPr="002A03DE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 года до </w:t>
            </w:r>
            <w:r w:rsidR="003A2ED2" w:rsidRPr="002A03DE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.00 часов </w:t>
            </w:r>
            <w:r w:rsidR="0005786E" w:rsidRPr="002A03DE"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5786E" w:rsidRPr="002A03DE">
              <w:rPr>
                <w:rFonts w:ascii="Times New Roman" w:hAnsi="Times New Roman"/>
                <w:b/>
                <w:color w:val="000000" w:themeColor="text1"/>
              </w:rPr>
              <w:t>марта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05786E" w:rsidRPr="002A03DE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 года (местного времени).</w:t>
            </w:r>
          </w:p>
          <w:p w:rsidR="002B30B3" w:rsidRPr="002A03DE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B30B3" w:rsidRPr="002A03DE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Заключение договора о задатке на бумажном носителе не требуется.</w:t>
            </w:r>
          </w:p>
          <w:p w:rsidR="002B30B3" w:rsidRPr="002A03DE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eastAsia="Calibri" w:hAnsi="Times New Roman"/>
                <w:bCs/>
                <w:color w:val="000000" w:themeColor="text1"/>
              </w:rPr>
              <w:t xml:space="preserve">Платежи по перечислению задатка для участия в торгах и порядок возврата задатка осуществляются в соответствии с </w:t>
            </w:r>
            <w:r w:rsidRPr="002A03DE">
              <w:rPr>
                <w:rFonts w:ascii="Times New Roman" w:eastAsia="Calibri" w:hAnsi="Times New Roman"/>
                <w:bCs/>
                <w:color w:val="000000" w:themeColor="text1"/>
              </w:rPr>
              <w:lastRenderedPageBreak/>
              <w:t>Регламентом электронной площадки.</w:t>
            </w:r>
          </w:p>
          <w:p w:rsidR="002B30B3" w:rsidRPr="002A03DE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Задатки возвращаются в сроки, установленные ст. 39.12. ЗК РФ.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Задаток вносится единым платежом на счет оператора электронной площадки Сбербанк-АСТ (</w:t>
            </w:r>
            <w:hyperlink r:id="rId12" w:history="1">
              <w:r w:rsidRPr="002A03DE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2A03DE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772B5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ЛОТ № 1</w:t>
            </w:r>
            <w:r w:rsidR="0005786E" w:rsidRPr="002A03DE">
              <w:rPr>
                <w:rFonts w:ascii="Times New Roman" w:hAnsi="Times New Roman"/>
                <w:b/>
                <w:color w:val="000000" w:themeColor="text1"/>
              </w:rPr>
              <w:t>, лот №2, лот №3</w:t>
            </w: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 - </w:t>
            </w:r>
            <w:r w:rsidR="00C97778" w:rsidRPr="002A03DE">
              <w:rPr>
                <w:rFonts w:ascii="Times New Roman" w:hAnsi="Times New Roman"/>
                <w:color w:val="000000" w:themeColor="text1"/>
              </w:rPr>
              <w:t>20</w:t>
            </w:r>
            <w:r w:rsidR="00C467F6" w:rsidRPr="002A03D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  <w:p w:rsidR="003A2ED2" w:rsidRPr="002A03DE" w:rsidRDefault="003A2ED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2A03DE">
              <w:rPr>
                <w:rFonts w:ascii="Times New Roman" w:hAnsi="Times New Roman"/>
                <w:color w:val="000000" w:themeColor="text1"/>
              </w:rPr>
              <w:t>ии ау</w:t>
            </w:r>
            <w:proofErr w:type="gramEnd"/>
            <w:r w:rsidRPr="002A03DE">
              <w:rPr>
                <w:rFonts w:ascii="Times New Roman" w:hAnsi="Times New Roman"/>
                <w:color w:val="000000" w:themeColor="text1"/>
              </w:rPr>
              <w:t>кциона срок следующие документы:</w:t>
            </w:r>
          </w:p>
          <w:p w:rsidR="002B30B3" w:rsidRPr="002A03DE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sub_391211"/>
            <w:r w:rsidRPr="002A03DE">
              <w:rPr>
                <w:rFonts w:ascii="Times New Roman" w:hAnsi="Times New Roman"/>
                <w:color w:val="000000" w:themeColor="text1"/>
              </w:rPr>
              <w:t>1) Заявка на участие в аукционе.</w:t>
            </w:r>
          </w:p>
          <w:p w:rsidR="002B30B3" w:rsidRPr="002A03DE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sub_391212"/>
            <w:bookmarkEnd w:id="0"/>
            <w:r w:rsidRPr="002A03DE">
              <w:rPr>
                <w:rFonts w:ascii="Times New Roman" w:hAnsi="Times New Roman"/>
                <w:color w:val="000000" w:themeColor="text1"/>
              </w:rPr>
              <w:t>2) Копии документов, удостоверяющих личность заявителя (для граждан).</w:t>
            </w:r>
          </w:p>
          <w:p w:rsidR="002B30B3" w:rsidRPr="002A03DE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sub_3912130"/>
            <w:bookmarkEnd w:id="1"/>
            <w:r w:rsidRPr="002A03DE">
              <w:rPr>
                <w:rFonts w:ascii="Times New Roman" w:hAnsi="Times New Roman"/>
                <w:color w:val="000000" w:themeColor="text1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B30B3" w:rsidRPr="002A03DE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 xml:space="preserve">4) </w:t>
            </w:r>
            <w:bookmarkStart w:id="3" w:name="sub_161003"/>
            <w:r w:rsidRPr="002A03DE">
              <w:rPr>
                <w:rFonts w:ascii="Times New Roman" w:hAnsi="Times New Roman"/>
                <w:color w:val="000000" w:themeColor="text1"/>
              </w:rPr>
              <w:t>Заверенные копии учредительных документов (для юридических лиц).</w:t>
            </w:r>
          </w:p>
          <w:p w:rsidR="002B30B3" w:rsidRPr="002A03DE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4" w:name="sub_161004"/>
            <w:bookmarkEnd w:id="3"/>
            <w:r w:rsidRPr="002A03DE">
              <w:rPr>
                <w:rFonts w:ascii="Times New Roman" w:hAnsi="Times New Roman"/>
                <w:color w:val="000000" w:themeColor="text1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2B30B3" w:rsidRPr="002A03DE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B30B3" w:rsidRPr="002A03DE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7)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2A03DE">
              <w:rPr>
                <w:rFonts w:ascii="Times New Roman" w:hAnsi="Times New Roman"/>
                <w:color w:val="000000" w:themeColor="text1"/>
              </w:rPr>
      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 w:rsidRPr="002A03DE">
              <w:rPr>
                <w:rFonts w:ascii="Times New Roman" w:hAnsi="Times New Roman"/>
                <w:color w:val="000000" w:themeColor="text1"/>
              </w:rPr>
              <w:t xml:space="preserve"> Не допускается заключение указанного договора </w:t>
            </w:r>
            <w:proofErr w:type="gramStart"/>
            <w:r w:rsidRPr="002A03DE">
              <w:rPr>
                <w:rFonts w:ascii="Times New Roman" w:hAnsi="Times New Roman"/>
                <w:color w:val="000000" w:themeColor="text1"/>
              </w:rPr>
              <w:t>ранее</w:t>
            </w:r>
            <w:proofErr w:type="gramEnd"/>
            <w:r w:rsidRPr="002A03DE">
              <w:rPr>
                <w:rFonts w:ascii="Times New Roman" w:hAnsi="Times New Roman"/>
                <w:color w:val="000000" w:themeColor="text1"/>
              </w:rPr>
              <w:t xml:space="preserve"> чем через десять дней со дня размещения информации о результатах аукциона на официальном сайте </w:t>
            </w:r>
            <w:r w:rsidRPr="002A03DE">
              <w:rPr>
                <w:rFonts w:ascii="Times New Roman" w:hAnsi="Times New Roman"/>
                <w:noProof/>
                <w:color w:val="000000" w:themeColor="text1"/>
              </w:rPr>
              <w:t>(</w:t>
            </w:r>
            <w:hyperlink r:id="rId13" w:history="1">
              <w:r w:rsidRPr="002A03DE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2A03DE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2A03DE">
              <w:rPr>
                <w:rFonts w:ascii="Times New Roman" w:hAnsi="Times New Roman"/>
                <w:noProof/>
                <w:color w:val="000000" w:themeColor="text1"/>
              </w:rPr>
              <w:t>)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6175B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администрации </w:t>
            </w:r>
            <w:r w:rsidR="00C467F6" w:rsidRPr="002A03DE">
              <w:rPr>
                <w:rFonts w:ascii="Times New Roman" w:hAnsi="Times New Roman"/>
                <w:color w:val="000000" w:themeColor="text1"/>
              </w:rPr>
              <w:t>Самойловского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муниципального района по адресу: </w:t>
            </w:r>
            <w:r w:rsidR="00C467F6" w:rsidRPr="002A03DE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2A03DE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2A03DE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10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. Также с условиями договора аренды можно ознакомиться на сайте </w:t>
            </w:r>
            <w:proofErr w:type="spellStart"/>
            <w:r w:rsidR="00C467F6" w:rsidRPr="002A03DE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sam</w:t>
            </w:r>
            <w:proofErr w:type="spellEnd"/>
            <w:r w:rsidR="00C467F6" w:rsidRPr="002A03DE">
              <w:rPr>
                <w:rFonts w:ascii="Times New Roman" w:eastAsia="Calibri" w:hAnsi="Times New Roman"/>
                <w:color w:val="000000" w:themeColor="text1"/>
                <w:lang w:eastAsia="en-US"/>
              </w:rPr>
              <w:t>64.</w:t>
            </w:r>
            <w:proofErr w:type="spellStart"/>
            <w:r w:rsidR="00C467F6" w:rsidRPr="002A03DE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ru</w:t>
            </w:r>
            <w:proofErr w:type="spellEnd"/>
            <w:r w:rsidRPr="002A03DE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Pr="002A03DE">
              <w:rPr>
                <w:rFonts w:ascii="Times New Roman" w:hAnsi="Times New Roman"/>
                <w:noProof/>
                <w:color w:val="000000" w:themeColor="text1"/>
              </w:rPr>
              <w:t xml:space="preserve">на 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официальном сайте </w:t>
            </w:r>
            <w:r w:rsidRPr="002A03DE">
              <w:rPr>
                <w:rFonts w:ascii="Times New Roman" w:hAnsi="Times New Roman"/>
                <w:noProof/>
                <w:color w:val="000000" w:themeColor="text1"/>
              </w:rPr>
              <w:t>Российской Федерации для размещения информации о проведении торгов (</w:t>
            </w:r>
            <w:hyperlink r:id="rId14" w:history="1">
              <w:r w:rsidRPr="002A03DE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2A03DE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2A03DE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2A03DE">
              <w:rPr>
                <w:rFonts w:ascii="Times New Roman" w:hAnsi="Times New Roman"/>
                <w:noProof/>
                <w:color w:val="000000" w:themeColor="text1"/>
              </w:rPr>
              <w:t xml:space="preserve">), 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и электронной площадке </w:t>
            </w:r>
            <w:proofErr w:type="spellStart"/>
            <w:r w:rsidRPr="002A03DE">
              <w:rPr>
                <w:rFonts w:ascii="Times New Roman" w:hAnsi="Times New Roman"/>
                <w:color w:val="000000" w:themeColor="text1"/>
              </w:rPr>
              <w:t>Сбербанк-АСТ</w:t>
            </w:r>
            <w:proofErr w:type="spellEnd"/>
            <w:r w:rsidRPr="002A03D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5" w:history="1">
              <w:r w:rsidRPr="002A03DE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2A03DE">
              <w:rPr>
                <w:rFonts w:ascii="Times New Roman" w:hAnsi="Times New Roman"/>
                <w:noProof/>
                <w:color w:val="000000" w:themeColor="text1"/>
              </w:rPr>
              <w:t>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snapToGrid w:val="0"/>
                <w:color w:val="000000" w:themeColor="text1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 xml:space="preserve">Рассмотрение заявок и документов претендентов на участие в аукционе состоится </w:t>
            </w:r>
            <w:r w:rsidR="0005786E" w:rsidRPr="002A03DE">
              <w:rPr>
                <w:rFonts w:ascii="Times New Roman" w:hAnsi="Times New Roman"/>
                <w:color w:val="000000" w:themeColor="text1"/>
              </w:rPr>
              <w:t>18 марта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5786E" w:rsidRPr="002A03DE">
              <w:rPr>
                <w:rFonts w:ascii="Times New Roman" w:hAnsi="Times New Roman"/>
                <w:color w:val="000000" w:themeColor="text1"/>
              </w:rPr>
              <w:t>4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 г. в </w:t>
            </w:r>
            <w:r w:rsidR="00553245" w:rsidRPr="002A03DE">
              <w:rPr>
                <w:rFonts w:ascii="Times New Roman" w:hAnsi="Times New Roman"/>
                <w:color w:val="000000" w:themeColor="text1"/>
              </w:rPr>
              <w:t>14</w:t>
            </w:r>
            <w:r w:rsidRPr="002A03DE">
              <w:rPr>
                <w:rFonts w:ascii="Times New Roman" w:hAnsi="Times New Roman"/>
                <w:color w:val="000000" w:themeColor="text1"/>
              </w:rPr>
              <w:t xml:space="preserve">.00 часов (местного времени) по адресу: </w:t>
            </w:r>
            <w:r w:rsidR="00C467F6" w:rsidRPr="002A03DE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2A03DE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2A03DE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</w:t>
            </w:r>
            <w:r w:rsidR="000E0A86" w:rsidRPr="002A03DE">
              <w:rPr>
                <w:rFonts w:ascii="Times New Roman" w:hAnsi="Times New Roman"/>
                <w:color w:val="000000" w:themeColor="text1"/>
              </w:rPr>
              <w:t>№</w:t>
            </w:r>
            <w:r w:rsidR="00C467F6" w:rsidRPr="002A03DE">
              <w:rPr>
                <w:rFonts w:ascii="Times New Roman" w:hAnsi="Times New Roman"/>
                <w:color w:val="000000" w:themeColor="text1"/>
              </w:rPr>
              <w:t>10.</w:t>
            </w:r>
          </w:p>
          <w:p w:rsidR="002B30B3" w:rsidRPr="002A03DE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color w:val="000000" w:themeColor="text1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A03DE">
              <w:rPr>
                <w:rFonts w:ascii="Times New Roman" w:hAnsi="Times New Roman"/>
                <w:bCs/>
                <w:color w:val="000000" w:themeColor="text1"/>
              </w:rPr>
              <w:t>В течение трех дней со дня принятия решения об отказе в проведен</w:t>
            </w:r>
            <w:proofErr w:type="gramStart"/>
            <w:r w:rsidRPr="002A03DE">
              <w:rPr>
                <w:rFonts w:ascii="Times New Roman" w:hAnsi="Times New Roman"/>
                <w:bCs/>
                <w:color w:val="000000" w:themeColor="text1"/>
              </w:rPr>
              <w:t>ии ау</w:t>
            </w:r>
            <w:proofErr w:type="gramEnd"/>
            <w:r w:rsidRPr="002A03DE">
              <w:rPr>
                <w:rFonts w:ascii="Times New Roman" w:hAnsi="Times New Roman"/>
                <w:bCs/>
                <w:color w:val="000000" w:themeColor="text1"/>
              </w:rPr>
              <w:t xml:space="preserve">кциона (п. </w:t>
            </w:r>
            <w:r w:rsidRPr="002A03DE">
              <w:rPr>
                <w:rFonts w:ascii="Times New Roman" w:hAnsi="Times New Roman"/>
                <w:bCs/>
                <w:color w:val="000000" w:themeColor="text1"/>
              </w:rPr>
              <w:lastRenderedPageBreak/>
              <w:t>24 ст. 39.11 ЗК РФ)</w:t>
            </w:r>
          </w:p>
        </w:tc>
      </w:tr>
      <w:tr w:rsidR="002B30B3" w:rsidRPr="002A03DE" w:rsidTr="002B30B3">
        <w:tc>
          <w:tcPr>
            <w:tcW w:w="4820" w:type="dxa"/>
            <w:shd w:val="clear" w:color="auto" w:fill="auto"/>
          </w:tcPr>
          <w:p w:rsidR="002B30B3" w:rsidRPr="002A03DE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2A03DE">
              <w:rPr>
                <w:rFonts w:ascii="Times New Roman" w:hAnsi="Times New Roman"/>
                <w:b/>
                <w:color w:val="000000" w:themeColor="text1"/>
              </w:rPr>
              <w:lastRenderedPageBreak/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2B30B3" w:rsidRPr="002A03DE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03DE">
              <w:rPr>
                <w:rFonts w:ascii="Times New Roman" w:hAnsi="Times New Roman"/>
                <w:bCs/>
                <w:color w:val="000000" w:themeColor="text1"/>
              </w:rPr>
              <w:t>Имущество выставляется впервые</w:t>
            </w:r>
            <w:r w:rsidRPr="002A03D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421167" w:rsidRPr="00421167" w:rsidRDefault="00421167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421167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E0E22" w:rsidRDefault="001E0E22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E0E22" w:rsidRDefault="001E0E22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E0E22" w:rsidRDefault="001E0E22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E0E22" w:rsidRDefault="001E0E22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E0E22" w:rsidRDefault="001E0E22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F37C15" w:rsidRDefault="00F37C15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6355" w:rsidRPr="00C70556" w:rsidTr="00C70556"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№2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</w:t>
            </w:r>
            <w:r w:rsidR="001E0E22">
              <w:rPr>
                <w:b/>
                <w:sz w:val="24"/>
                <w:szCs w:val="24"/>
              </w:rPr>
              <w:t>06</w:t>
            </w:r>
            <w:r w:rsidR="00144032">
              <w:rPr>
                <w:b/>
                <w:sz w:val="24"/>
                <w:szCs w:val="24"/>
              </w:rPr>
              <w:t>.0</w:t>
            </w:r>
            <w:r w:rsidR="001E0E22">
              <w:rPr>
                <w:b/>
                <w:sz w:val="24"/>
                <w:szCs w:val="24"/>
              </w:rPr>
              <w:t>2</w:t>
            </w:r>
            <w:r w:rsidRPr="00C70556">
              <w:rPr>
                <w:b/>
                <w:sz w:val="24"/>
                <w:szCs w:val="24"/>
              </w:rPr>
              <w:t>.202</w:t>
            </w:r>
            <w:r w:rsidR="001E0E22">
              <w:rPr>
                <w:b/>
                <w:sz w:val="24"/>
                <w:szCs w:val="24"/>
              </w:rPr>
              <w:t>4</w:t>
            </w:r>
            <w:r w:rsidRPr="00C70556">
              <w:rPr>
                <w:b/>
                <w:sz w:val="24"/>
                <w:szCs w:val="24"/>
              </w:rPr>
              <w:t xml:space="preserve"> №</w:t>
            </w:r>
            <w:r w:rsidR="003A2ED2">
              <w:rPr>
                <w:b/>
                <w:sz w:val="24"/>
                <w:szCs w:val="24"/>
              </w:rPr>
              <w:t xml:space="preserve"> </w:t>
            </w:r>
            <w:r w:rsidR="00144032">
              <w:rPr>
                <w:b/>
                <w:sz w:val="24"/>
                <w:szCs w:val="24"/>
              </w:rPr>
              <w:t>6</w:t>
            </w:r>
            <w:r w:rsidR="001E0E22">
              <w:rPr>
                <w:b/>
                <w:sz w:val="24"/>
                <w:szCs w:val="24"/>
              </w:rPr>
              <w:t>3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5949F7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ПРОЕКТ ДОГОВОРА  № ___</w:t>
      </w: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АРЕНДЫ ЗЕМЕЛЬНОГО УЧАСТКА</w:t>
      </w:r>
    </w:p>
    <w:p w:rsidR="00CC609B" w:rsidRPr="005949F7" w:rsidRDefault="00CC609B" w:rsidP="00CC609B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р.п</w:t>
      </w:r>
      <w:proofErr w:type="gramStart"/>
      <w:r w:rsidRPr="005949F7">
        <w:rPr>
          <w:rFonts w:ascii="Times New Roman" w:hAnsi="Times New Roman"/>
          <w:b/>
          <w:color w:val="000000" w:themeColor="text1"/>
          <w:sz w:val="24"/>
        </w:rPr>
        <w:t>.С</w:t>
      </w:r>
      <w:proofErr w:type="gramEnd"/>
      <w:r w:rsidRPr="005949F7">
        <w:rPr>
          <w:rFonts w:ascii="Times New Roman" w:hAnsi="Times New Roman"/>
          <w:b/>
          <w:color w:val="000000" w:themeColor="text1"/>
          <w:sz w:val="24"/>
        </w:rPr>
        <w:t>амойловка</w:t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  <w:t>__________20__г.</w:t>
      </w:r>
    </w:p>
    <w:p w:rsidR="00CC609B" w:rsidRPr="00B93142" w:rsidRDefault="00CC609B" w:rsidP="00CC609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142">
        <w:rPr>
          <w:rFonts w:ascii="Times New Roman" w:hAnsi="Times New Roman"/>
          <w:sz w:val="24"/>
          <w:szCs w:val="24"/>
        </w:rPr>
        <w:t xml:space="preserve">Администрация Самойловского муниципального района Саратовской области, в лице главы Самойловского муниципального района </w:t>
      </w:r>
      <w:r>
        <w:rPr>
          <w:rFonts w:ascii="Times New Roman" w:hAnsi="Times New Roman"/>
          <w:sz w:val="24"/>
          <w:szCs w:val="24"/>
        </w:rPr>
        <w:t>Саратовской области Мельникова Михаила Анатольевича</w:t>
      </w:r>
      <w:r w:rsidRPr="00B93142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Pr="00B93142">
        <w:rPr>
          <w:rFonts w:ascii="Times New Roman" w:hAnsi="Times New Roman"/>
          <w:sz w:val="24"/>
          <w:szCs w:val="24"/>
        </w:rPr>
        <w:t xml:space="preserve"> с одной стороны</w:t>
      </w:r>
      <w:r w:rsidRPr="00B93142">
        <w:rPr>
          <w:rFonts w:ascii="Times New Roman" w:hAnsi="Times New Roman"/>
          <w:sz w:val="24"/>
        </w:rPr>
        <w:t xml:space="preserve">, именуемый в дальнейшем </w:t>
      </w:r>
      <w:r w:rsidRPr="00B93142">
        <w:rPr>
          <w:rFonts w:ascii="Times New Roman" w:hAnsi="Times New Roman"/>
          <w:b/>
          <w:sz w:val="24"/>
        </w:rPr>
        <w:t>«Арендодатель»</w:t>
      </w:r>
      <w:r>
        <w:rPr>
          <w:rFonts w:ascii="Times New Roman" w:hAnsi="Times New Roman"/>
          <w:b/>
          <w:sz w:val="24"/>
        </w:rPr>
        <w:t>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 xml:space="preserve">и ______________________________, именуемый в дальнейшем </w:t>
      </w:r>
      <w:r w:rsidRPr="00B93142">
        <w:rPr>
          <w:rFonts w:ascii="Times New Roman" w:hAnsi="Times New Roman"/>
          <w:b/>
          <w:sz w:val="24"/>
        </w:rPr>
        <w:t>«Арендатор»,</w:t>
      </w:r>
      <w:r w:rsidRPr="00B93142">
        <w:rPr>
          <w:rFonts w:ascii="Times New Roman" w:hAnsi="Times New Roman"/>
          <w:sz w:val="24"/>
        </w:rPr>
        <w:t xml:space="preserve"> с другой стороны,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на основании постановления администрации Самойловского муниципального района от</w:t>
      </w:r>
      <w:r>
        <w:rPr>
          <w:rFonts w:ascii="Times New Roman" w:hAnsi="Times New Roman"/>
          <w:sz w:val="24"/>
        </w:rPr>
        <w:t xml:space="preserve"> __________</w:t>
      </w:r>
      <w:r w:rsidRPr="00B93142">
        <w:rPr>
          <w:rFonts w:ascii="Times New Roman" w:hAnsi="Times New Roman"/>
          <w:color w:val="FF0000"/>
          <w:sz w:val="24"/>
        </w:rPr>
        <w:t>«</w:t>
      </w:r>
      <w:r w:rsidRPr="00B93142">
        <w:rPr>
          <w:rFonts w:ascii="Times New Roman" w:hAnsi="Times New Roman"/>
          <w:sz w:val="24"/>
          <w:szCs w:val="24"/>
        </w:rPr>
        <w:t>О проведении аукци</w:t>
      </w:r>
      <w:r>
        <w:rPr>
          <w:rFonts w:ascii="Times New Roman" w:hAnsi="Times New Roman"/>
          <w:sz w:val="24"/>
          <w:szCs w:val="24"/>
        </w:rPr>
        <w:t>она на право заключения договора</w:t>
      </w:r>
      <w:r w:rsidRPr="00B93142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B9314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07DF1">
        <w:rPr>
          <w:rFonts w:ascii="Times New Roman" w:hAnsi="Times New Roman"/>
          <w:color w:val="000000" w:themeColor="text1"/>
          <w:sz w:val="24"/>
        </w:rPr>
        <w:t xml:space="preserve">», протокола подведения итогов аукциона от </w:t>
      </w:r>
      <w:proofErr w:type="spellStart"/>
      <w:r w:rsidRPr="00E07DF1">
        <w:rPr>
          <w:rFonts w:ascii="Times New Roman" w:hAnsi="Times New Roman"/>
          <w:color w:val="000000" w:themeColor="text1"/>
          <w:sz w:val="24"/>
        </w:rPr>
        <w:t>____________№____заключили</w:t>
      </w:r>
      <w:proofErr w:type="spellEnd"/>
      <w:proofErr w:type="gramEnd"/>
      <w:r w:rsidRPr="00E07DF1">
        <w:rPr>
          <w:rFonts w:ascii="Times New Roman" w:hAnsi="Times New Roman"/>
          <w:color w:val="000000" w:themeColor="text1"/>
          <w:sz w:val="24"/>
        </w:rPr>
        <w:t xml:space="preserve"> настоящий </w:t>
      </w:r>
      <w:r w:rsidRPr="00B93142">
        <w:rPr>
          <w:rFonts w:ascii="Times New Roman" w:hAnsi="Times New Roman"/>
          <w:color w:val="000000"/>
          <w:sz w:val="24"/>
        </w:rPr>
        <w:t>договор о нижеследующем.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ПРЕДМЕТ ДОГОВОРА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предоставляет, а Арендатор принимает в аренду земельный участок из земель   ______________, общей площадью __________ кв.м</w:t>
      </w:r>
      <w:r w:rsidRPr="00B93142">
        <w:rPr>
          <w:rFonts w:ascii="Times New Roman" w:hAnsi="Times New Roman"/>
          <w:b/>
          <w:sz w:val="24"/>
        </w:rPr>
        <w:t xml:space="preserve">., </w:t>
      </w:r>
      <w:r w:rsidRPr="00B93142">
        <w:rPr>
          <w:rFonts w:ascii="Times New Roman" w:hAnsi="Times New Roman"/>
          <w:sz w:val="24"/>
        </w:rPr>
        <w:t>с кадастровым номером _______________, расположенный по адресу: __________________</w:t>
      </w:r>
      <w:r>
        <w:rPr>
          <w:rFonts w:ascii="Times New Roman" w:hAnsi="Times New Roman"/>
          <w:sz w:val="24"/>
        </w:rPr>
        <w:t>, разрешенное использование ________.</w:t>
      </w:r>
      <w:r w:rsidRPr="00B93142">
        <w:rPr>
          <w:rFonts w:ascii="Times New Roman" w:hAnsi="Times New Roman"/>
          <w:sz w:val="24"/>
        </w:rPr>
        <w:t xml:space="preserve"> Дополнительно акт приема – передачи составляться не будет. Участок считается переданным «Арендодателем» «Арендатору» с момента подписания настоящего договора.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СРОК ДЕЙСТВИЯ ДОГОВОРА.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заключен сроком на ___</w:t>
      </w:r>
      <w:r w:rsidRPr="00B93142">
        <w:rPr>
          <w:rFonts w:ascii="Times New Roman" w:hAnsi="Times New Roman"/>
          <w:sz w:val="24"/>
        </w:rPr>
        <w:t xml:space="preserve"> лет, </w:t>
      </w:r>
      <w:r w:rsidRPr="00E07DF1">
        <w:rPr>
          <w:rFonts w:ascii="Times New Roman" w:hAnsi="Times New Roman"/>
          <w:color w:val="000000" w:themeColor="text1"/>
          <w:sz w:val="24"/>
        </w:rPr>
        <w:t>с ______20___ г. по _____20__</w:t>
      </w:r>
      <w:r w:rsidRPr="00B93142">
        <w:rPr>
          <w:rFonts w:ascii="Times New Roman" w:hAnsi="Times New Roman"/>
          <w:sz w:val="24"/>
        </w:rPr>
        <w:t xml:space="preserve"> г. и вступает в силу </w:t>
      </w:r>
      <w:proofErr w:type="gramStart"/>
      <w:r w:rsidRPr="00B93142">
        <w:rPr>
          <w:rFonts w:ascii="Times New Roman" w:hAnsi="Times New Roman"/>
          <w:sz w:val="24"/>
        </w:rPr>
        <w:t>с даты</w:t>
      </w:r>
      <w:proofErr w:type="gramEnd"/>
      <w:r w:rsidRPr="00B93142">
        <w:rPr>
          <w:rFonts w:ascii="Times New Roman" w:hAnsi="Times New Roman"/>
          <w:sz w:val="24"/>
        </w:rPr>
        <w:t xml:space="preserve"> государственной регистрации в органе, осуществляющем государственную регистрацию.</w:t>
      </w:r>
    </w:p>
    <w:p w:rsidR="00CC609B" w:rsidRPr="00B93142" w:rsidRDefault="00CC609B" w:rsidP="00CC609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3.РАЗМЕР И УСЛОВИЯ ВНЕСЕНИЯ АРЕНДНОЙ ПЛАТЫ.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Годовой размер арендной платы за Участок составляет _____ руб., ____ коп. </w:t>
      </w:r>
    </w:p>
    <w:p w:rsidR="00CC609B" w:rsidRPr="00020167" w:rsidRDefault="00CC609B" w:rsidP="00CC609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B93142"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вносится Арендатором ежеквартально, равными долями от указанной в п. 3.1 суммы, не позднее 10 числа месяца, следующего за оплачиваемым кварталом путем перечисления согласно реквизитам: </w:t>
      </w:r>
      <w:r w:rsidRPr="0065257D">
        <w:rPr>
          <w:rFonts w:ascii="Times New Roman" w:hAnsi="Times New Roman"/>
          <w:b/>
          <w:sz w:val="24"/>
          <w:szCs w:val="24"/>
        </w:rPr>
        <w:t xml:space="preserve"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</w:t>
      </w:r>
      <w:r w:rsidRPr="0065257D">
        <w:rPr>
          <w:rFonts w:ascii="Times New Roman" w:hAnsi="Times New Roman"/>
          <w:b/>
          <w:color w:val="000000"/>
          <w:sz w:val="24"/>
          <w:szCs w:val="24"/>
        </w:rPr>
        <w:t>ОКТМО ___________  КБК ____________________.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начисляется с момента заключения договора. 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3.4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Исполнением обязательства по внесению </w:t>
      </w:r>
      <w:r>
        <w:rPr>
          <w:rFonts w:ascii="Times New Roman" w:hAnsi="Times New Roman"/>
          <w:sz w:val="24"/>
        </w:rPr>
        <w:t xml:space="preserve">арендной платы </w:t>
      </w:r>
      <w:r w:rsidRPr="00B93142">
        <w:rPr>
          <w:rFonts w:ascii="Times New Roman" w:hAnsi="Times New Roman"/>
          <w:sz w:val="24"/>
        </w:rPr>
        <w:t>является поступление денежных средств на счет, указан</w:t>
      </w:r>
      <w:r>
        <w:rPr>
          <w:rFonts w:ascii="Times New Roman" w:hAnsi="Times New Roman"/>
          <w:sz w:val="24"/>
        </w:rPr>
        <w:t>ный в п. 3.2, и предоставление А</w:t>
      </w:r>
      <w:r w:rsidRPr="00B93142">
        <w:rPr>
          <w:rFonts w:ascii="Times New Roman" w:hAnsi="Times New Roman"/>
          <w:sz w:val="24"/>
        </w:rPr>
        <w:t>рендодателю копии платежно</w:t>
      </w:r>
      <w:r>
        <w:rPr>
          <w:rFonts w:ascii="Times New Roman" w:hAnsi="Times New Roman"/>
          <w:sz w:val="24"/>
        </w:rPr>
        <w:t>го документа об оплате в течение</w:t>
      </w:r>
      <w:r w:rsidRPr="00B93142">
        <w:rPr>
          <w:rFonts w:ascii="Times New Roman" w:hAnsi="Times New Roman"/>
          <w:sz w:val="24"/>
        </w:rPr>
        <w:t xml:space="preserve"> 5 календарных дней после осуществления оплаты.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Размер арендной платы изменяется Арендодателем в одностороннем порядке: </w:t>
      </w:r>
    </w:p>
    <w:p w:rsidR="00CC609B" w:rsidRPr="00B93142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ежегодно путем корректировки индекса инф</w:t>
      </w:r>
      <w:r>
        <w:rPr>
          <w:rFonts w:ascii="Times New Roman" w:hAnsi="Times New Roman"/>
          <w:sz w:val="24"/>
        </w:rPr>
        <w:t xml:space="preserve">ляции </w:t>
      </w:r>
      <w:proofErr w:type="gramStart"/>
      <w:r>
        <w:rPr>
          <w:rFonts w:ascii="Times New Roman" w:hAnsi="Times New Roman"/>
          <w:sz w:val="24"/>
        </w:rPr>
        <w:t>на текущий финансовый год</w:t>
      </w:r>
      <w:r w:rsidRPr="00B93142">
        <w:rPr>
          <w:rFonts w:ascii="Times New Roman" w:hAnsi="Times New Roman"/>
          <w:sz w:val="24"/>
        </w:rPr>
        <w:t xml:space="preserve"> в соответствии с федеральным законом о федеральном бюджете на соответствующий год</w:t>
      </w:r>
      <w:proofErr w:type="gramEnd"/>
      <w:r w:rsidRPr="00B93142">
        <w:rPr>
          <w:rFonts w:ascii="Times New Roman" w:hAnsi="Times New Roman"/>
          <w:sz w:val="24"/>
        </w:rPr>
        <w:t>;</w:t>
      </w:r>
    </w:p>
    <w:p w:rsidR="00CC609B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изменения базовой ставки арендной платы, в том числе методики расчета арендной платы; показателей</w:t>
      </w:r>
      <w:r>
        <w:rPr>
          <w:rFonts w:ascii="Times New Roman" w:hAnsi="Times New Roman"/>
          <w:sz w:val="24"/>
        </w:rPr>
        <w:t>,</w:t>
      </w:r>
      <w:r w:rsidRPr="00B93142">
        <w:rPr>
          <w:rFonts w:ascii="Times New Roman" w:hAnsi="Times New Roman"/>
          <w:sz w:val="24"/>
        </w:rPr>
        <w:t xml:space="preserve"> влияющих на размер арендной платы и ее составляющие в </w:t>
      </w:r>
      <w:r w:rsidRPr="00B93142">
        <w:rPr>
          <w:rFonts w:ascii="Times New Roman" w:hAnsi="Times New Roman"/>
          <w:sz w:val="24"/>
        </w:rPr>
        <w:lastRenderedPageBreak/>
        <w:t>соответствии с данной методикой, а также в других случаях, предусмотренных нормативно-правовыми актами Российской Федерации и Саратовской области.</w:t>
      </w:r>
    </w:p>
    <w:p w:rsidR="00CC609B" w:rsidRPr="006C57C5" w:rsidRDefault="00CC609B" w:rsidP="00CC60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  <w:r w:rsidRPr="006C57C5">
        <w:rPr>
          <w:rFonts w:ascii="Times New Roman" w:hAnsi="Times New Roman"/>
          <w:sz w:val="24"/>
        </w:rPr>
        <w:t>Уведомление о перерасчете арендной платы направляется Арендатору, является обязательным для его исполнения и составляет неотъемлемую часть договора.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также может быть уведомлен об изменении арендной платы через средства массовой информации.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ab/>
        <w:t>Новый размер арендной платы устанавливается с даты, указанной в уведомлении.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Заключение дополнительного соглашения к договору не требуется.</w:t>
      </w:r>
    </w:p>
    <w:p w:rsidR="00CC609B" w:rsidRDefault="00CC609B" w:rsidP="00CC609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4. ПРАВА И ОБЯЗАННОСТИ АРЕНДОДАТЕЛЯ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Арендодатель имеет право: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уплаты арендной платы в порядке, установленном в п. 3 договора.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Требовать досрочного внесения арендной платы в случае существенного  нарушения арендатором установленных сроков внесения арендной 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4.1.2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досрочного расторжения договора при: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использовании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совершения арендатором административных правонарушений в сфере земельного законодательства;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не использовании земельного участка, предназначенного для сельскохозяйственного производства либо жилищного или иного строительс</w:t>
      </w:r>
      <w:r>
        <w:rPr>
          <w:rFonts w:ascii="Times New Roman" w:hAnsi="Times New Roman"/>
          <w:sz w:val="24"/>
        </w:rPr>
        <w:t>тва, в указанных целях в течение</w:t>
      </w:r>
      <w:r w:rsidRPr="00B93142">
        <w:rPr>
          <w:rFonts w:ascii="Times New Roman" w:hAnsi="Times New Roman"/>
          <w:sz w:val="24"/>
        </w:rPr>
        <w:t xml:space="preserve">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</w:t>
      </w:r>
      <w:r>
        <w:rPr>
          <w:rFonts w:ascii="Times New Roman" w:hAnsi="Times New Roman"/>
          <w:sz w:val="24"/>
        </w:rPr>
        <w:t>оения земельного участка, а также времени, в течение</w:t>
      </w:r>
      <w:r w:rsidRPr="00B93142">
        <w:rPr>
          <w:rFonts w:ascii="Times New Roman" w:hAnsi="Times New Roman"/>
          <w:sz w:val="24"/>
        </w:rPr>
        <w:t xml:space="preserve"> которого земельный участок не мог быть использован по назначению из-за стихийных бедствий или ввиду</w:t>
      </w:r>
      <w:proofErr w:type="gramEnd"/>
      <w:r w:rsidRPr="00B93142">
        <w:rPr>
          <w:rFonts w:ascii="Times New Roman" w:hAnsi="Times New Roman"/>
          <w:sz w:val="24"/>
        </w:rPr>
        <w:t xml:space="preserve"> иных обстоятельств, исключающих такое использование;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предоставлении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для государственных или муниципальных нужд; 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не внесения арендной платы более 2-х раз по истечению установленного договором срока уплаты арендной платы.</w:t>
      </w:r>
    </w:p>
    <w:p w:rsidR="00CC609B" w:rsidRPr="00B93142" w:rsidRDefault="00CC609B" w:rsidP="00CC609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Договор </w:t>
      </w:r>
      <w:proofErr w:type="gramStart"/>
      <w:r w:rsidRPr="00B93142">
        <w:rPr>
          <w:rFonts w:ascii="Times New Roman" w:hAnsi="Times New Roman"/>
          <w:sz w:val="24"/>
        </w:rPr>
        <w:t>аренды</w:t>
      </w:r>
      <w:proofErr w:type="gramEnd"/>
      <w:r w:rsidRPr="00B93142">
        <w:rPr>
          <w:rFonts w:ascii="Times New Roman" w:hAnsi="Times New Roman"/>
          <w:sz w:val="24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 предусмотренных в законодательстве.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4.1.4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4.1.5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бесспорное списание причитающихся ему сумм с банковских счетов арендатора, в случае просрочки оплаты арендной платы.</w:t>
      </w:r>
    </w:p>
    <w:p w:rsidR="00CC609B" w:rsidRPr="00B93142" w:rsidRDefault="00CC609B" w:rsidP="00CC60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обязан: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ыполнять в полном объеме все условия Договора.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Своевременно производить перерасчет арендной платы и свое</w:t>
      </w:r>
      <w:r>
        <w:rPr>
          <w:rFonts w:ascii="Times New Roman" w:hAnsi="Times New Roman"/>
          <w:sz w:val="24"/>
        </w:rPr>
        <w:t>временно информировать об этом А</w:t>
      </w:r>
      <w:r w:rsidRPr="00B93142">
        <w:rPr>
          <w:rFonts w:ascii="Times New Roman" w:hAnsi="Times New Roman"/>
          <w:sz w:val="24"/>
        </w:rPr>
        <w:t>рендатора</w:t>
      </w:r>
      <w:r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ПРАВА И ОБЯЗАННОСТИ АРЕНДАТОРА</w:t>
      </w:r>
    </w:p>
    <w:p w:rsidR="00CC609B" w:rsidRPr="00B93142" w:rsidRDefault="00CC609B" w:rsidP="00CC609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 Арендатор имеет право: 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на условиях, установленных Договором.</w:t>
      </w:r>
    </w:p>
    <w:p w:rsidR="00CC609B" w:rsidRPr="00B93142" w:rsidRDefault="00CC609B" w:rsidP="00CC609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обязан: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Выполнять в полном объеме все условия Договора.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в соответствии с целевым назначением и разрешенным использованием.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lastRenderedPageBreak/>
        <w:t>Уплачивать в размере и на условиях, установленных Договором, арендную плату.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Обеспечить Арендодателю, представителям органов государственного земельного контроля доступ на участок по их требованию.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Соблюдать при использовании Участка требования,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в десятидневный срок уведомить Арендодателя об изменении своих реквизитов.</w:t>
      </w:r>
    </w:p>
    <w:p w:rsidR="00CC609B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Сообщать Арендодателю о своих расчетных счетах, открытых в банках.</w:t>
      </w:r>
    </w:p>
    <w:p w:rsidR="00CC609B" w:rsidRPr="00B93142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платы, Арендатор обязан внести арендную плату в течение 5 (пяти) рабочих дней со дня получения такого предупреждения.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6. ОТВЕТСТВЕННО</w:t>
      </w:r>
      <w:r>
        <w:rPr>
          <w:rFonts w:ascii="Times New Roman" w:hAnsi="Times New Roman"/>
          <w:b/>
          <w:sz w:val="24"/>
        </w:rPr>
        <w:t>СТЬ СТОРОН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Сторона, </w:t>
      </w:r>
      <w:proofErr w:type="spellStart"/>
      <w:r>
        <w:rPr>
          <w:rFonts w:ascii="Times New Roman" w:hAnsi="Times New Roman"/>
          <w:sz w:val="24"/>
        </w:rPr>
        <w:t>неисполнившая</w:t>
      </w:r>
      <w:proofErr w:type="spellEnd"/>
      <w:r>
        <w:rPr>
          <w:rFonts w:ascii="Times New Roman" w:hAnsi="Times New Roman"/>
          <w:sz w:val="24"/>
        </w:rPr>
        <w:t xml:space="preserve"> или ненадлежащим образом исполнившая свои обязательства по настоящему договору, несет ответственность в соответствии с законодательством РФ, а также условиями настоящего договора</w:t>
      </w:r>
      <w:r w:rsidRPr="00B93142"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</w:t>
      </w:r>
      <w:r>
        <w:rPr>
          <w:rFonts w:ascii="Times New Roman" w:hAnsi="Times New Roman"/>
          <w:sz w:val="24"/>
        </w:rPr>
        <w:t xml:space="preserve">. </w:t>
      </w:r>
    </w:p>
    <w:p w:rsidR="00CC609B" w:rsidRPr="00B93142" w:rsidRDefault="00CC609B" w:rsidP="00CC609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Началом применения данной санкции считается день, следующий за последним днем срока платежа.</w:t>
      </w:r>
    </w:p>
    <w:p w:rsidR="00CC609B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7. ИЗМЕНЕНИЕ, ПР</w:t>
      </w:r>
      <w:r>
        <w:rPr>
          <w:rFonts w:ascii="Times New Roman" w:hAnsi="Times New Roman"/>
          <w:b/>
          <w:sz w:val="24"/>
        </w:rPr>
        <w:t>ЕКРАЩЕНИЕ, РАСТОРЖЕНИЕ ДОГОВОРА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7.1</w:t>
      </w:r>
      <w:r>
        <w:rPr>
          <w:rFonts w:ascii="Times New Roman" w:hAnsi="Times New Roman"/>
          <w:sz w:val="24"/>
        </w:rPr>
        <w:t xml:space="preserve">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досрочно: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соглашению сторон либо по решению суда на основаниях, предусмотренных действующим законодательством РФ.</w:t>
      </w:r>
      <w:r>
        <w:rPr>
          <w:rFonts w:ascii="Times New Roman" w:hAnsi="Times New Roman"/>
          <w:sz w:val="24"/>
        </w:rPr>
        <w:tab/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земельного участка не по целевому назначению.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Арендатора уведомлений и прилагаемых к ним расчетов арендной платы, составления других документов.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прекращении договора Арендатор обязан вернуть Арендодателю участок в надлежащем состоянии</w:t>
      </w:r>
      <w:r>
        <w:rPr>
          <w:rFonts w:ascii="Times New Roman" w:hAnsi="Times New Roman"/>
          <w:sz w:val="24"/>
        </w:rPr>
        <w:t xml:space="preserve"> в течение 3 (трех) дней после прекращения договорных обязательств</w:t>
      </w:r>
      <w:r w:rsidRPr="00B93142">
        <w:rPr>
          <w:rFonts w:ascii="Times New Roman" w:hAnsi="Times New Roman"/>
          <w:sz w:val="24"/>
        </w:rPr>
        <w:t>. Арендатор обязан освободить участок от произведенных на нем улучшений.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 случае невыполнения указанного условия, все улучшения земельного уча</w:t>
      </w:r>
      <w:r>
        <w:rPr>
          <w:rFonts w:ascii="Times New Roman" w:hAnsi="Times New Roman"/>
          <w:sz w:val="24"/>
        </w:rPr>
        <w:t>стка переходят в собственность А</w:t>
      </w:r>
      <w:r w:rsidRPr="00B93142">
        <w:rPr>
          <w:rFonts w:ascii="Times New Roman" w:hAnsi="Times New Roman"/>
          <w:sz w:val="24"/>
        </w:rPr>
        <w:t>рендодателя на условиях определяемых соглашением сторон.</w:t>
      </w:r>
    </w:p>
    <w:p w:rsidR="00CC609B" w:rsidRPr="00B93142" w:rsidRDefault="00CC609B" w:rsidP="00CC609B">
      <w:pPr>
        <w:spacing w:line="240" w:lineRule="auto"/>
        <w:ind w:left="510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8. РАССМОТРЕНИЕ И УРЕГУЛИРОВАНИЕ СПОРОВ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8.1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CC609B" w:rsidRDefault="00CC609B" w:rsidP="00CC609B">
      <w:pPr>
        <w:spacing w:after="0" w:line="240" w:lineRule="auto"/>
        <w:ind w:left="51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ОСОБЫЕ УСЛОВИЯ ДОГОВОРА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досрочном расторжении Договора, договор субаренды земельного участка прекращает сво</w:t>
      </w:r>
      <w:r>
        <w:rPr>
          <w:rFonts w:ascii="Times New Roman" w:hAnsi="Times New Roman"/>
          <w:sz w:val="24"/>
        </w:rPr>
        <w:t>ё</w:t>
      </w:r>
      <w:r w:rsidRPr="00B93142">
        <w:rPr>
          <w:rFonts w:ascii="Times New Roman" w:hAnsi="Times New Roman"/>
          <w:sz w:val="24"/>
        </w:rPr>
        <w:t xml:space="preserve"> действие.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Расходы по государственной регистрации Договора, а также изменений и дополнений к нему возлагается на Арендатора.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Договор составлен в трех экземплярах, имеющих одинаковую юридическую силу, из которых один экземпляр находится у Арендодателя, один у Арендатора и один экземпляр находится в </w:t>
      </w:r>
      <w:r>
        <w:rPr>
          <w:rFonts w:ascii="Times New Roman" w:hAnsi="Times New Roman"/>
          <w:sz w:val="24"/>
        </w:rPr>
        <w:t>Управлении</w:t>
      </w:r>
      <w:r w:rsidRPr="00B93142">
        <w:rPr>
          <w:rFonts w:ascii="Times New Roman" w:hAnsi="Times New Roman"/>
          <w:sz w:val="24"/>
        </w:rPr>
        <w:t xml:space="preserve"> Федеральной службы государственной регистрации, кадастра и картографии по Саратовской области.</w:t>
      </w:r>
    </w:p>
    <w:p w:rsidR="00CC609B" w:rsidRPr="00B93142" w:rsidRDefault="00CC609B" w:rsidP="00CC609B">
      <w:pPr>
        <w:ind w:firstLine="708"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 xml:space="preserve">10.РЕКВИЗИТЫ </w:t>
      </w:r>
      <w:r>
        <w:rPr>
          <w:rFonts w:ascii="Times New Roman" w:hAnsi="Times New Roman"/>
          <w:b/>
          <w:sz w:val="24"/>
        </w:rPr>
        <w:t>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C609B" w:rsidRPr="00061812" w:rsidTr="001C77AB">
        <w:trPr>
          <w:trHeight w:val="5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>«АРЕНДОДАТЕЛЬ»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 xml:space="preserve">                             «АРЕНДАТОР»</w:t>
            </w:r>
          </w:p>
        </w:tc>
      </w:tr>
    </w:tbl>
    <w:p w:rsidR="00CC609B" w:rsidRPr="00831CCD" w:rsidRDefault="00CC609B" w:rsidP="00CC609B">
      <w:pPr>
        <w:jc w:val="both"/>
        <w:rPr>
          <w:rFonts w:ascii="Times New Roman" w:hAnsi="Times New Roman"/>
          <w:b/>
        </w:rPr>
      </w:pPr>
      <w:r w:rsidRPr="00B93142">
        <w:rPr>
          <w:rFonts w:ascii="Times New Roman" w:hAnsi="Times New Roman"/>
          <w:b/>
        </w:rPr>
        <w:t xml:space="preserve">________________________                        </w:t>
      </w:r>
      <w:r>
        <w:rPr>
          <w:rFonts w:ascii="Times New Roman" w:hAnsi="Times New Roman"/>
          <w:b/>
        </w:rPr>
        <w:t xml:space="preserve">            </w:t>
      </w:r>
      <w:r w:rsidRPr="00B93142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</w:t>
      </w:r>
      <w:r w:rsidRPr="00B93142">
        <w:rPr>
          <w:rFonts w:ascii="Times New Roman" w:hAnsi="Times New Roman"/>
          <w:b/>
        </w:rPr>
        <w:t xml:space="preserve"> ____________________                </w:t>
      </w: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E30106" w:rsidRDefault="00E30106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0556" w:rsidRPr="00C70556" w:rsidTr="00C70556">
        <w:trPr>
          <w:trHeight w:val="1702"/>
        </w:trPr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№3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</w:t>
            </w:r>
            <w:r w:rsidR="001E0E22">
              <w:rPr>
                <w:b/>
                <w:sz w:val="24"/>
                <w:szCs w:val="24"/>
              </w:rPr>
              <w:t>06</w:t>
            </w:r>
            <w:r w:rsidR="00F55404">
              <w:rPr>
                <w:b/>
                <w:sz w:val="24"/>
                <w:szCs w:val="24"/>
              </w:rPr>
              <w:t>.</w:t>
            </w:r>
            <w:r w:rsidR="006175BE">
              <w:rPr>
                <w:b/>
                <w:sz w:val="24"/>
                <w:szCs w:val="24"/>
              </w:rPr>
              <w:t>0</w:t>
            </w:r>
            <w:r w:rsidR="001E0E22">
              <w:rPr>
                <w:b/>
                <w:sz w:val="24"/>
                <w:szCs w:val="24"/>
              </w:rPr>
              <w:t>2</w:t>
            </w:r>
            <w:r w:rsidRPr="00C70556">
              <w:rPr>
                <w:b/>
                <w:sz w:val="24"/>
                <w:szCs w:val="24"/>
              </w:rPr>
              <w:t>.202</w:t>
            </w:r>
            <w:r w:rsidR="001E0E22">
              <w:rPr>
                <w:b/>
                <w:sz w:val="24"/>
                <w:szCs w:val="24"/>
              </w:rPr>
              <w:t>4</w:t>
            </w:r>
            <w:r w:rsidRPr="00C70556">
              <w:rPr>
                <w:b/>
                <w:sz w:val="24"/>
                <w:szCs w:val="24"/>
              </w:rPr>
              <w:t xml:space="preserve">№ </w:t>
            </w:r>
            <w:r w:rsidR="00144032">
              <w:rPr>
                <w:b/>
                <w:sz w:val="24"/>
                <w:szCs w:val="24"/>
              </w:rPr>
              <w:t>6</w:t>
            </w:r>
            <w:r w:rsidR="001E0E22">
              <w:rPr>
                <w:b/>
                <w:sz w:val="24"/>
                <w:szCs w:val="24"/>
              </w:rPr>
              <w:t>3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ЗАЯВКА НА УЧАСТИЕ В АУКЦИОНЕ  В ЭЛЕКТРОННОЙ ФОРМЕ «____»__________20___г.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(дата аукциона)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р.п. Самойловка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Претендент, в лице _____________________________________________________________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(фамилия, имя, отчество, должность)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_____________________________________________________,</w:t>
      </w:r>
    </w:p>
    <w:p w:rsidR="00D16355" w:rsidRPr="0007784F" w:rsidRDefault="00D16355" w:rsidP="00D16355">
      <w:pPr>
        <w:pStyle w:val="a8"/>
        <w:jc w:val="both"/>
        <w:rPr>
          <w:color w:val="000000"/>
          <w:sz w:val="24"/>
          <w:szCs w:val="24"/>
        </w:rPr>
      </w:pPr>
      <w:proofErr w:type="gramStart"/>
      <w:r w:rsidRPr="0007784F">
        <w:rPr>
          <w:color w:val="000000"/>
          <w:sz w:val="24"/>
          <w:szCs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6" w:history="1">
        <w:r w:rsidRPr="0007784F">
          <w:rPr>
            <w:rStyle w:val="a7"/>
            <w:sz w:val="24"/>
            <w:szCs w:val="24"/>
          </w:rPr>
          <w:t>www.</w:t>
        </w:r>
        <w:r w:rsidRPr="0007784F">
          <w:rPr>
            <w:rStyle w:val="a7"/>
            <w:sz w:val="24"/>
            <w:szCs w:val="24"/>
            <w:lang w:val="en-US"/>
          </w:rPr>
          <w:t>new</w:t>
        </w:r>
        <w:r w:rsidRPr="0007784F">
          <w:rPr>
            <w:rStyle w:val="a7"/>
            <w:sz w:val="24"/>
            <w:szCs w:val="24"/>
          </w:rPr>
          <w:t>.torgi.gov.ru</w:t>
        </w:r>
      </w:hyperlink>
      <w:r w:rsidRPr="0007784F">
        <w:rPr>
          <w:color w:val="000000"/>
          <w:sz w:val="24"/>
          <w:szCs w:val="24"/>
        </w:rPr>
        <w:t xml:space="preserve">, </w:t>
      </w:r>
      <w:r w:rsidRPr="0007784F">
        <w:rPr>
          <w:bCs/>
          <w:color w:val="000000"/>
          <w:sz w:val="24"/>
          <w:szCs w:val="24"/>
          <w:u w:val="single"/>
        </w:rPr>
        <w:t xml:space="preserve"> </w:t>
      </w:r>
      <w:hyperlink r:id="rId17">
        <w:r w:rsidRPr="0007784F">
          <w:rPr>
            <w:rStyle w:val="-"/>
            <w:sz w:val="24"/>
            <w:szCs w:val="24"/>
            <w:lang w:val="en-US"/>
          </w:rPr>
          <w:t>http</w:t>
        </w:r>
        <w:r w:rsidRPr="0007784F">
          <w:rPr>
            <w:rStyle w:val="-"/>
            <w:sz w:val="24"/>
            <w:szCs w:val="24"/>
          </w:rPr>
          <w:t>://</w:t>
        </w:r>
        <w:r w:rsidRPr="0007784F">
          <w:rPr>
            <w:rStyle w:val="-"/>
            <w:sz w:val="24"/>
            <w:szCs w:val="24"/>
            <w:lang w:val="en-US"/>
          </w:rPr>
          <w:t>utp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sberbank</w:t>
        </w:r>
        <w:r w:rsidRPr="0007784F">
          <w:rPr>
            <w:rStyle w:val="-"/>
            <w:sz w:val="24"/>
            <w:szCs w:val="24"/>
          </w:rPr>
          <w:t>-</w:t>
        </w:r>
        <w:r w:rsidRPr="0007784F">
          <w:rPr>
            <w:rStyle w:val="-"/>
            <w:sz w:val="24"/>
            <w:szCs w:val="24"/>
            <w:lang w:val="en-US"/>
          </w:rPr>
          <w:t>ast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ru</w:t>
        </w:r>
        <w:r w:rsidRPr="0007784F">
          <w:rPr>
            <w:rStyle w:val="-"/>
            <w:sz w:val="24"/>
            <w:szCs w:val="24"/>
          </w:rPr>
          <w:t>/</w:t>
        </w:r>
        <w:r w:rsidRPr="0007784F">
          <w:rPr>
            <w:rStyle w:val="-"/>
            <w:sz w:val="24"/>
            <w:szCs w:val="24"/>
            <w:lang w:val="en-US"/>
          </w:rPr>
          <w:t>AP</w:t>
        </w:r>
      </w:hyperlink>
      <w:r w:rsidRPr="0007784F">
        <w:rPr>
          <w:sz w:val="24"/>
          <w:szCs w:val="24"/>
        </w:rPr>
        <w:t xml:space="preserve"> </w:t>
      </w:r>
      <w:r w:rsidRPr="0007784F">
        <w:rPr>
          <w:color w:val="000000"/>
          <w:sz w:val="24"/>
          <w:szCs w:val="24"/>
        </w:rPr>
        <w:t xml:space="preserve">и </w:t>
      </w:r>
      <w:r w:rsidRPr="00421167">
        <w:rPr>
          <w:rFonts w:eastAsia="Calibri"/>
          <w:szCs w:val="28"/>
          <w:lang w:eastAsia="en-US"/>
        </w:rPr>
        <w:t xml:space="preserve">на сайте администрации 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sam</w:t>
      </w:r>
      <w:proofErr w:type="spellEnd"/>
      <w:r w:rsidRPr="00421167">
        <w:rPr>
          <w:rFonts w:eastAsia="Calibri"/>
          <w:color w:val="000000"/>
          <w:szCs w:val="28"/>
          <w:lang w:eastAsia="en-US"/>
        </w:rPr>
        <w:t>64.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ru</w:t>
      </w:r>
      <w:proofErr w:type="spellEnd"/>
      <w:r w:rsidRPr="0007784F">
        <w:rPr>
          <w:color w:val="000000"/>
          <w:sz w:val="24"/>
          <w:szCs w:val="24"/>
        </w:rPr>
        <w:t>, а так 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  <w:proofErr w:type="gramEnd"/>
    </w:p>
    <w:p w:rsidR="00D16355" w:rsidRPr="0007784F" w:rsidRDefault="00D16355" w:rsidP="00D16355">
      <w:pPr>
        <w:pStyle w:val="a8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07784F">
        <w:rPr>
          <w:color w:val="000000"/>
          <w:sz w:val="24"/>
          <w:szCs w:val="24"/>
        </w:rPr>
        <w:t>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07784F">
        <w:rPr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 xml:space="preserve">                                                            (Лот №___)</w:t>
      </w:r>
    </w:p>
    <w:p w:rsidR="00D16355" w:rsidRPr="0007784F" w:rsidRDefault="00D16355" w:rsidP="00D16355">
      <w:pPr>
        <w:pStyle w:val="a8"/>
        <w:ind w:right="46"/>
        <w:rPr>
          <w:b/>
          <w:color w:val="000000"/>
          <w:sz w:val="24"/>
          <w:szCs w:val="24"/>
        </w:rPr>
      </w:pPr>
      <w:r w:rsidRPr="0007784F">
        <w:rPr>
          <w:b/>
          <w:color w:val="000000"/>
          <w:sz w:val="24"/>
          <w:szCs w:val="24"/>
        </w:rPr>
        <w:t>ОБЯЗУЮСЬ: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8" w:history="1">
        <w:r w:rsidRPr="0070251B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70251B">
          <w:rPr>
            <w:rStyle w:val="a7"/>
            <w:rFonts w:ascii="Times New Roman" w:hAnsi="Times New Roman"/>
            <w:sz w:val="24"/>
            <w:szCs w:val="24"/>
            <w:lang w:val="en-US"/>
          </w:rPr>
          <w:t>new</w:t>
        </w:r>
        <w:r w:rsidRPr="0070251B">
          <w:rPr>
            <w:rStyle w:val="a7"/>
            <w:rFonts w:ascii="Times New Roman" w:hAnsi="Times New Roman"/>
            <w:sz w:val="24"/>
            <w:szCs w:val="24"/>
          </w:rPr>
          <w:t>.torgi.gov.ru</w:t>
        </w:r>
      </w:hyperlink>
      <w:r w:rsidRPr="0070251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hyperlink r:id="rId19"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utp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sberbank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-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ast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AP</w:t>
        </w:r>
      </w:hyperlink>
      <w:r w:rsidRPr="0070251B">
        <w:rPr>
          <w:rFonts w:ascii="Times New Roman" w:hAnsi="Times New Roman"/>
          <w:sz w:val="24"/>
          <w:szCs w:val="24"/>
        </w:rPr>
        <w:t xml:space="preserve"> </w:t>
      </w:r>
      <w:r w:rsidRPr="0070251B">
        <w:rPr>
          <w:rFonts w:ascii="Times New Roman" w:hAnsi="Times New Roman"/>
          <w:color w:val="000000"/>
          <w:sz w:val="24"/>
          <w:szCs w:val="24"/>
        </w:rPr>
        <w:t xml:space="preserve">и на </w:t>
      </w:r>
      <w:proofErr w:type="spellStart"/>
      <w:proofErr w:type="gramStart"/>
      <w:r w:rsidRPr="0070251B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proofErr w:type="gramEnd"/>
      <w:r w:rsidRPr="0070251B">
        <w:rPr>
          <w:rFonts w:ascii="Times New Roman" w:eastAsia="Calibri" w:hAnsi="Times New Roman"/>
          <w:sz w:val="24"/>
          <w:szCs w:val="24"/>
          <w:lang w:eastAsia="en-US"/>
        </w:rPr>
        <w:t xml:space="preserve"> сайте администрации 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sam</w:t>
      </w:r>
      <w:proofErr w:type="spellEnd"/>
      <w:r w:rsidRPr="0070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64.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0251B">
        <w:rPr>
          <w:rFonts w:ascii="Times New Roman" w:hAnsi="Times New Roman"/>
          <w:color w:val="000000"/>
          <w:sz w:val="24"/>
          <w:szCs w:val="24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D16355" w:rsidRPr="0007784F" w:rsidRDefault="00D16355" w:rsidP="00D16355">
      <w:pPr>
        <w:numPr>
          <w:ilvl w:val="0"/>
          <w:numId w:val="17"/>
        </w:numPr>
        <w:tabs>
          <w:tab w:val="num" w:pos="0"/>
        </w:tabs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70251B">
        <w:rPr>
          <w:rFonts w:ascii="Times New Roman" w:hAnsi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Настоящее согласие бессрочно.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Адрес/телефон/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7784F">
        <w:rPr>
          <w:rFonts w:ascii="Times New Roman" w:hAnsi="Times New Roman"/>
          <w:color w:val="000000"/>
          <w:sz w:val="24"/>
          <w:szCs w:val="24"/>
        </w:rPr>
        <w:t>-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lastRenderedPageBreak/>
        <w:t>М.П.   «___» _____________20__г.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______ часов   __________ минут.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уполномоченного лица принявшего заявку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6355" w:rsidRDefault="00D16355" w:rsidP="00D1635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Отметка об отказе в принятии заявки: ________________</w:t>
      </w:r>
    </w:p>
    <w:sectPr w:rsidR="00D16355" w:rsidSect="00F5540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318E7"/>
    <w:multiLevelType w:val="multilevel"/>
    <w:tmpl w:val="01428F58"/>
    <w:name w:val="Outlin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AE438E"/>
    <w:multiLevelType w:val="hybridMultilevel"/>
    <w:tmpl w:val="6216682A"/>
    <w:lvl w:ilvl="0" w:tplc="1C72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4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3668704A"/>
    <w:multiLevelType w:val="hybridMultilevel"/>
    <w:tmpl w:val="32D45A84"/>
    <w:lvl w:ilvl="0" w:tplc="491C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F2C" w:tentative="1">
      <w:start w:val="1"/>
      <w:numFmt w:val="lowerLetter"/>
      <w:lvlText w:val="%2."/>
      <w:lvlJc w:val="left"/>
      <w:pPr>
        <w:ind w:left="1440" w:hanging="360"/>
      </w:pPr>
    </w:lvl>
    <w:lvl w:ilvl="2" w:tplc="1B4A452A" w:tentative="1">
      <w:start w:val="1"/>
      <w:numFmt w:val="lowerRoman"/>
      <w:lvlText w:val="%3."/>
      <w:lvlJc w:val="right"/>
      <w:pPr>
        <w:ind w:left="2160" w:hanging="180"/>
      </w:pPr>
    </w:lvl>
    <w:lvl w:ilvl="3" w:tplc="C52490CC" w:tentative="1">
      <w:start w:val="1"/>
      <w:numFmt w:val="decimal"/>
      <w:lvlText w:val="%4."/>
      <w:lvlJc w:val="left"/>
      <w:pPr>
        <w:ind w:left="2880" w:hanging="360"/>
      </w:pPr>
    </w:lvl>
    <w:lvl w:ilvl="4" w:tplc="7D442102" w:tentative="1">
      <w:start w:val="1"/>
      <w:numFmt w:val="lowerLetter"/>
      <w:lvlText w:val="%5."/>
      <w:lvlJc w:val="left"/>
      <w:pPr>
        <w:ind w:left="3600" w:hanging="360"/>
      </w:pPr>
    </w:lvl>
    <w:lvl w:ilvl="5" w:tplc="B296B89E" w:tentative="1">
      <w:start w:val="1"/>
      <w:numFmt w:val="lowerRoman"/>
      <w:lvlText w:val="%6."/>
      <w:lvlJc w:val="right"/>
      <w:pPr>
        <w:ind w:left="4320" w:hanging="180"/>
      </w:pPr>
    </w:lvl>
    <w:lvl w:ilvl="6" w:tplc="0E705954" w:tentative="1">
      <w:start w:val="1"/>
      <w:numFmt w:val="decimal"/>
      <w:lvlText w:val="%7."/>
      <w:lvlJc w:val="left"/>
      <w:pPr>
        <w:ind w:left="5040" w:hanging="360"/>
      </w:pPr>
    </w:lvl>
    <w:lvl w:ilvl="7" w:tplc="709C8E08" w:tentative="1">
      <w:start w:val="1"/>
      <w:numFmt w:val="lowerLetter"/>
      <w:lvlText w:val="%8."/>
      <w:lvlJc w:val="left"/>
      <w:pPr>
        <w:ind w:left="5760" w:hanging="360"/>
      </w:pPr>
    </w:lvl>
    <w:lvl w:ilvl="8" w:tplc="6648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C5C"/>
    <w:multiLevelType w:val="hybridMultilevel"/>
    <w:tmpl w:val="7F2075F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462070A2"/>
    <w:multiLevelType w:val="hybridMultilevel"/>
    <w:tmpl w:val="A498F19C"/>
    <w:lvl w:ilvl="0" w:tplc="617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8BFAC" w:tentative="1">
      <w:start w:val="1"/>
      <w:numFmt w:val="lowerLetter"/>
      <w:lvlText w:val="%2."/>
      <w:lvlJc w:val="left"/>
      <w:pPr>
        <w:ind w:left="1440" w:hanging="360"/>
      </w:pPr>
    </w:lvl>
    <w:lvl w:ilvl="2" w:tplc="C1741584" w:tentative="1">
      <w:start w:val="1"/>
      <w:numFmt w:val="lowerRoman"/>
      <w:lvlText w:val="%3."/>
      <w:lvlJc w:val="right"/>
      <w:pPr>
        <w:ind w:left="2160" w:hanging="180"/>
      </w:pPr>
    </w:lvl>
    <w:lvl w:ilvl="3" w:tplc="B470BE30" w:tentative="1">
      <w:start w:val="1"/>
      <w:numFmt w:val="decimal"/>
      <w:lvlText w:val="%4."/>
      <w:lvlJc w:val="left"/>
      <w:pPr>
        <w:ind w:left="2880" w:hanging="360"/>
      </w:pPr>
    </w:lvl>
    <w:lvl w:ilvl="4" w:tplc="EAC660CC" w:tentative="1">
      <w:start w:val="1"/>
      <w:numFmt w:val="lowerLetter"/>
      <w:lvlText w:val="%5."/>
      <w:lvlJc w:val="left"/>
      <w:pPr>
        <w:ind w:left="3600" w:hanging="360"/>
      </w:pPr>
    </w:lvl>
    <w:lvl w:ilvl="5" w:tplc="F3189EA0" w:tentative="1">
      <w:start w:val="1"/>
      <w:numFmt w:val="lowerRoman"/>
      <w:lvlText w:val="%6."/>
      <w:lvlJc w:val="right"/>
      <w:pPr>
        <w:ind w:left="4320" w:hanging="180"/>
      </w:pPr>
    </w:lvl>
    <w:lvl w:ilvl="6" w:tplc="FF562D1C" w:tentative="1">
      <w:start w:val="1"/>
      <w:numFmt w:val="decimal"/>
      <w:lvlText w:val="%7."/>
      <w:lvlJc w:val="left"/>
      <w:pPr>
        <w:ind w:left="5040" w:hanging="360"/>
      </w:pPr>
    </w:lvl>
    <w:lvl w:ilvl="7" w:tplc="EA52E582" w:tentative="1">
      <w:start w:val="1"/>
      <w:numFmt w:val="lowerLetter"/>
      <w:lvlText w:val="%8."/>
      <w:lvlJc w:val="left"/>
      <w:pPr>
        <w:ind w:left="5760" w:hanging="360"/>
      </w:pPr>
    </w:lvl>
    <w:lvl w:ilvl="8" w:tplc="54D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55FA29EF"/>
    <w:multiLevelType w:val="hybridMultilevel"/>
    <w:tmpl w:val="48A2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43F"/>
    <w:multiLevelType w:val="hybridMultilevel"/>
    <w:tmpl w:val="68F05FF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D4B71"/>
    <w:multiLevelType w:val="hybridMultilevel"/>
    <w:tmpl w:val="27E4B28E"/>
    <w:lvl w:ilvl="0" w:tplc="5E8481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0">
    <w:nsid w:val="703447A9"/>
    <w:multiLevelType w:val="hybridMultilevel"/>
    <w:tmpl w:val="C0C4D5E8"/>
    <w:lvl w:ilvl="0" w:tplc="CF1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0283E" w:tentative="1">
      <w:start w:val="1"/>
      <w:numFmt w:val="lowerLetter"/>
      <w:lvlText w:val="%2."/>
      <w:lvlJc w:val="left"/>
      <w:pPr>
        <w:ind w:left="1440" w:hanging="360"/>
      </w:pPr>
    </w:lvl>
    <w:lvl w:ilvl="2" w:tplc="3F7CD17C" w:tentative="1">
      <w:start w:val="1"/>
      <w:numFmt w:val="lowerRoman"/>
      <w:lvlText w:val="%3."/>
      <w:lvlJc w:val="right"/>
      <w:pPr>
        <w:ind w:left="2160" w:hanging="180"/>
      </w:pPr>
    </w:lvl>
    <w:lvl w:ilvl="3" w:tplc="2B82A404" w:tentative="1">
      <w:start w:val="1"/>
      <w:numFmt w:val="decimal"/>
      <w:lvlText w:val="%4."/>
      <w:lvlJc w:val="left"/>
      <w:pPr>
        <w:ind w:left="2880" w:hanging="360"/>
      </w:pPr>
    </w:lvl>
    <w:lvl w:ilvl="4" w:tplc="B4BE806A" w:tentative="1">
      <w:start w:val="1"/>
      <w:numFmt w:val="lowerLetter"/>
      <w:lvlText w:val="%5."/>
      <w:lvlJc w:val="left"/>
      <w:pPr>
        <w:ind w:left="3600" w:hanging="360"/>
      </w:pPr>
    </w:lvl>
    <w:lvl w:ilvl="5" w:tplc="D1100710" w:tentative="1">
      <w:start w:val="1"/>
      <w:numFmt w:val="lowerRoman"/>
      <w:lvlText w:val="%6."/>
      <w:lvlJc w:val="right"/>
      <w:pPr>
        <w:ind w:left="4320" w:hanging="180"/>
      </w:pPr>
    </w:lvl>
    <w:lvl w:ilvl="6" w:tplc="558C5856" w:tentative="1">
      <w:start w:val="1"/>
      <w:numFmt w:val="decimal"/>
      <w:lvlText w:val="%7."/>
      <w:lvlJc w:val="left"/>
      <w:pPr>
        <w:ind w:left="5040" w:hanging="360"/>
      </w:pPr>
    </w:lvl>
    <w:lvl w:ilvl="7" w:tplc="6C88FD5E" w:tentative="1">
      <w:start w:val="1"/>
      <w:numFmt w:val="lowerLetter"/>
      <w:lvlText w:val="%8."/>
      <w:lvlJc w:val="left"/>
      <w:pPr>
        <w:ind w:left="5760" w:hanging="360"/>
      </w:pPr>
    </w:lvl>
    <w:lvl w:ilvl="8" w:tplc="9384B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22">
    <w:nsid w:val="7CF466A1"/>
    <w:multiLevelType w:val="hybridMultilevel"/>
    <w:tmpl w:val="CBA4D5C8"/>
    <w:lvl w:ilvl="0" w:tplc="437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6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5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8"/>
    <w:rsid w:val="000047F1"/>
    <w:rsid w:val="000052BC"/>
    <w:rsid w:val="00006217"/>
    <w:rsid w:val="000123E4"/>
    <w:rsid w:val="00012C54"/>
    <w:rsid w:val="00020167"/>
    <w:rsid w:val="00020D5C"/>
    <w:rsid w:val="00022395"/>
    <w:rsid w:val="00032FDA"/>
    <w:rsid w:val="0004315B"/>
    <w:rsid w:val="00045F6C"/>
    <w:rsid w:val="00052454"/>
    <w:rsid w:val="000544C7"/>
    <w:rsid w:val="000577C8"/>
    <w:rsid w:val="0005786E"/>
    <w:rsid w:val="00057C4A"/>
    <w:rsid w:val="00061812"/>
    <w:rsid w:val="000705CD"/>
    <w:rsid w:val="00070634"/>
    <w:rsid w:val="00075FB3"/>
    <w:rsid w:val="00076B18"/>
    <w:rsid w:val="00076E36"/>
    <w:rsid w:val="0008372C"/>
    <w:rsid w:val="00084A73"/>
    <w:rsid w:val="000863FD"/>
    <w:rsid w:val="000A1878"/>
    <w:rsid w:val="000A7B42"/>
    <w:rsid w:val="000B4430"/>
    <w:rsid w:val="000B7DC1"/>
    <w:rsid w:val="000C24AF"/>
    <w:rsid w:val="000E0A86"/>
    <w:rsid w:val="000E53C2"/>
    <w:rsid w:val="000E59D0"/>
    <w:rsid w:val="000F36D1"/>
    <w:rsid w:val="000F6B7F"/>
    <w:rsid w:val="0010173A"/>
    <w:rsid w:val="0011154C"/>
    <w:rsid w:val="00112FB0"/>
    <w:rsid w:val="00113367"/>
    <w:rsid w:val="00114653"/>
    <w:rsid w:val="00127B4F"/>
    <w:rsid w:val="0013702D"/>
    <w:rsid w:val="0013798B"/>
    <w:rsid w:val="00140526"/>
    <w:rsid w:val="00141BAD"/>
    <w:rsid w:val="00142939"/>
    <w:rsid w:val="00144032"/>
    <w:rsid w:val="00145602"/>
    <w:rsid w:val="0015243C"/>
    <w:rsid w:val="0015260F"/>
    <w:rsid w:val="00154C35"/>
    <w:rsid w:val="00160AB3"/>
    <w:rsid w:val="0016319C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03DF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C656C"/>
    <w:rsid w:val="001D2A6E"/>
    <w:rsid w:val="001D4777"/>
    <w:rsid w:val="001D63EC"/>
    <w:rsid w:val="001D7148"/>
    <w:rsid w:val="001D7427"/>
    <w:rsid w:val="001E0074"/>
    <w:rsid w:val="001E0E22"/>
    <w:rsid w:val="001E42D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45AD1"/>
    <w:rsid w:val="00256479"/>
    <w:rsid w:val="002628EA"/>
    <w:rsid w:val="00265C05"/>
    <w:rsid w:val="00266896"/>
    <w:rsid w:val="00267CA4"/>
    <w:rsid w:val="002811B3"/>
    <w:rsid w:val="00285B7B"/>
    <w:rsid w:val="0028717D"/>
    <w:rsid w:val="0028786F"/>
    <w:rsid w:val="00293038"/>
    <w:rsid w:val="002962AE"/>
    <w:rsid w:val="002A03DE"/>
    <w:rsid w:val="002A6DBB"/>
    <w:rsid w:val="002A6F71"/>
    <w:rsid w:val="002A7301"/>
    <w:rsid w:val="002B30B3"/>
    <w:rsid w:val="002B6252"/>
    <w:rsid w:val="002B7BF3"/>
    <w:rsid w:val="002C401F"/>
    <w:rsid w:val="002C4320"/>
    <w:rsid w:val="002D2EBA"/>
    <w:rsid w:val="002D3339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744B"/>
    <w:rsid w:val="00312B9C"/>
    <w:rsid w:val="00341E6B"/>
    <w:rsid w:val="0034347E"/>
    <w:rsid w:val="00344F17"/>
    <w:rsid w:val="003511A2"/>
    <w:rsid w:val="00364223"/>
    <w:rsid w:val="00365F75"/>
    <w:rsid w:val="003715CF"/>
    <w:rsid w:val="003744EE"/>
    <w:rsid w:val="00374A29"/>
    <w:rsid w:val="00381BF0"/>
    <w:rsid w:val="00381F6C"/>
    <w:rsid w:val="00383304"/>
    <w:rsid w:val="00384AA2"/>
    <w:rsid w:val="00386451"/>
    <w:rsid w:val="0039023E"/>
    <w:rsid w:val="00390848"/>
    <w:rsid w:val="00390F5C"/>
    <w:rsid w:val="00392838"/>
    <w:rsid w:val="003947B4"/>
    <w:rsid w:val="00397DC5"/>
    <w:rsid w:val="003A2CAE"/>
    <w:rsid w:val="003A2ED2"/>
    <w:rsid w:val="003A3588"/>
    <w:rsid w:val="003A39E9"/>
    <w:rsid w:val="003A64D6"/>
    <w:rsid w:val="003B2D61"/>
    <w:rsid w:val="003B45D9"/>
    <w:rsid w:val="003C087F"/>
    <w:rsid w:val="003C166F"/>
    <w:rsid w:val="003C66F3"/>
    <w:rsid w:val="003D5452"/>
    <w:rsid w:val="003D6514"/>
    <w:rsid w:val="003D717E"/>
    <w:rsid w:val="003E342D"/>
    <w:rsid w:val="003F74D3"/>
    <w:rsid w:val="00404EB5"/>
    <w:rsid w:val="0041029A"/>
    <w:rsid w:val="00412E12"/>
    <w:rsid w:val="00421167"/>
    <w:rsid w:val="00427110"/>
    <w:rsid w:val="0044509C"/>
    <w:rsid w:val="00450713"/>
    <w:rsid w:val="004523C1"/>
    <w:rsid w:val="004556EE"/>
    <w:rsid w:val="00457C67"/>
    <w:rsid w:val="00463EFD"/>
    <w:rsid w:val="00465258"/>
    <w:rsid w:val="00474FFF"/>
    <w:rsid w:val="00482DDF"/>
    <w:rsid w:val="00484824"/>
    <w:rsid w:val="00485654"/>
    <w:rsid w:val="00493B59"/>
    <w:rsid w:val="004A0B30"/>
    <w:rsid w:val="004A11B2"/>
    <w:rsid w:val="004A281B"/>
    <w:rsid w:val="004A5653"/>
    <w:rsid w:val="004B6D11"/>
    <w:rsid w:val="004C4E0C"/>
    <w:rsid w:val="004C558B"/>
    <w:rsid w:val="004C7BB4"/>
    <w:rsid w:val="004D199E"/>
    <w:rsid w:val="004D3DCC"/>
    <w:rsid w:val="004D4D37"/>
    <w:rsid w:val="004F66DD"/>
    <w:rsid w:val="005051AC"/>
    <w:rsid w:val="005061E3"/>
    <w:rsid w:val="00506492"/>
    <w:rsid w:val="005135C9"/>
    <w:rsid w:val="00516D95"/>
    <w:rsid w:val="00521A89"/>
    <w:rsid w:val="00521DD3"/>
    <w:rsid w:val="00523AD0"/>
    <w:rsid w:val="00527762"/>
    <w:rsid w:val="00535EA2"/>
    <w:rsid w:val="00540040"/>
    <w:rsid w:val="005402A9"/>
    <w:rsid w:val="005518BB"/>
    <w:rsid w:val="00552968"/>
    <w:rsid w:val="00553245"/>
    <w:rsid w:val="0056358E"/>
    <w:rsid w:val="0056604C"/>
    <w:rsid w:val="00567575"/>
    <w:rsid w:val="00572CBD"/>
    <w:rsid w:val="005753D8"/>
    <w:rsid w:val="00575564"/>
    <w:rsid w:val="005760F6"/>
    <w:rsid w:val="00581180"/>
    <w:rsid w:val="00581491"/>
    <w:rsid w:val="00587CDC"/>
    <w:rsid w:val="005932DE"/>
    <w:rsid w:val="005949F7"/>
    <w:rsid w:val="00595FB7"/>
    <w:rsid w:val="005A0673"/>
    <w:rsid w:val="005A183C"/>
    <w:rsid w:val="005A4354"/>
    <w:rsid w:val="005A6685"/>
    <w:rsid w:val="005A66D2"/>
    <w:rsid w:val="005A78C4"/>
    <w:rsid w:val="005B1903"/>
    <w:rsid w:val="005B49A1"/>
    <w:rsid w:val="005B575E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06E5B"/>
    <w:rsid w:val="00611C7B"/>
    <w:rsid w:val="00612A20"/>
    <w:rsid w:val="00615AB3"/>
    <w:rsid w:val="0061719D"/>
    <w:rsid w:val="006175BE"/>
    <w:rsid w:val="00621213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647F2"/>
    <w:rsid w:val="00673EFC"/>
    <w:rsid w:val="00681961"/>
    <w:rsid w:val="006939EB"/>
    <w:rsid w:val="006966F9"/>
    <w:rsid w:val="006A026E"/>
    <w:rsid w:val="006A16C1"/>
    <w:rsid w:val="006A1EB5"/>
    <w:rsid w:val="006A437C"/>
    <w:rsid w:val="006A6DB1"/>
    <w:rsid w:val="006B57CF"/>
    <w:rsid w:val="006B5E18"/>
    <w:rsid w:val="006C0CDF"/>
    <w:rsid w:val="006C0E2F"/>
    <w:rsid w:val="006C3487"/>
    <w:rsid w:val="006D05B3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1753D"/>
    <w:rsid w:val="00721DD3"/>
    <w:rsid w:val="0072396E"/>
    <w:rsid w:val="00723F93"/>
    <w:rsid w:val="00726A6A"/>
    <w:rsid w:val="007301C4"/>
    <w:rsid w:val="00730D3C"/>
    <w:rsid w:val="007321CD"/>
    <w:rsid w:val="007364C3"/>
    <w:rsid w:val="00740529"/>
    <w:rsid w:val="00741279"/>
    <w:rsid w:val="007418AA"/>
    <w:rsid w:val="00747EC0"/>
    <w:rsid w:val="00752C4D"/>
    <w:rsid w:val="007569B8"/>
    <w:rsid w:val="00761473"/>
    <w:rsid w:val="007620A2"/>
    <w:rsid w:val="0076647C"/>
    <w:rsid w:val="00772031"/>
    <w:rsid w:val="00772178"/>
    <w:rsid w:val="00772B52"/>
    <w:rsid w:val="00776BCB"/>
    <w:rsid w:val="007815B1"/>
    <w:rsid w:val="00783704"/>
    <w:rsid w:val="00786356"/>
    <w:rsid w:val="007917AA"/>
    <w:rsid w:val="00793E4F"/>
    <w:rsid w:val="00796D11"/>
    <w:rsid w:val="00796EE5"/>
    <w:rsid w:val="00797E99"/>
    <w:rsid w:val="007A012E"/>
    <w:rsid w:val="007A3C81"/>
    <w:rsid w:val="007A40EE"/>
    <w:rsid w:val="007B41D1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3F8F"/>
    <w:rsid w:val="008346D4"/>
    <w:rsid w:val="00837286"/>
    <w:rsid w:val="0085241D"/>
    <w:rsid w:val="00854223"/>
    <w:rsid w:val="00857C4D"/>
    <w:rsid w:val="00861567"/>
    <w:rsid w:val="00863C7F"/>
    <w:rsid w:val="00865172"/>
    <w:rsid w:val="008658D1"/>
    <w:rsid w:val="00865E54"/>
    <w:rsid w:val="00871520"/>
    <w:rsid w:val="008719B6"/>
    <w:rsid w:val="00871F6E"/>
    <w:rsid w:val="0087295F"/>
    <w:rsid w:val="0087497D"/>
    <w:rsid w:val="00880775"/>
    <w:rsid w:val="00883D37"/>
    <w:rsid w:val="0088424D"/>
    <w:rsid w:val="00884343"/>
    <w:rsid w:val="00884F88"/>
    <w:rsid w:val="008A27E5"/>
    <w:rsid w:val="008A72DF"/>
    <w:rsid w:val="008B185E"/>
    <w:rsid w:val="008B65C7"/>
    <w:rsid w:val="008B71F9"/>
    <w:rsid w:val="008C03E2"/>
    <w:rsid w:val="008D0C63"/>
    <w:rsid w:val="008D4A01"/>
    <w:rsid w:val="008E3E97"/>
    <w:rsid w:val="008E47A1"/>
    <w:rsid w:val="008E4E91"/>
    <w:rsid w:val="008F405C"/>
    <w:rsid w:val="008F4D24"/>
    <w:rsid w:val="008F7C81"/>
    <w:rsid w:val="00901F2D"/>
    <w:rsid w:val="00901F93"/>
    <w:rsid w:val="00903B7F"/>
    <w:rsid w:val="00904840"/>
    <w:rsid w:val="00905164"/>
    <w:rsid w:val="00915C5B"/>
    <w:rsid w:val="00922FD0"/>
    <w:rsid w:val="009266D5"/>
    <w:rsid w:val="00926F9D"/>
    <w:rsid w:val="009320EE"/>
    <w:rsid w:val="00935070"/>
    <w:rsid w:val="0093794D"/>
    <w:rsid w:val="00940882"/>
    <w:rsid w:val="00940BD5"/>
    <w:rsid w:val="00941168"/>
    <w:rsid w:val="00946141"/>
    <w:rsid w:val="009505DB"/>
    <w:rsid w:val="00951628"/>
    <w:rsid w:val="00952B02"/>
    <w:rsid w:val="00953414"/>
    <w:rsid w:val="0095712C"/>
    <w:rsid w:val="009621FC"/>
    <w:rsid w:val="00965D92"/>
    <w:rsid w:val="00966480"/>
    <w:rsid w:val="00966909"/>
    <w:rsid w:val="00966E3F"/>
    <w:rsid w:val="009679D1"/>
    <w:rsid w:val="009708E3"/>
    <w:rsid w:val="00972BC9"/>
    <w:rsid w:val="00981440"/>
    <w:rsid w:val="00982594"/>
    <w:rsid w:val="00985FDC"/>
    <w:rsid w:val="0099188A"/>
    <w:rsid w:val="009A190E"/>
    <w:rsid w:val="009B2406"/>
    <w:rsid w:val="009B3D01"/>
    <w:rsid w:val="009B6173"/>
    <w:rsid w:val="009B69FB"/>
    <w:rsid w:val="009C0763"/>
    <w:rsid w:val="009C2EEB"/>
    <w:rsid w:val="009C49D1"/>
    <w:rsid w:val="009C6FD0"/>
    <w:rsid w:val="009D0DC2"/>
    <w:rsid w:val="009D1048"/>
    <w:rsid w:val="009D1113"/>
    <w:rsid w:val="009D2530"/>
    <w:rsid w:val="009D3BF6"/>
    <w:rsid w:val="009E2C6E"/>
    <w:rsid w:val="009E3BE4"/>
    <w:rsid w:val="009E43D2"/>
    <w:rsid w:val="009F1E21"/>
    <w:rsid w:val="009F4159"/>
    <w:rsid w:val="009F4738"/>
    <w:rsid w:val="009F4F9C"/>
    <w:rsid w:val="009F57DB"/>
    <w:rsid w:val="00A01C8B"/>
    <w:rsid w:val="00A021E1"/>
    <w:rsid w:val="00A02F43"/>
    <w:rsid w:val="00A0430C"/>
    <w:rsid w:val="00A05B75"/>
    <w:rsid w:val="00A05EE8"/>
    <w:rsid w:val="00A1222E"/>
    <w:rsid w:val="00A12C44"/>
    <w:rsid w:val="00A13402"/>
    <w:rsid w:val="00A144D3"/>
    <w:rsid w:val="00A21D56"/>
    <w:rsid w:val="00A22BAF"/>
    <w:rsid w:val="00A23F51"/>
    <w:rsid w:val="00A31B0F"/>
    <w:rsid w:val="00A31D28"/>
    <w:rsid w:val="00A330CB"/>
    <w:rsid w:val="00A3747D"/>
    <w:rsid w:val="00A423E4"/>
    <w:rsid w:val="00A5230D"/>
    <w:rsid w:val="00A523AA"/>
    <w:rsid w:val="00A534AF"/>
    <w:rsid w:val="00A56113"/>
    <w:rsid w:val="00A570EE"/>
    <w:rsid w:val="00A615FF"/>
    <w:rsid w:val="00A6755D"/>
    <w:rsid w:val="00A7535A"/>
    <w:rsid w:val="00A76DC3"/>
    <w:rsid w:val="00A7763B"/>
    <w:rsid w:val="00A92555"/>
    <w:rsid w:val="00A92EC9"/>
    <w:rsid w:val="00A946CD"/>
    <w:rsid w:val="00AA1A73"/>
    <w:rsid w:val="00AA2F11"/>
    <w:rsid w:val="00AA3C4D"/>
    <w:rsid w:val="00AA58B4"/>
    <w:rsid w:val="00AA5EFF"/>
    <w:rsid w:val="00AB51D9"/>
    <w:rsid w:val="00AB6691"/>
    <w:rsid w:val="00AB72BE"/>
    <w:rsid w:val="00AC25AD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58B4"/>
    <w:rsid w:val="00B17E0F"/>
    <w:rsid w:val="00B17F4B"/>
    <w:rsid w:val="00B205F9"/>
    <w:rsid w:val="00B22108"/>
    <w:rsid w:val="00B22874"/>
    <w:rsid w:val="00B30856"/>
    <w:rsid w:val="00B313D1"/>
    <w:rsid w:val="00B3219C"/>
    <w:rsid w:val="00B41FA8"/>
    <w:rsid w:val="00B437F8"/>
    <w:rsid w:val="00B513B9"/>
    <w:rsid w:val="00B521E3"/>
    <w:rsid w:val="00B52AE4"/>
    <w:rsid w:val="00B53768"/>
    <w:rsid w:val="00B61AE8"/>
    <w:rsid w:val="00B70576"/>
    <w:rsid w:val="00B72566"/>
    <w:rsid w:val="00B739FB"/>
    <w:rsid w:val="00B73A3C"/>
    <w:rsid w:val="00B7482C"/>
    <w:rsid w:val="00B7670E"/>
    <w:rsid w:val="00B858BE"/>
    <w:rsid w:val="00B86958"/>
    <w:rsid w:val="00B9027A"/>
    <w:rsid w:val="00B93142"/>
    <w:rsid w:val="00B96DA5"/>
    <w:rsid w:val="00B97CCD"/>
    <w:rsid w:val="00BA15BA"/>
    <w:rsid w:val="00BA1DD5"/>
    <w:rsid w:val="00BA1FEC"/>
    <w:rsid w:val="00BB4CBC"/>
    <w:rsid w:val="00BB6300"/>
    <w:rsid w:val="00BD1356"/>
    <w:rsid w:val="00BD388C"/>
    <w:rsid w:val="00BD66C8"/>
    <w:rsid w:val="00BD6E91"/>
    <w:rsid w:val="00BE167F"/>
    <w:rsid w:val="00BE5BE0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3089"/>
    <w:rsid w:val="00C23559"/>
    <w:rsid w:val="00C241C2"/>
    <w:rsid w:val="00C2539B"/>
    <w:rsid w:val="00C3095A"/>
    <w:rsid w:val="00C30C3F"/>
    <w:rsid w:val="00C378B3"/>
    <w:rsid w:val="00C41A33"/>
    <w:rsid w:val="00C467F6"/>
    <w:rsid w:val="00C468EA"/>
    <w:rsid w:val="00C47B51"/>
    <w:rsid w:val="00C51CBE"/>
    <w:rsid w:val="00C531ED"/>
    <w:rsid w:val="00C5451F"/>
    <w:rsid w:val="00C60A79"/>
    <w:rsid w:val="00C641F5"/>
    <w:rsid w:val="00C650AA"/>
    <w:rsid w:val="00C653C6"/>
    <w:rsid w:val="00C70556"/>
    <w:rsid w:val="00C70BE4"/>
    <w:rsid w:val="00C70F3A"/>
    <w:rsid w:val="00C71461"/>
    <w:rsid w:val="00C767E3"/>
    <w:rsid w:val="00C80CF8"/>
    <w:rsid w:val="00C819BC"/>
    <w:rsid w:val="00C906F4"/>
    <w:rsid w:val="00C90CEA"/>
    <w:rsid w:val="00C92F2D"/>
    <w:rsid w:val="00C97778"/>
    <w:rsid w:val="00C97FDC"/>
    <w:rsid w:val="00CB4AE7"/>
    <w:rsid w:val="00CB5A4E"/>
    <w:rsid w:val="00CC053D"/>
    <w:rsid w:val="00CC2FA7"/>
    <w:rsid w:val="00CC5E50"/>
    <w:rsid w:val="00CC609B"/>
    <w:rsid w:val="00CD11F7"/>
    <w:rsid w:val="00CD1DCE"/>
    <w:rsid w:val="00CD57CD"/>
    <w:rsid w:val="00CE5AA8"/>
    <w:rsid w:val="00CF0F61"/>
    <w:rsid w:val="00CF39D3"/>
    <w:rsid w:val="00CF3C40"/>
    <w:rsid w:val="00CF7B93"/>
    <w:rsid w:val="00D03584"/>
    <w:rsid w:val="00D073CF"/>
    <w:rsid w:val="00D14CB8"/>
    <w:rsid w:val="00D16355"/>
    <w:rsid w:val="00D23DFC"/>
    <w:rsid w:val="00D250DA"/>
    <w:rsid w:val="00D26C79"/>
    <w:rsid w:val="00D330A8"/>
    <w:rsid w:val="00D37D3F"/>
    <w:rsid w:val="00D4132E"/>
    <w:rsid w:val="00D54177"/>
    <w:rsid w:val="00D54D37"/>
    <w:rsid w:val="00D60682"/>
    <w:rsid w:val="00D6559D"/>
    <w:rsid w:val="00D65913"/>
    <w:rsid w:val="00D6785E"/>
    <w:rsid w:val="00D747B2"/>
    <w:rsid w:val="00D74ADB"/>
    <w:rsid w:val="00D76F78"/>
    <w:rsid w:val="00D86836"/>
    <w:rsid w:val="00D907BA"/>
    <w:rsid w:val="00DA0EBB"/>
    <w:rsid w:val="00DA104E"/>
    <w:rsid w:val="00DA1835"/>
    <w:rsid w:val="00DA1FC7"/>
    <w:rsid w:val="00DA7C20"/>
    <w:rsid w:val="00DB2E05"/>
    <w:rsid w:val="00DB2FB6"/>
    <w:rsid w:val="00DB3374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442D"/>
    <w:rsid w:val="00DF5AED"/>
    <w:rsid w:val="00E00E48"/>
    <w:rsid w:val="00E02797"/>
    <w:rsid w:val="00E07DF1"/>
    <w:rsid w:val="00E13B80"/>
    <w:rsid w:val="00E16382"/>
    <w:rsid w:val="00E236D2"/>
    <w:rsid w:val="00E2506A"/>
    <w:rsid w:val="00E30106"/>
    <w:rsid w:val="00E3481C"/>
    <w:rsid w:val="00E35979"/>
    <w:rsid w:val="00E40DAF"/>
    <w:rsid w:val="00E437E0"/>
    <w:rsid w:val="00E46EE0"/>
    <w:rsid w:val="00E526D3"/>
    <w:rsid w:val="00E55882"/>
    <w:rsid w:val="00E64453"/>
    <w:rsid w:val="00E6527B"/>
    <w:rsid w:val="00E6702C"/>
    <w:rsid w:val="00E67672"/>
    <w:rsid w:val="00E70323"/>
    <w:rsid w:val="00E73046"/>
    <w:rsid w:val="00E76652"/>
    <w:rsid w:val="00E76AC3"/>
    <w:rsid w:val="00E7735E"/>
    <w:rsid w:val="00E84102"/>
    <w:rsid w:val="00E954D7"/>
    <w:rsid w:val="00EA0028"/>
    <w:rsid w:val="00EA1F30"/>
    <w:rsid w:val="00EA4F20"/>
    <w:rsid w:val="00EA4F70"/>
    <w:rsid w:val="00EB36F6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EF39E1"/>
    <w:rsid w:val="00EF5A3F"/>
    <w:rsid w:val="00F01393"/>
    <w:rsid w:val="00F062E5"/>
    <w:rsid w:val="00F10E2F"/>
    <w:rsid w:val="00F11B22"/>
    <w:rsid w:val="00F1488A"/>
    <w:rsid w:val="00F1560E"/>
    <w:rsid w:val="00F17146"/>
    <w:rsid w:val="00F17B82"/>
    <w:rsid w:val="00F22BA6"/>
    <w:rsid w:val="00F25DBF"/>
    <w:rsid w:val="00F338A7"/>
    <w:rsid w:val="00F37C15"/>
    <w:rsid w:val="00F42DA8"/>
    <w:rsid w:val="00F43A1B"/>
    <w:rsid w:val="00F55404"/>
    <w:rsid w:val="00F66E55"/>
    <w:rsid w:val="00F734EB"/>
    <w:rsid w:val="00F750A5"/>
    <w:rsid w:val="00F75ABD"/>
    <w:rsid w:val="00F768A6"/>
    <w:rsid w:val="00F76A75"/>
    <w:rsid w:val="00F76FDF"/>
    <w:rsid w:val="00F91894"/>
    <w:rsid w:val="00F91FBA"/>
    <w:rsid w:val="00F92E35"/>
    <w:rsid w:val="00F93063"/>
    <w:rsid w:val="00F94000"/>
    <w:rsid w:val="00F94184"/>
    <w:rsid w:val="00F94E94"/>
    <w:rsid w:val="00F9665E"/>
    <w:rsid w:val="00FA34C7"/>
    <w:rsid w:val="00FA3EFC"/>
    <w:rsid w:val="00FA62F9"/>
    <w:rsid w:val="00FA6505"/>
    <w:rsid w:val="00FB0F07"/>
    <w:rsid w:val="00FB2B6B"/>
    <w:rsid w:val="00FB4D80"/>
    <w:rsid w:val="00FB5C8F"/>
    <w:rsid w:val="00FC042F"/>
    <w:rsid w:val="00FC250B"/>
    <w:rsid w:val="00FC4EFC"/>
    <w:rsid w:val="00FD1C5F"/>
    <w:rsid w:val="00FD5A60"/>
    <w:rsid w:val="00FE01DE"/>
    <w:rsid w:val="00FE2DE3"/>
    <w:rsid w:val="00FE638A"/>
    <w:rsid w:val="00FF10FE"/>
    <w:rsid w:val="00FF2A52"/>
    <w:rsid w:val="00FF4312"/>
    <w:rsid w:val="00FF4A24"/>
    <w:rsid w:val="00FF4B1A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047F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04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047F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047F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047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047F1"/>
    <w:rPr>
      <w:rFonts w:ascii="Times New Roman" w:hAnsi="Times New Roman"/>
      <w:sz w:val="28"/>
    </w:rPr>
  </w:style>
  <w:style w:type="paragraph" w:styleId="af">
    <w:name w:val="Title"/>
    <w:basedOn w:val="a"/>
    <w:link w:val="af0"/>
    <w:qFormat/>
    <w:rsid w:val="000047F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047F1"/>
    <w:rPr>
      <w:rFonts w:ascii="Times New Roman" w:hAnsi="Times New Roman"/>
      <w:sz w:val="24"/>
    </w:rPr>
  </w:style>
  <w:style w:type="paragraph" w:styleId="af1">
    <w:name w:val="Subtitle"/>
    <w:basedOn w:val="a"/>
    <w:link w:val="af2"/>
    <w:qFormat/>
    <w:rsid w:val="000047F1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0047F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047F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7F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47F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047F1"/>
    <w:rPr>
      <w:rFonts w:ascii="Times New Roman" w:hAnsi="Times New Roman"/>
      <w:sz w:val="24"/>
    </w:rPr>
  </w:style>
  <w:style w:type="paragraph" w:styleId="af3">
    <w:name w:val="Block Text"/>
    <w:basedOn w:val="a"/>
    <w:rsid w:val="000047F1"/>
    <w:pPr>
      <w:spacing w:after="0" w:line="240" w:lineRule="auto"/>
      <w:ind w:left="567" w:right="-105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047F1"/>
    <w:rPr>
      <w:rFonts w:ascii="Times New Roman" w:hAnsi="Times New Roman"/>
    </w:rPr>
  </w:style>
  <w:style w:type="paragraph" w:styleId="24">
    <w:name w:val="Body Text 2"/>
    <w:basedOn w:val="a"/>
    <w:link w:val="23"/>
    <w:uiPriority w:val="99"/>
    <w:semiHidden/>
    <w:unhideWhenUsed/>
    <w:rsid w:val="000047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f4">
    <w:name w:val="Emphasis"/>
    <w:uiPriority w:val="20"/>
    <w:qFormat/>
    <w:rsid w:val="000047F1"/>
    <w:rPr>
      <w:i/>
      <w:iCs/>
    </w:rPr>
  </w:style>
  <w:style w:type="character" w:customStyle="1" w:styleId="af5">
    <w:name w:val="Гипертекстовая ссылка"/>
    <w:uiPriority w:val="99"/>
    <w:rsid w:val="000047F1"/>
    <w:rPr>
      <w:color w:val="106BBE"/>
    </w:rPr>
  </w:style>
  <w:style w:type="paragraph" w:customStyle="1" w:styleId="af6">
    <w:name w:val="Знак"/>
    <w:basedOn w:val="a"/>
    <w:rsid w:val="000047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ОСНОВНОЙ !!!"/>
    <w:basedOn w:val="a8"/>
    <w:link w:val="12"/>
    <w:rsid w:val="000047F1"/>
    <w:pPr>
      <w:spacing w:before="120"/>
      <w:ind w:firstLine="900"/>
      <w:jc w:val="both"/>
    </w:pPr>
    <w:rPr>
      <w:rFonts w:ascii="Arial" w:hAnsi="Arial"/>
      <w:sz w:val="20"/>
      <w:szCs w:val="24"/>
      <w:lang w:eastAsia="ar-SA"/>
    </w:rPr>
  </w:style>
  <w:style w:type="character" w:customStyle="1" w:styleId="12">
    <w:name w:val="ОСНОВНОЙ !!! Знак1"/>
    <w:link w:val="af7"/>
    <w:rsid w:val="000047F1"/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0047F1"/>
    <w:pPr>
      <w:numPr>
        <w:ilvl w:val="2"/>
      </w:numPr>
      <w:tabs>
        <w:tab w:val="num" w:pos="0"/>
        <w:tab w:val="left" w:pos="2340"/>
      </w:tabs>
      <w:spacing w:after="120" w:line="240" w:lineRule="auto"/>
    </w:pPr>
    <w:rPr>
      <w:rFonts w:ascii="Times New Roman" w:hAnsi="Times New Roman"/>
      <w:sz w:val="24"/>
      <w:lang w:eastAsia="ar-SA"/>
    </w:rPr>
  </w:style>
  <w:style w:type="paragraph" w:customStyle="1" w:styleId="25">
    <w:name w:val="Обычный2"/>
    <w:rsid w:val="000047F1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8">
    <w:name w:val="header"/>
    <w:basedOn w:val="a"/>
    <w:link w:val="af9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0047F1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0047F1"/>
    <w:rPr>
      <w:rFonts w:ascii="Times New Roman" w:hAnsi="Times New Roman"/>
    </w:rPr>
  </w:style>
  <w:style w:type="paragraph" w:styleId="afc">
    <w:name w:val="footnote text"/>
    <w:basedOn w:val="a"/>
    <w:link w:val="afd"/>
    <w:uiPriority w:val="99"/>
    <w:semiHidden/>
    <w:rsid w:val="000047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47F1"/>
    <w:rPr>
      <w:rFonts w:ascii="Times New Roman" w:hAnsi="Times New Roman"/>
    </w:rPr>
  </w:style>
  <w:style w:type="paragraph" w:customStyle="1" w:styleId="afe">
    <w:name w:val="Обычный текст"/>
    <w:basedOn w:val="a"/>
    <w:qFormat/>
    <w:rsid w:val="000047F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0047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004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0047F1"/>
  </w:style>
  <w:style w:type="character" w:customStyle="1" w:styleId="eop">
    <w:name w:val="eop"/>
    <w:rsid w:val="000047F1"/>
  </w:style>
  <w:style w:type="character" w:customStyle="1" w:styleId="spellingerror">
    <w:name w:val="spellingerror"/>
    <w:rsid w:val="000047F1"/>
  </w:style>
  <w:style w:type="paragraph" w:customStyle="1" w:styleId="Iauiue">
    <w:name w:val="Iau?iue"/>
    <w:uiPriority w:val="99"/>
    <w:rsid w:val="000047F1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Normal">
    <w:name w:val="ConsPlusNormal"/>
    <w:link w:val="ConsPlusNormal0"/>
    <w:rsid w:val="00004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7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0047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f1">
    <w:name w:val="page number"/>
    <w:basedOn w:val="a0"/>
    <w:rsid w:val="000047F1"/>
  </w:style>
  <w:style w:type="paragraph" w:customStyle="1" w:styleId="1095094">
    <w:name w:val="Стиль Заголовок 1 + Слева:  095 см Справа:  094 см"/>
    <w:basedOn w:val="1"/>
    <w:rsid w:val="000047F1"/>
    <w:pPr>
      <w:spacing w:before="240" w:after="240"/>
      <w:ind w:left="540" w:right="535"/>
      <w:jc w:val="center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7"/>
    <w:link w:val="121"/>
    <w:rsid w:val="000047F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0047F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0047F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F4F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new.torgi.gov.ru" TargetMode="External"/><Relationship Id="rId18" Type="http://schemas.openxmlformats.org/officeDocument/2006/relationships/hyperlink" Target="http://www.ne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234C-A44F-4B75-B0B2-B0398687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6421</TotalTime>
  <Pages>14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SVETA</cp:lastModifiedBy>
  <cp:revision>165</cp:revision>
  <cp:lastPrinted>2022-12-08T09:08:00Z</cp:lastPrinted>
  <dcterms:created xsi:type="dcterms:W3CDTF">2016-11-17T12:18:00Z</dcterms:created>
  <dcterms:modified xsi:type="dcterms:W3CDTF">2024-02-06T12:14:00Z</dcterms:modified>
</cp:coreProperties>
</file>